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9570"/>
      </w:tblGrid>
      <w:tr w:rsidR="00FA4759" w14:paraId="524E2870" w14:textId="77777777" w:rsidTr="00396BB3">
        <w:trPr>
          <w:trHeight w:val="4304"/>
        </w:trPr>
        <w:tc>
          <w:tcPr>
            <w:tcW w:w="9570" w:type="dxa"/>
            <w:shd w:val="clear" w:color="auto" w:fill="auto"/>
          </w:tcPr>
          <w:p w14:paraId="452A7656" w14:textId="77777777" w:rsidR="00FA4759" w:rsidRDefault="00FA4759" w:rsidP="00396BB3">
            <w:pPr>
              <w:pStyle w:val="TrangBa"/>
              <w:spacing w:before="120"/>
            </w:pPr>
            <w:r>
              <w:t>BAN CƠ YẾU CHÍNH PHỦ</w:t>
            </w:r>
          </w:p>
          <w:p w14:paraId="090AAA38" w14:textId="77777777" w:rsidR="00FA4759" w:rsidRPr="002071CC" w:rsidRDefault="00FA4759" w:rsidP="00396BB3">
            <w:pPr>
              <w:pStyle w:val="TrangBa"/>
              <w:rPr>
                <w:b/>
              </w:rPr>
            </w:pPr>
            <w:r w:rsidRPr="002071CC">
              <w:rPr>
                <w:b/>
              </w:rPr>
              <w:t>HỌC VIỆN KỸ THUẬT MẬT MÃ</w:t>
            </w:r>
          </w:p>
          <w:p w14:paraId="7930EC2C" w14:textId="77777777" w:rsidR="00FA4759" w:rsidRDefault="00FA4759" w:rsidP="00396BB3">
            <w:pPr>
              <w:pStyle w:val="TrangBa"/>
            </w:pPr>
            <w:r>
              <w:rPr>
                <w:rFonts w:cs="Times New Roman"/>
              </w:rPr>
              <w:t>¯¯¯¯¯¯¯¯¯¯¯¯¯¯¯¯</w:t>
            </w:r>
          </w:p>
          <w:p w14:paraId="64E15F46" w14:textId="77777777" w:rsidR="00FA4759" w:rsidRDefault="00FA4759" w:rsidP="00396BB3">
            <w:pPr>
              <w:pStyle w:val="TrangBa"/>
            </w:pPr>
          </w:p>
          <w:p w14:paraId="3510F40C" w14:textId="77777777" w:rsidR="00FA4759" w:rsidRDefault="00E539CD" w:rsidP="00396BB3">
            <w:pPr>
              <w:pStyle w:val="TrangBa"/>
            </w:pPr>
            <w:r>
              <w:rPr>
                <w:noProof/>
                <w:lang w:val="en-US" w:eastAsia="en-US" w:bidi="ar-SA"/>
              </w:rPr>
              <w:drawing>
                <wp:inline distT="0" distB="0" distL="0" distR="0" wp14:anchorId="581D1B31" wp14:editId="6FA9188A">
                  <wp:extent cx="1422400" cy="1403350"/>
                  <wp:effectExtent l="0" t="0" r="6350" b="6350"/>
                  <wp:docPr id="1" name="Picture 1" descr="Logo HvK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vKTM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0" cy="1403350"/>
                          </a:xfrm>
                          <a:prstGeom prst="rect">
                            <a:avLst/>
                          </a:prstGeom>
                          <a:noFill/>
                          <a:ln>
                            <a:noFill/>
                          </a:ln>
                        </pic:spPr>
                      </pic:pic>
                    </a:graphicData>
                  </a:graphic>
                </wp:inline>
              </w:drawing>
            </w:r>
          </w:p>
          <w:p w14:paraId="666F2E40" w14:textId="77777777" w:rsidR="00FA4759" w:rsidRDefault="00FA4759" w:rsidP="00396BB3">
            <w:pPr>
              <w:pStyle w:val="TrangBa"/>
            </w:pPr>
          </w:p>
        </w:tc>
      </w:tr>
      <w:tr w:rsidR="00FA4759" w14:paraId="518B9E1E" w14:textId="77777777" w:rsidTr="00396BB3">
        <w:trPr>
          <w:trHeight w:val="2541"/>
        </w:trPr>
        <w:tc>
          <w:tcPr>
            <w:tcW w:w="9570" w:type="dxa"/>
            <w:shd w:val="clear" w:color="auto" w:fill="auto"/>
          </w:tcPr>
          <w:p w14:paraId="1B722CB4" w14:textId="77777777" w:rsidR="00FA4759" w:rsidRDefault="00FA4759" w:rsidP="00396BB3">
            <w:pPr>
              <w:pStyle w:val="TrangBa"/>
            </w:pPr>
            <w:r>
              <w:t>ĐỒ ÁN TỐT NGHIỆP</w:t>
            </w:r>
          </w:p>
          <w:p w14:paraId="0629AAF8" w14:textId="77777777" w:rsidR="00FA4759" w:rsidRDefault="00FA4759" w:rsidP="00396BB3">
            <w:pPr>
              <w:pStyle w:val="TrangBa"/>
            </w:pPr>
          </w:p>
          <w:p w14:paraId="07909AB4" w14:textId="77777777" w:rsidR="00FA4759" w:rsidRPr="00561D7E" w:rsidRDefault="00FA4759" w:rsidP="00396BB3">
            <w:pPr>
              <w:pStyle w:val="TrangBa"/>
              <w:spacing w:line="276" w:lineRule="auto"/>
            </w:pPr>
            <w:r w:rsidRPr="002071CC">
              <w:rPr>
                <w:b/>
                <w:sz w:val="36"/>
                <w:szCs w:val="36"/>
              </w:rPr>
              <w:t xml:space="preserve">TÌM HIỂU LƯỢC ĐỒ CHUYỂN ĐỔI BẢN RÕ </w:t>
            </w:r>
            <w:r w:rsidRPr="002071CC">
              <w:rPr>
                <w:b/>
                <w:sz w:val="36"/>
                <w:szCs w:val="36"/>
              </w:rPr>
              <w:br/>
              <w:t>TRONG CHUẨN MẬT MÃ RSA</w:t>
            </w:r>
          </w:p>
        </w:tc>
      </w:tr>
      <w:tr w:rsidR="00FA4759" w14:paraId="67D99464" w14:textId="77777777" w:rsidTr="00396BB3">
        <w:trPr>
          <w:trHeight w:val="6427"/>
        </w:trPr>
        <w:tc>
          <w:tcPr>
            <w:tcW w:w="9570" w:type="dxa"/>
            <w:shd w:val="clear" w:color="auto" w:fill="auto"/>
          </w:tcPr>
          <w:p w14:paraId="743DBD9C" w14:textId="77777777" w:rsidR="00FA4759" w:rsidRDefault="00FA4759" w:rsidP="00396BB3">
            <w:pPr>
              <w:pStyle w:val="TrangBa"/>
              <w:ind w:left="5103"/>
              <w:jc w:val="left"/>
            </w:pPr>
            <w:r>
              <w:t>Ngành: An toàn thông tin</w:t>
            </w:r>
          </w:p>
          <w:p w14:paraId="7FA00C45" w14:textId="77777777" w:rsidR="00FA4759" w:rsidRDefault="00FA4759" w:rsidP="00396BB3">
            <w:pPr>
              <w:pStyle w:val="TrangBa"/>
              <w:ind w:left="5103"/>
              <w:jc w:val="left"/>
            </w:pPr>
            <w:r>
              <w:t xml:space="preserve">Mã số: </w:t>
            </w:r>
            <w:r w:rsidR="00937890" w:rsidRPr="00937890">
              <w:t>7</w:t>
            </w:r>
            <w:r w:rsidR="00EC709F">
              <w:t>.</w:t>
            </w:r>
            <w:r w:rsidR="00937890" w:rsidRPr="00937890">
              <w:t>48</w:t>
            </w:r>
            <w:r w:rsidR="00EC709F">
              <w:t>.</w:t>
            </w:r>
            <w:r w:rsidR="00937890" w:rsidRPr="00937890">
              <w:t>02</w:t>
            </w:r>
            <w:r w:rsidR="00EC709F">
              <w:t>.02</w:t>
            </w:r>
          </w:p>
          <w:p w14:paraId="3A03A3FC" w14:textId="77777777" w:rsidR="00FA4759" w:rsidRDefault="00FA4759" w:rsidP="00396BB3">
            <w:pPr>
              <w:pStyle w:val="TrangBa"/>
              <w:tabs>
                <w:tab w:val="left" w:pos="4005"/>
                <w:tab w:val="left" w:pos="4820"/>
              </w:tabs>
              <w:jc w:val="left"/>
            </w:pPr>
          </w:p>
          <w:p w14:paraId="38B6CA32" w14:textId="77777777" w:rsidR="00FA4759" w:rsidRDefault="00FA4759" w:rsidP="00396BB3">
            <w:pPr>
              <w:pStyle w:val="TrangBa"/>
              <w:tabs>
                <w:tab w:val="left" w:pos="4005"/>
                <w:tab w:val="left" w:pos="4820"/>
              </w:tabs>
              <w:jc w:val="left"/>
            </w:pPr>
          </w:p>
          <w:p w14:paraId="5777BD39" w14:textId="77777777" w:rsidR="00FA4759" w:rsidRDefault="00FA4759" w:rsidP="00396BB3">
            <w:pPr>
              <w:pStyle w:val="TrangBa"/>
              <w:tabs>
                <w:tab w:val="left" w:pos="4005"/>
                <w:tab w:val="left" w:pos="4820"/>
              </w:tabs>
              <w:jc w:val="left"/>
            </w:pPr>
          </w:p>
          <w:p w14:paraId="27A3247A" w14:textId="77777777" w:rsidR="00FA4759" w:rsidRDefault="00FA4759" w:rsidP="00396BB3">
            <w:pPr>
              <w:pStyle w:val="TrangBa"/>
              <w:tabs>
                <w:tab w:val="left" w:pos="1134"/>
                <w:tab w:val="left" w:pos="1701"/>
              </w:tabs>
              <w:jc w:val="left"/>
            </w:pPr>
            <w:r>
              <w:tab/>
            </w:r>
            <w:r>
              <w:rPr>
                <w:i/>
              </w:rPr>
              <w:t>Sinh viên t</w:t>
            </w:r>
            <w:r w:rsidRPr="00340958">
              <w:rPr>
                <w:i/>
              </w:rPr>
              <w:t>hực hiện</w:t>
            </w:r>
            <w:r>
              <w:t>:</w:t>
            </w:r>
          </w:p>
          <w:p w14:paraId="38BB1DF5" w14:textId="77777777" w:rsidR="00FA4759" w:rsidRPr="00340958" w:rsidRDefault="00FA4759" w:rsidP="00396BB3">
            <w:pPr>
              <w:pStyle w:val="TrangBa"/>
              <w:tabs>
                <w:tab w:val="left" w:pos="1134"/>
                <w:tab w:val="left" w:pos="1701"/>
              </w:tabs>
              <w:jc w:val="left"/>
              <w:rPr>
                <w:b/>
              </w:rPr>
            </w:pPr>
            <w:r w:rsidRPr="00340958">
              <w:rPr>
                <w:b/>
              </w:rPr>
              <w:tab/>
            </w:r>
            <w:r w:rsidRPr="00340958">
              <w:rPr>
                <w:b/>
              </w:rPr>
              <w:tab/>
            </w:r>
            <w:r>
              <w:rPr>
                <w:b/>
              </w:rPr>
              <w:t>Trần Văn Tam</w:t>
            </w:r>
          </w:p>
          <w:p w14:paraId="7D791E56" w14:textId="77777777" w:rsidR="00FA4759" w:rsidRDefault="00FA4759" w:rsidP="00396BB3">
            <w:pPr>
              <w:pStyle w:val="TrangBa"/>
              <w:tabs>
                <w:tab w:val="left" w:pos="1134"/>
                <w:tab w:val="left" w:pos="1701"/>
              </w:tabs>
              <w:jc w:val="left"/>
            </w:pPr>
            <w:r>
              <w:tab/>
            </w:r>
            <w:r>
              <w:tab/>
              <w:t xml:space="preserve">Lớp: </w:t>
            </w:r>
            <w:r w:rsidR="00E7025E">
              <w:t>AT10C</w:t>
            </w:r>
          </w:p>
          <w:p w14:paraId="2A8DBD62" w14:textId="77777777" w:rsidR="00FA4759" w:rsidRDefault="00FA4759" w:rsidP="00396BB3">
            <w:pPr>
              <w:pStyle w:val="TrangBa"/>
              <w:tabs>
                <w:tab w:val="left" w:pos="1134"/>
                <w:tab w:val="left" w:pos="1701"/>
              </w:tabs>
              <w:jc w:val="left"/>
            </w:pPr>
          </w:p>
          <w:p w14:paraId="1AA7210F" w14:textId="77777777" w:rsidR="00FA4759" w:rsidRDefault="00FA4759" w:rsidP="00396BB3">
            <w:pPr>
              <w:pStyle w:val="TrangBa"/>
              <w:tabs>
                <w:tab w:val="left" w:pos="1134"/>
                <w:tab w:val="left" w:pos="1701"/>
              </w:tabs>
              <w:jc w:val="left"/>
            </w:pPr>
            <w:r>
              <w:tab/>
            </w:r>
            <w:r>
              <w:rPr>
                <w:i/>
              </w:rPr>
              <w:t>Người</w:t>
            </w:r>
            <w:r w:rsidRPr="00340958">
              <w:rPr>
                <w:i/>
              </w:rPr>
              <w:t xml:space="preserve"> hướng dẫn</w:t>
            </w:r>
            <w:r>
              <w:rPr>
                <w:i/>
              </w:rPr>
              <w:t xml:space="preserve"> 1</w:t>
            </w:r>
            <w:r>
              <w:t>:</w:t>
            </w:r>
          </w:p>
          <w:p w14:paraId="18AC08BB" w14:textId="77777777" w:rsidR="00FA4759" w:rsidRPr="00340958" w:rsidRDefault="00FA4759" w:rsidP="00396BB3">
            <w:pPr>
              <w:pStyle w:val="TrangBa"/>
              <w:tabs>
                <w:tab w:val="left" w:pos="1134"/>
                <w:tab w:val="left" w:pos="1701"/>
              </w:tabs>
              <w:jc w:val="left"/>
              <w:rPr>
                <w:b/>
              </w:rPr>
            </w:pPr>
            <w:r w:rsidRPr="00340958">
              <w:rPr>
                <w:b/>
              </w:rPr>
              <w:tab/>
            </w:r>
            <w:r w:rsidRPr="00340958">
              <w:rPr>
                <w:b/>
              </w:rPr>
              <w:tab/>
              <w:t xml:space="preserve">TS. Nguyễn </w:t>
            </w:r>
            <w:r>
              <w:rPr>
                <w:b/>
              </w:rPr>
              <w:t>Võ Nhất</w:t>
            </w:r>
          </w:p>
          <w:p w14:paraId="1AD79DF7" w14:textId="77777777" w:rsidR="00FA4759" w:rsidRDefault="00FA4759" w:rsidP="00396BB3">
            <w:pPr>
              <w:pStyle w:val="TrangBa"/>
              <w:tabs>
                <w:tab w:val="left" w:pos="1134"/>
                <w:tab w:val="left" w:pos="1701"/>
              </w:tabs>
              <w:jc w:val="left"/>
            </w:pPr>
            <w:r>
              <w:tab/>
            </w:r>
            <w:r>
              <w:tab/>
              <w:t>Khoa An toàn thông tin – Học viện Kỹ thuật mật mã</w:t>
            </w:r>
          </w:p>
          <w:p w14:paraId="5CD3D0C4" w14:textId="77777777" w:rsidR="00FA4759" w:rsidRDefault="00FA4759" w:rsidP="00396BB3">
            <w:pPr>
              <w:pStyle w:val="TrangBa"/>
              <w:tabs>
                <w:tab w:val="left" w:pos="1134"/>
                <w:tab w:val="left" w:pos="1701"/>
              </w:tabs>
              <w:jc w:val="left"/>
            </w:pPr>
          </w:p>
          <w:p w14:paraId="44FCC658" w14:textId="77777777" w:rsidR="00FA4759" w:rsidRDefault="00FA4759" w:rsidP="00396BB3">
            <w:pPr>
              <w:pStyle w:val="TrangBa"/>
              <w:tabs>
                <w:tab w:val="left" w:pos="1134"/>
                <w:tab w:val="left" w:pos="1701"/>
              </w:tabs>
              <w:jc w:val="left"/>
            </w:pPr>
            <w:r>
              <w:tab/>
            </w:r>
            <w:r>
              <w:rPr>
                <w:i/>
              </w:rPr>
              <w:t>Người</w:t>
            </w:r>
            <w:r w:rsidRPr="00340958">
              <w:rPr>
                <w:i/>
              </w:rPr>
              <w:t xml:space="preserve"> hướng dẫn</w:t>
            </w:r>
            <w:r>
              <w:rPr>
                <w:i/>
              </w:rPr>
              <w:t xml:space="preserve"> 2</w:t>
            </w:r>
            <w:r>
              <w:t>:</w:t>
            </w:r>
          </w:p>
          <w:p w14:paraId="30520153" w14:textId="77777777" w:rsidR="00FA4759" w:rsidRPr="00340958" w:rsidRDefault="00FA4759" w:rsidP="00396BB3">
            <w:pPr>
              <w:pStyle w:val="TrangBa"/>
              <w:tabs>
                <w:tab w:val="left" w:pos="1134"/>
                <w:tab w:val="left" w:pos="1701"/>
              </w:tabs>
              <w:jc w:val="left"/>
              <w:rPr>
                <w:b/>
              </w:rPr>
            </w:pPr>
            <w:r w:rsidRPr="00340958">
              <w:rPr>
                <w:b/>
              </w:rPr>
              <w:tab/>
            </w:r>
            <w:r w:rsidRPr="00340958">
              <w:rPr>
                <w:b/>
              </w:rPr>
              <w:tab/>
              <w:t>T</w:t>
            </w:r>
            <w:r>
              <w:rPr>
                <w:b/>
              </w:rPr>
              <w:t>h</w:t>
            </w:r>
            <w:r w:rsidRPr="00340958">
              <w:rPr>
                <w:b/>
              </w:rPr>
              <w:t xml:space="preserve">S. </w:t>
            </w:r>
            <w:r>
              <w:rPr>
                <w:b/>
              </w:rPr>
              <w:t>Đặng Trung Nhị</w:t>
            </w:r>
          </w:p>
          <w:p w14:paraId="5509A172" w14:textId="77777777" w:rsidR="00FA4759" w:rsidRDefault="00FA4759" w:rsidP="00396BB3">
            <w:pPr>
              <w:pStyle w:val="TrangBa"/>
              <w:tabs>
                <w:tab w:val="left" w:pos="1134"/>
                <w:tab w:val="left" w:pos="1701"/>
              </w:tabs>
              <w:jc w:val="left"/>
            </w:pPr>
            <w:r>
              <w:tab/>
            </w:r>
            <w:r>
              <w:tab/>
              <w:t>Trung tâm CNTT &amp; GSANM – Ban Cơ yếu Chính phủ</w:t>
            </w:r>
          </w:p>
          <w:p w14:paraId="6D837983" w14:textId="77777777" w:rsidR="00FA4759" w:rsidRDefault="00FA4759" w:rsidP="00396BB3">
            <w:pPr>
              <w:pStyle w:val="TrangBa"/>
              <w:tabs>
                <w:tab w:val="left" w:pos="4005"/>
                <w:tab w:val="left" w:pos="4800"/>
              </w:tabs>
              <w:jc w:val="left"/>
            </w:pPr>
          </w:p>
        </w:tc>
      </w:tr>
      <w:tr w:rsidR="00FA4759" w14:paraId="33AA74A2" w14:textId="77777777" w:rsidTr="00396BB3">
        <w:trPr>
          <w:trHeight w:val="992"/>
        </w:trPr>
        <w:tc>
          <w:tcPr>
            <w:tcW w:w="9570" w:type="dxa"/>
            <w:shd w:val="clear" w:color="auto" w:fill="auto"/>
            <w:vAlign w:val="bottom"/>
          </w:tcPr>
          <w:p w14:paraId="211EBFA2" w14:textId="6E8E0957" w:rsidR="00FA4759" w:rsidRPr="00A34F02" w:rsidRDefault="00FA4759" w:rsidP="00396BB3">
            <w:pPr>
              <w:pStyle w:val="TrangBa"/>
              <w:rPr>
                <w:lang w:val="vi-VN"/>
              </w:rPr>
            </w:pPr>
            <w:r>
              <w:t>Hà Nộ</w:t>
            </w:r>
            <w:r w:rsidR="0097123D">
              <w:t>i, 202</w:t>
            </w:r>
            <w:r w:rsidR="00A34F02">
              <w:rPr>
                <w:lang w:val="vi-VN"/>
              </w:rPr>
              <w:t>2</w:t>
            </w:r>
          </w:p>
        </w:tc>
      </w:tr>
      <w:tr w:rsidR="000F0A9A" w14:paraId="77C1D461" w14:textId="77777777" w:rsidTr="007019FB">
        <w:trPr>
          <w:trHeight w:val="4304"/>
        </w:trPr>
        <w:tc>
          <w:tcPr>
            <w:tcW w:w="9570" w:type="dxa"/>
            <w:shd w:val="clear" w:color="auto" w:fill="auto"/>
          </w:tcPr>
          <w:p w14:paraId="2D4928F8" w14:textId="77777777" w:rsidR="000F0A9A" w:rsidRDefault="000F0A9A" w:rsidP="007019FB">
            <w:pPr>
              <w:pStyle w:val="TrangBa"/>
              <w:spacing w:before="120"/>
            </w:pPr>
            <w:r>
              <w:lastRenderedPageBreak/>
              <w:t>BAN CƠ YẾU CHÍNH PHỦ</w:t>
            </w:r>
          </w:p>
          <w:p w14:paraId="6AB57BD2" w14:textId="77777777" w:rsidR="000F0A9A" w:rsidRPr="002071CC" w:rsidRDefault="000F0A9A" w:rsidP="007019FB">
            <w:pPr>
              <w:pStyle w:val="TrangBa"/>
              <w:rPr>
                <w:b/>
              </w:rPr>
            </w:pPr>
            <w:r w:rsidRPr="002071CC">
              <w:rPr>
                <w:b/>
              </w:rPr>
              <w:t>HỌC VIỆN KỸ THUẬT MẬT MÃ</w:t>
            </w:r>
          </w:p>
          <w:p w14:paraId="4F5C1D4D" w14:textId="77777777" w:rsidR="000F0A9A" w:rsidRDefault="000F0A9A" w:rsidP="007019FB">
            <w:pPr>
              <w:pStyle w:val="TrangBa"/>
            </w:pPr>
            <w:r>
              <w:rPr>
                <w:rFonts w:cs="Times New Roman"/>
              </w:rPr>
              <w:t>¯¯¯¯¯¯¯¯¯¯¯¯¯¯¯¯</w:t>
            </w:r>
          </w:p>
          <w:p w14:paraId="1BDCF009" w14:textId="77777777" w:rsidR="000F0A9A" w:rsidRDefault="000F0A9A" w:rsidP="007019FB">
            <w:pPr>
              <w:pStyle w:val="TrangBa"/>
            </w:pPr>
          </w:p>
          <w:p w14:paraId="05F153AD" w14:textId="77777777" w:rsidR="000F0A9A" w:rsidRDefault="00E539CD" w:rsidP="007019FB">
            <w:pPr>
              <w:pStyle w:val="TrangBa"/>
            </w:pPr>
            <w:r>
              <w:rPr>
                <w:noProof/>
                <w:lang w:val="en-US" w:eastAsia="en-US" w:bidi="ar-SA"/>
              </w:rPr>
              <w:drawing>
                <wp:inline distT="0" distB="0" distL="0" distR="0" wp14:anchorId="451F5BFF" wp14:editId="5F1914D6">
                  <wp:extent cx="1422400" cy="1403350"/>
                  <wp:effectExtent l="0" t="0" r="6350" b="6350"/>
                  <wp:docPr id="2" name="Picture 2" descr="Logo HvK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HvKTM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0" cy="1403350"/>
                          </a:xfrm>
                          <a:prstGeom prst="rect">
                            <a:avLst/>
                          </a:prstGeom>
                          <a:noFill/>
                          <a:ln>
                            <a:noFill/>
                          </a:ln>
                        </pic:spPr>
                      </pic:pic>
                    </a:graphicData>
                  </a:graphic>
                </wp:inline>
              </w:drawing>
            </w:r>
          </w:p>
          <w:p w14:paraId="1623D57D" w14:textId="77777777" w:rsidR="000F0A9A" w:rsidRDefault="000F0A9A" w:rsidP="007019FB">
            <w:pPr>
              <w:pStyle w:val="TrangBa"/>
            </w:pPr>
          </w:p>
        </w:tc>
      </w:tr>
      <w:tr w:rsidR="000F0A9A" w14:paraId="0052A9F3" w14:textId="77777777" w:rsidTr="00146B22">
        <w:trPr>
          <w:trHeight w:val="2541"/>
        </w:trPr>
        <w:tc>
          <w:tcPr>
            <w:tcW w:w="9570" w:type="dxa"/>
            <w:shd w:val="clear" w:color="auto" w:fill="auto"/>
          </w:tcPr>
          <w:p w14:paraId="61FD8160" w14:textId="77777777" w:rsidR="000F0A9A" w:rsidRDefault="000F0A9A" w:rsidP="007019FB">
            <w:pPr>
              <w:pStyle w:val="TrangBa"/>
            </w:pPr>
            <w:r>
              <w:t>ĐỒ ÁN TỐT NGHIỆP</w:t>
            </w:r>
          </w:p>
          <w:p w14:paraId="55592EB1" w14:textId="77777777" w:rsidR="000F0A9A" w:rsidRDefault="000F0A9A" w:rsidP="007019FB">
            <w:pPr>
              <w:pStyle w:val="TrangBa"/>
            </w:pPr>
          </w:p>
          <w:p w14:paraId="59612EF1" w14:textId="77777777" w:rsidR="002E2B98" w:rsidRPr="00561D7E" w:rsidRDefault="000F0A9A" w:rsidP="002E2B98">
            <w:pPr>
              <w:pStyle w:val="TrangBa"/>
              <w:spacing w:line="276" w:lineRule="auto"/>
            </w:pPr>
            <w:r w:rsidRPr="002071CC">
              <w:rPr>
                <w:b/>
                <w:sz w:val="36"/>
                <w:szCs w:val="36"/>
              </w:rPr>
              <w:t xml:space="preserve">TÌM HIỂU LƯỢC ĐỒ CHUYỂN ĐỔI BẢN RÕ </w:t>
            </w:r>
            <w:r w:rsidRPr="002071CC">
              <w:rPr>
                <w:b/>
                <w:sz w:val="36"/>
                <w:szCs w:val="36"/>
              </w:rPr>
              <w:br/>
              <w:t>TRONG CHUẨN MẬT MÃ RSA</w:t>
            </w:r>
          </w:p>
        </w:tc>
      </w:tr>
      <w:tr w:rsidR="000F0A9A" w14:paraId="62336F48" w14:textId="77777777" w:rsidTr="00146B22">
        <w:trPr>
          <w:trHeight w:val="6427"/>
        </w:trPr>
        <w:tc>
          <w:tcPr>
            <w:tcW w:w="9570" w:type="dxa"/>
            <w:shd w:val="clear" w:color="auto" w:fill="auto"/>
          </w:tcPr>
          <w:p w14:paraId="7E4E6CF2" w14:textId="77777777" w:rsidR="000F0A9A" w:rsidRDefault="00FA4759" w:rsidP="007019FB">
            <w:pPr>
              <w:pStyle w:val="TrangBa"/>
              <w:ind w:left="5103"/>
              <w:jc w:val="left"/>
            </w:pPr>
            <w:r>
              <w:t>N</w:t>
            </w:r>
            <w:r w:rsidR="000F0A9A">
              <w:t>gành: An toàn thông tin</w:t>
            </w:r>
          </w:p>
          <w:p w14:paraId="21B67D6C" w14:textId="77777777" w:rsidR="000F0A9A" w:rsidRDefault="000F0A9A" w:rsidP="007019FB">
            <w:pPr>
              <w:pStyle w:val="TrangBa"/>
              <w:ind w:left="5103"/>
              <w:jc w:val="left"/>
            </w:pPr>
            <w:r>
              <w:t xml:space="preserve">Mã số: </w:t>
            </w:r>
            <w:r w:rsidR="0079138F" w:rsidRPr="00937890">
              <w:t>7</w:t>
            </w:r>
            <w:r w:rsidR="0079138F">
              <w:t>.</w:t>
            </w:r>
            <w:r w:rsidR="0079138F" w:rsidRPr="00937890">
              <w:t>48</w:t>
            </w:r>
            <w:r w:rsidR="0079138F">
              <w:t>.</w:t>
            </w:r>
            <w:r w:rsidR="0079138F" w:rsidRPr="00937890">
              <w:t>02</w:t>
            </w:r>
            <w:r w:rsidR="0079138F">
              <w:t>.02</w:t>
            </w:r>
          </w:p>
          <w:p w14:paraId="70F663AF" w14:textId="77777777" w:rsidR="000F0A9A" w:rsidRDefault="000F0A9A" w:rsidP="007019FB">
            <w:pPr>
              <w:pStyle w:val="TrangBa"/>
              <w:tabs>
                <w:tab w:val="left" w:pos="4005"/>
                <w:tab w:val="left" w:pos="4820"/>
              </w:tabs>
              <w:jc w:val="left"/>
            </w:pPr>
          </w:p>
          <w:p w14:paraId="375B2D68" w14:textId="77777777" w:rsidR="000F0A9A" w:rsidRDefault="000F0A9A" w:rsidP="007019FB">
            <w:pPr>
              <w:pStyle w:val="TrangBa"/>
              <w:tabs>
                <w:tab w:val="left" w:pos="4005"/>
                <w:tab w:val="left" w:pos="4820"/>
              </w:tabs>
              <w:jc w:val="left"/>
            </w:pPr>
          </w:p>
          <w:p w14:paraId="3FE9B9EF" w14:textId="77777777" w:rsidR="000F0A9A" w:rsidRDefault="000F0A9A" w:rsidP="007019FB">
            <w:pPr>
              <w:pStyle w:val="TrangBa"/>
              <w:tabs>
                <w:tab w:val="left" w:pos="4005"/>
                <w:tab w:val="left" w:pos="4820"/>
              </w:tabs>
              <w:jc w:val="left"/>
            </w:pPr>
          </w:p>
          <w:p w14:paraId="048EE6C9" w14:textId="77777777" w:rsidR="000F0A9A" w:rsidRDefault="000F0A9A" w:rsidP="00D36C81">
            <w:pPr>
              <w:pStyle w:val="TrangBa"/>
              <w:tabs>
                <w:tab w:val="left" w:pos="1134"/>
                <w:tab w:val="left" w:pos="1701"/>
              </w:tabs>
              <w:jc w:val="left"/>
            </w:pPr>
            <w:r>
              <w:tab/>
            </w:r>
            <w:r>
              <w:rPr>
                <w:i/>
              </w:rPr>
              <w:t>Sinh viên t</w:t>
            </w:r>
            <w:r w:rsidRPr="00340958">
              <w:rPr>
                <w:i/>
              </w:rPr>
              <w:t>hực hiện</w:t>
            </w:r>
            <w:r>
              <w:t>:</w:t>
            </w:r>
          </w:p>
          <w:p w14:paraId="79386224" w14:textId="77777777" w:rsidR="000F0A9A" w:rsidRPr="00340958" w:rsidRDefault="000F0A9A" w:rsidP="00D36C81">
            <w:pPr>
              <w:pStyle w:val="TrangBa"/>
              <w:tabs>
                <w:tab w:val="left" w:pos="1134"/>
                <w:tab w:val="left" w:pos="1701"/>
              </w:tabs>
              <w:jc w:val="left"/>
              <w:rPr>
                <w:b/>
              </w:rPr>
            </w:pPr>
            <w:r w:rsidRPr="00340958">
              <w:rPr>
                <w:b/>
              </w:rPr>
              <w:tab/>
            </w:r>
            <w:r w:rsidRPr="00340958">
              <w:rPr>
                <w:b/>
              </w:rPr>
              <w:tab/>
            </w:r>
            <w:r>
              <w:rPr>
                <w:b/>
              </w:rPr>
              <w:t xml:space="preserve">Trần Văn </w:t>
            </w:r>
            <w:r w:rsidR="008F00B0">
              <w:rPr>
                <w:b/>
              </w:rPr>
              <w:t>Tam</w:t>
            </w:r>
          </w:p>
          <w:p w14:paraId="0319F6F8" w14:textId="77777777" w:rsidR="000F0A9A" w:rsidRDefault="000F0A9A" w:rsidP="00D36C81">
            <w:pPr>
              <w:pStyle w:val="TrangBa"/>
              <w:tabs>
                <w:tab w:val="left" w:pos="1134"/>
                <w:tab w:val="left" w:pos="1701"/>
              </w:tabs>
              <w:jc w:val="left"/>
            </w:pPr>
            <w:r>
              <w:tab/>
            </w:r>
            <w:r>
              <w:tab/>
              <w:t>Lớp: AT8B</w:t>
            </w:r>
          </w:p>
          <w:p w14:paraId="16242D30" w14:textId="77777777" w:rsidR="000F0A9A" w:rsidRDefault="000F0A9A" w:rsidP="00D36C81">
            <w:pPr>
              <w:pStyle w:val="TrangBa"/>
              <w:tabs>
                <w:tab w:val="left" w:pos="1134"/>
                <w:tab w:val="left" w:pos="1701"/>
              </w:tabs>
              <w:jc w:val="left"/>
            </w:pPr>
          </w:p>
          <w:p w14:paraId="04E63A8C" w14:textId="77777777" w:rsidR="000F0A9A" w:rsidRDefault="000F0A9A" w:rsidP="00D36C81">
            <w:pPr>
              <w:pStyle w:val="TrangBa"/>
              <w:tabs>
                <w:tab w:val="left" w:pos="1134"/>
                <w:tab w:val="left" w:pos="1701"/>
              </w:tabs>
              <w:jc w:val="left"/>
            </w:pPr>
            <w:r>
              <w:tab/>
            </w:r>
            <w:r>
              <w:rPr>
                <w:i/>
              </w:rPr>
              <w:t>Người</w:t>
            </w:r>
            <w:r w:rsidRPr="00340958">
              <w:rPr>
                <w:i/>
              </w:rPr>
              <w:t xml:space="preserve"> hướng dẫn</w:t>
            </w:r>
            <w:r>
              <w:rPr>
                <w:i/>
              </w:rPr>
              <w:t xml:space="preserve"> 1</w:t>
            </w:r>
            <w:r>
              <w:t>:</w:t>
            </w:r>
          </w:p>
          <w:p w14:paraId="0F60C881" w14:textId="77777777" w:rsidR="000F0A9A" w:rsidRPr="00340958" w:rsidRDefault="000F0A9A" w:rsidP="00D36C81">
            <w:pPr>
              <w:pStyle w:val="TrangBa"/>
              <w:tabs>
                <w:tab w:val="left" w:pos="1134"/>
                <w:tab w:val="left" w:pos="1701"/>
              </w:tabs>
              <w:jc w:val="left"/>
              <w:rPr>
                <w:b/>
              </w:rPr>
            </w:pPr>
            <w:r w:rsidRPr="00340958">
              <w:rPr>
                <w:b/>
              </w:rPr>
              <w:tab/>
            </w:r>
            <w:r w:rsidRPr="00340958">
              <w:rPr>
                <w:b/>
              </w:rPr>
              <w:tab/>
              <w:t xml:space="preserve">TS. Nguyễn </w:t>
            </w:r>
            <w:r w:rsidR="008F00B0">
              <w:rPr>
                <w:b/>
              </w:rPr>
              <w:t>Võ Nhất</w:t>
            </w:r>
          </w:p>
          <w:p w14:paraId="0EF8C6D2" w14:textId="77777777" w:rsidR="000F0A9A" w:rsidRDefault="000F0A9A" w:rsidP="00D36C81">
            <w:pPr>
              <w:pStyle w:val="TrangBa"/>
              <w:tabs>
                <w:tab w:val="left" w:pos="1134"/>
                <w:tab w:val="left" w:pos="1701"/>
              </w:tabs>
              <w:jc w:val="left"/>
            </w:pPr>
            <w:r>
              <w:tab/>
            </w:r>
            <w:r>
              <w:tab/>
              <w:t>Khoa An toàn thông tin – Học viện Kỹ thuật mật mã</w:t>
            </w:r>
          </w:p>
          <w:p w14:paraId="78F0247A" w14:textId="77777777" w:rsidR="000F0A9A" w:rsidRDefault="000F0A9A" w:rsidP="00D36C81">
            <w:pPr>
              <w:pStyle w:val="TrangBa"/>
              <w:tabs>
                <w:tab w:val="left" w:pos="1134"/>
                <w:tab w:val="left" w:pos="1701"/>
              </w:tabs>
              <w:jc w:val="left"/>
            </w:pPr>
          </w:p>
          <w:p w14:paraId="2FB45362" w14:textId="77777777" w:rsidR="000F0A9A" w:rsidRDefault="000F0A9A" w:rsidP="00D36C81">
            <w:pPr>
              <w:pStyle w:val="TrangBa"/>
              <w:tabs>
                <w:tab w:val="left" w:pos="1134"/>
                <w:tab w:val="left" w:pos="1701"/>
              </w:tabs>
              <w:jc w:val="left"/>
            </w:pPr>
            <w:r>
              <w:tab/>
            </w:r>
            <w:r>
              <w:rPr>
                <w:i/>
              </w:rPr>
              <w:t>Người</w:t>
            </w:r>
            <w:r w:rsidRPr="00340958">
              <w:rPr>
                <w:i/>
              </w:rPr>
              <w:t xml:space="preserve"> hướng dẫn</w:t>
            </w:r>
            <w:r>
              <w:rPr>
                <w:i/>
              </w:rPr>
              <w:t xml:space="preserve"> 2</w:t>
            </w:r>
            <w:r>
              <w:t>:</w:t>
            </w:r>
          </w:p>
          <w:p w14:paraId="33EFA235" w14:textId="77777777" w:rsidR="000F0A9A" w:rsidRPr="00340958" w:rsidRDefault="000F0A9A" w:rsidP="00D36C81">
            <w:pPr>
              <w:pStyle w:val="TrangBa"/>
              <w:tabs>
                <w:tab w:val="left" w:pos="1134"/>
                <w:tab w:val="left" w:pos="1701"/>
              </w:tabs>
              <w:jc w:val="left"/>
              <w:rPr>
                <w:b/>
              </w:rPr>
            </w:pPr>
            <w:r w:rsidRPr="00340958">
              <w:rPr>
                <w:b/>
              </w:rPr>
              <w:tab/>
            </w:r>
            <w:r w:rsidRPr="00340958">
              <w:rPr>
                <w:b/>
              </w:rPr>
              <w:tab/>
              <w:t>T</w:t>
            </w:r>
            <w:r>
              <w:rPr>
                <w:b/>
              </w:rPr>
              <w:t>h</w:t>
            </w:r>
            <w:r w:rsidRPr="00340958">
              <w:rPr>
                <w:b/>
              </w:rPr>
              <w:t xml:space="preserve">S. </w:t>
            </w:r>
            <w:r>
              <w:rPr>
                <w:b/>
              </w:rPr>
              <w:t>Đặ</w:t>
            </w:r>
            <w:r w:rsidR="008F00B0">
              <w:rPr>
                <w:b/>
              </w:rPr>
              <w:t>ng Trung Nhị</w:t>
            </w:r>
          </w:p>
          <w:p w14:paraId="0B2E894C" w14:textId="77777777" w:rsidR="000F0A9A" w:rsidRDefault="000F0A9A" w:rsidP="00D36C81">
            <w:pPr>
              <w:pStyle w:val="TrangBa"/>
              <w:tabs>
                <w:tab w:val="left" w:pos="1134"/>
                <w:tab w:val="left" w:pos="1701"/>
              </w:tabs>
              <w:jc w:val="left"/>
            </w:pPr>
            <w:r>
              <w:tab/>
            </w:r>
            <w:r>
              <w:tab/>
              <w:t>Trung tâm CNTT &amp; GSANM – Ban Cơ yếu Chính phủ</w:t>
            </w:r>
          </w:p>
          <w:p w14:paraId="1355EB60" w14:textId="77777777" w:rsidR="000F0A9A" w:rsidRDefault="000F0A9A" w:rsidP="007019FB">
            <w:pPr>
              <w:pStyle w:val="TrangBa"/>
              <w:tabs>
                <w:tab w:val="left" w:pos="4005"/>
                <w:tab w:val="left" w:pos="4800"/>
              </w:tabs>
              <w:jc w:val="left"/>
            </w:pPr>
          </w:p>
        </w:tc>
      </w:tr>
      <w:tr w:rsidR="000F0A9A" w14:paraId="59BDA165" w14:textId="77777777" w:rsidTr="007019FB">
        <w:trPr>
          <w:trHeight w:val="992"/>
        </w:trPr>
        <w:tc>
          <w:tcPr>
            <w:tcW w:w="9570" w:type="dxa"/>
            <w:shd w:val="clear" w:color="auto" w:fill="auto"/>
            <w:vAlign w:val="bottom"/>
          </w:tcPr>
          <w:p w14:paraId="6A40F9D7" w14:textId="2FBCE892" w:rsidR="000F0A9A" w:rsidRPr="00A34F02" w:rsidRDefault="000F0A9A" w:rsidP="007019FB">
            <w:pPr>
              <w:pStyle w:val="TrangBa"/>
              <w:rPr>
                <w:lang w:val="vi-VN"/>
              </w:rPr>
            </w:pPr>
            <w:r>
              <w:t>Hà Nộ</w:t>
            </w:r>
            <w:r w:rsidR="0097123D">
              <w:t>i, 202</w:t>
            </w:r>
            <w:r w:rsidR="00A34F02">
              <w:rPr>
                <w:lang w:val="vi-VN"/>
              </w:rPr>
              <w:t>2</w:t>
            </w:r>
          </w:p>
        </w:tc>
      </w:tr>
    </w:tbl>
    <w:p w14:paraId="5AE575EF" w14:textId="77777777" w:rsidR="000F0A9A" w:rsidRDefault="000F0A9A" w:rsidP="002071CC">
      <w:pPr>
        <w:pStyle w:val="Mclc"/>
        <w:sectPr w:rsidR="000F0A9A" w:rsidSect="00B33A81">
          <w:footerReference w:type="default" r:id="rId9"/>
          <w:pgSz w:w="11906" w:h="16838"/>
          <w:pgMar w:top="1134" w:right="851" w:bottom="1134" w:left="1701" w:header="709" w:footer="709" w:gutter="0"/>
          <w:cols w:space="708"/>
          <w:titlePg/>
          <w:docGrid w:linePitch="381"/>
        </w:sectPr>
      </w:pPr>
    </w:p>
    <w:p w14:paraId="2FEA2E49" w14:textId="77777777" w:rsidR="00B33A81" w:rsidRDefault="00FB73DB" w:rsidP="002071CC">
      <w:pPr>
        <w:pStyle w:val="Mclc"/>
      </w:pPr>
      <w:r>
        <w:lastRenderedPageBreak/>
        <w:t>Mục lục</w:t>
      </w:r>
    </w:p>
    <w:p w14:paraId="45FE85E7" w14:textId="77777777" w:rsidR="0097123D" w:rsidRPr="007301E6" w:rsidRDefault="0097123D" w:rsidP="0097123D">
      <w:pPr>
        <w:ind w:left="709" w:firstLine="0"/>
        <w:rPr>
          <w:b/>
          <w:color w:val="FF0000"/>
          <w:lang w:eastAsia="en-AU"/>
        </w:rPr>
      </w:pPr>
      <w:r w:rsidRPr="007301E6">
        <w:rPr>
          <w:b/>
          <w:color w:val="FF0000"/>
          <w:lang w:eastAsia="en-AU"/>
        </w:rPr>
        <w:t xml:space="preserve">(Các bạn sinh viên lưu ý: tất cả các công thức, tham số toán học phải gõ bằng Equation </w:t>
      </w:r>
      <w:r>
        <w:rPr>
          <w:b/>
          <w:color w:val="FF0000"/>
          <w:lang w:eastAsia="en-AU"/>
        </w:rPr>
        <w:t>trong Word</w:t>
      </w:r>
      <w:r w:rsidRPr="007301E6">
        <w:rPr>
          <w:b/>
          <w:color w:val="FF0000"/>
          <w:lang w:eastAsia="en-AU"/>
        </w:rPr>
        <w:t>).</w:t>
      </w:r>
    </w:p>
    <w:p w14:paraId="5063D186" w14:textId="77777777" w:rsidR="0097123D" w:rsidRPr="0097123D" w:rsidRDefault="0097123D" w:rsidP="0097123D"/>
    <w:p w14:paraId="2069DD05" w14:textId="77777777" w:rsidR="00CA35A7" w:rsidRPr="001E1149" w:rsidRDefault="00AC1A1D">
      <w:pPr>
        <w:pStyle w:val="TOC1"/>
        <w:rPr>
          <w:rFonts w:ascii="Calibri" w:eastAsia="Times New Roman" w:hAnsi="Calibri" w:cs="Times New Roman"/>
          <w:b w:val="0"/>
          <w:noProof/>
          <w:sz w:val="22"/>
          <w:szCs w:val="22"/>
          <w:lang w:val="en-US" w:bidi="ar-SA"/>
        </w:rPr>
      </w:pPr>
      <w:r>
        <w:fldChar w:fldCharType="begin"/>
      </w:r>
      <w:r>
        <w:instrText xml:space="preserve"> TOC \o "1-3" \h \z \u </w:instrText>
      </w:r>
      <w:r>
        <w:fldChar w:fldCharType="separate"/>
      </w:r>
      <w:hyperlink w:anchor="_Toc452409544" w:history="1">
        <w:r w:rsidR="00CA35A7" w:rsidRPr="006423F7">
          <w:rPr>
            <w:rStyle w:val="Hyperlink"/>
            <w:noProof/>
          </w:rPr>
          <w:t>Một số lời khuyên về trình bày đồ án tốt nghiệp</w:t>
        </w:r>
        <w:r w:rsidR="00CA35A7">
          <w:rPr>
            <w:noProof/>
            <w:webHidden/>
          </w:rPr>
          <w:tab/>
        </w:r>
        <w:r w:rsidR="00CA35A7">
          <w:rPr>
            <w:noProof/>
            <w:webHidden/>
          </w:rPr>
          <w:fldChar w:fldCharType="begin"/>
        </w:r>
        <w:r w:rsidR="00CA35A7">
          <w:rPr>
            <w:noProof/>
            <w:webHidden/>
          </w:rPr>
          <w:instrText xml:space="preserve"> PAGEREF _Toc452409544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1850CC68"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45" w:history="1">
        <w:r w:rsidR="00CA35A7" w:rsidRPr="006423F7">
          <w:rPr>
            <w:rStyle w:val="Hyperlink"/>
            <w:noProof/>
          </w:rPr>
          <w:t>Về hình thức trình bày báo cáo</w:t>
        </w:r>
        <w:r w:rsidR="00CA35A7">
          <w:rPr>
            <w:noProof/>
            <w:webHidden/>
          </w:rPr>
          <w:tab/>
        </w:r>
        <w:r w:rsidR="00CA35A7">
          <w:rPr>
            <w:noProof/>
            <w:webHidden/>
          </w:rPr>
          <w:fldChar w:fldCharType="begin"/>
        </w:r>
        <w:r w:rsidR="00CA35A7">
          <w:rPr>
            <w:noProof/>
            <w:webHidden/>
          </w:rPr>
          <w:instrText xml:space="preserve"> PAGEREF _Toc452409545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6EBE5F1C"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46" w:history="1">
        <w:r w:rsidR="00CA35A7" w:rsidRPr="006423F7">
          <w:rPr>
            <w:rStyle w:val="Hyperlink"/>
            <w:noProof/>
            <w:lang w:eastAsia="en-AU"/>
          </w:rPr>
          <w:t>Về các đề mục</w:t>
        </w:r>
        <w:r w:rsidR="00CA35A7">
          <w:rPr>
            <w:noProof/>
            <w:webHidden/>
          </w:rPr>
          <w:tab/>
        </w:r>
        <w:r w:rsidR="00CA35A7">
          <w:rPr>
            <w:noProof/>
            <w:webHidden/>
          </w:rPr>
          <w:fldChar w:fldCharType="begin"/>
        </w:r>
        <w:r w:rsidR="00CA35A7">
          <w:rPr>
            <w:noProof/>
            <w:webHidden/>
          </w:rPr>
          <w:instrText xml:space="preserve"> PAGEREF _Toc452409546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1853B142"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47" w:history="1">
        <w:r w:rsidR="00CA35A7" w:rsidRPr="006423F7">
          <w:rPr>
            <w:rStyle w:val="Hyperlink"/>
            <w:noProof/>
            <w:lang w:eastAsia="en-AU"/>
          </w:rPr>
          <w:t>Về hình vẽ và bảng biểu</w:t>
        </w:r>
        <w:r w:rsidR="00CA35A7">
          <w:rPr>
            <w:noProof/>
            <w:webHidden/>
          </w:rPr>
          <w:tab/>
        </w:r>
        <w:r w:rsidR="00CA35A7">
          <w:rPr>
            <w:noProof/>
            <w:webHidden/>
          </w:rPr>
          <w:fldChar w:fldCharType="begin"/>
        </w:r>
        <w:r w:rsidR="00CA35A7">
          <w:rPr>
            <w:noProof/>
            <w:webHidden/>
          </w:rPr>
          <w:instrText xml:space="preserve"> PAGEREF _Toc452409547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5DC3DCA9"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48" w:history="1">
        <w:r w:rsidR="00CA35A7" w:rsidRPr="006423F7">
          <w:rPr>
            <w:rStyle w:val="Hyperlink"/>
            <w:noProof/>
            <w:lang w:eastAsia="en-AU"/>
          </w:rPr>
          <w:t>Về phụ lục</w:t>
        </w:r>
        <w:r w:rsidR="00CA35A7">
          <w:rPr>
            <w:noProof/>
            <w:webHidden/>
          </w:rPr>
          <w:tab/>
        </w:r>
        <w:r w:rsidR="00CA35A7">
          <w:rPr>
            <w:noProof/>
            <w:webHidden/>
          </w:rPr>
          <w:fldChar w:fldCharType="begin"/>
        </w:r>
        <w:r w:rsidR="00CA35A7">
          <w:rPr>
            <w:noProof/>
            <w:webHidden/>
          </w:rPr>
          <w:instrText xml:space="preserve"> PAGEREF _Toc452409548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3DF51543"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49" w:history="1">
        <w:r w:rsidR="00CA35A7" w:rsidRPr="006423F7">
          <w:rPr>
            <w:rStyle w:val="Hyperlink"/>
            <w:noProof/>
            <w:lang w:eastAsia="en-AU"/>
          </w:rPr>
          <w:t>Về mã chương trình (code)</w:t>
        </w:r>
        <w:r w:rsidR="00CA35A7">
          <w:rPr>
            <w:noProof/>
            <w:webHidden/>
          </w:rPr>
          <w:tab/>
        </w:r>
        <w:r w:rsidR="00CA35A7">
          <w:rPr>
            <w:noProof/>
            <w:webHidden/>
          </w:rPr>
          <w:fldChar w:fldCharType="begin"/>
        </w:r>
        <w:r w:rsidR="00CA35A7">
          <w:rPr>
            <w:noProof/>
            <w:webHidden/>
          </w:rPr>
          <w:instrText xml:space="preserve"> PAGEREF _Toc452409549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7E3D8B52"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50" w:history="1">
        <w:r w:rsidR="00CA35A7" w:rsidRPr="006423F7">
          <w:rPr>
            <w:rStyle w:val="Hyperlink"/>
            <w:noProof/>
          </w:rPr>
          <w:t>Về lời nói đầu</w:t>
        </w:r>
        <w:r w:rsidR="00CA35A7">
          <w:rPr>
            <w:noProof/>
            <w:webHidden/>
          </w:rPr>
          <w:tab/>
        </w:r>
        <w:r w:rsidR="00CA35A7">
          <w:rPr>
            <w:noProof/>
            <w:webHidden/>
          </w:rPr>
          <w:fldChar w:fldCharType="begin"/>
        </w:r>
        <w:r w:rsidR="00CA35A7">
          <w:rPr>
            <w:noProof/>
            <w:webHidden/>
          </w:rPr>
          <w:instrText xml:space="preserve"> PAGEREF _Toc452409550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1A16BCC8"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51" w:history="1">
        <w:r w:rsidR="00CA35A7" w:rsidRPr="006423F7">
          <w:rPr>
            <w:rStyle w:val="Hyperlink"/>
            <w:noProof/>
          </w:rPr>
          <w:t>Về phần kết luận</w:t>
        </w:r>
        <w:r w:rsidR="00CA35A7">
          <w:rPr>
            <w:noProof/>
            <w:webHidden/>
          </w:rPr>
          <w:tab/>
        </w:r>
        <w:r w:rsidR="00CA35A7">
          <w:rPr>
            <w:noProof/>
            <w:webHidden/>
          </w:rPr>
          <w:fldChar w:fldCharType="begin"/>
        </w:r>
        <w:r w:rsidR="00CA35A7">
          <w:rPr>
            <w:noProof/>
            <w:webHidden/>
          </w:rPr>
          <w:instrText xml:space="preserve"> PAGEREF _Toc452409551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7554FF06"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52" w:history="1">
        <w:r w:rsidR="00CA35A7" w:rsidRPr="006423F7">
          <w:rPr>
            <w:rStyle w:val="Hyperlink"/>
            <w:noProof/>
          </w:rPr>
          <w:t>Về trang bìa</w:t>
        </w:r>
        <w:r w:rsidR="00CA35A7">
          <w:rPr>
            <w:noProof/>
            <w:webHidden/>
          </w:rPr>
          <w:tab/>
        </w:r>
        <w:r w:rsidR="00CA35A7">
          <w:rPr>
            <w:noProof/>
            <w:webHidden/>
          </w:rPr>
          <w:fldChar w:fldCharType="begin"/>
        </w:r>
        <w:r w:rsidR="00CA35A7">
          <w:rPr>
            <w:noProof/>
            <w:webHidden/>
          </w:rPr>
          <w:instrText xml:space="preserve"> PAGEREF _Toc452409552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58C87620"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53" w:history="1">
        <w:r w:rsidR="00CA35A7" w:rsidRPr="006423F7">
          <w:rPr>
            <w:rStyle w:val="Hyperlink"/>
            <w:noProof/>
          </w:rPr>
          <w:t>Danh mục kí hiệu và viết tắt</w:t>
        </w:r>
        <w:r w:rsidR="00CA35A7">
          <w:rPr>
            <w:noProof/>
            <w:webHidden/>
          </w:rPr>
          <w:tab/>
        </w:r>
        <w:r w:rsidR="00CA35A7">
          <w:rPr>
            <w:noProof/>
            <w:webHidden/>
          </w:rPr>
          <w:fldChar w:fldCharType="begin"/>
        </w:r>
        <w:r w:rsidR="00CA35A7">
          <w:rPr>
            <w:noProof/>
            <w:webHidden/>
          </w:rPr>
          <w:instrText xml:space="preserve"> PAGEREF _Toc452409553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1D6887AA"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54" w:history="1">
        <w:r w:rsidR="00CA35A7" w:rsidRPr="006423F7">
          <w:rPr>
            <w:rStyle w:val="Hyperlink"/>
            <w:noProof/>
          </w:rPr>
          <w:t>Danh mục hình vẽ</w:t>
        </w:r>
        <w:r w:rsidR="00CA35A7">
          <w:rPr>
            <w:noProof/>
            <w:webHidden/>
          </w:rPr>
          <w:tab/>
        </w:r>
        <w:r w:rsidR="00CA35A7">
          <w:rPr>
            <w:noProof/>
            <w:webHidden/>
          </w:rPr>
          <w:fldChar w:fldCharType="begin"/>
        </w:r>
        <w:r w:rsidR="00CA35A7">
          <w:rPr>
            <w:noProof/>
            <w:webHidden/>
          </w:rPr>
          <w:instrText xml:space="preserve"> PAGEREF _Toc452409554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4E2936A9"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55" w:history="1">
        <w:r w:rsidR="00CA35A7" w:rsidRPr="006423F7">
          <w:rPr>
            <w:rStyle w:val="Hyperlink"/>
            <w:noProof/>
          </w:rPr>
          <w:t>Danh mục bảng</w:t>
        </w:r>
        <w:r w:rsidR="00CA35A7">
          <w:rPr>
            <w:noProof/>
            <w:webHidden/>
          </w:rPr>
          <w:tab/>
        </w:r>
        <w:r w:rsidR="00CA35A7">
          <w:rPr>
            <w:noProof/>
            <w:webHidden/>
          </w:rPr>
          <w:fldChar w:fldCharType="begin"/>
        </w:r>
        <w:r w:rsidR="00CA35A7">
          <w:rPr>
            <w:noProof/>
            <w:webHidden/>
          </w:rPr>
          <w:instrText xml:space="preserve"> PAGEREF _Toc452409555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1E22CA30"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56" w:history="1">
        <w:r w:rsidR="00CA35A7" w:rsidRPr="006423F7">
          <w:rPr>
            <w:rStyle w:val="Hyperlink"/>
            <w:noProof/>
          </w:rPr>
          <w:t>Lời cảm ơn</w:t>
        </w:r>
        <w:r w:rsidR="00CA35A7">
          <w:rPr>
            <w:noProof/>
            <w:webHidden/>
          </w:rPr>
          <w:tab/>
        </w:r>
        <w:r w:rsidR="00CA35A7">
          <w:rPr>
            <w:noProof/>
            <w:webHidden/>
          </w:rPr>
          <w:fldChar w:fldCharType="begin"/>
        </w:r>
        <w:r w:rsidR="00CA35A7">
          <w:rPr>
            <w:noProof/>
            <w:webHidden/>
          </w:rPr>
          <w:instrText xml:space="preserve"> PAGEREF _Toc452409556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37B35048"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57" w:history="1">
        <w:r w:rsidR="00CA35A7" w:rsidRPr="006423F7">
          <w:rPr>
            <w:rStyle w:val="Hyperlink"/>
            <w:noProof/>
          </w:rPr>
          <w:t>Lời nói đầu</w:t>
        </w:r>
        <w:r w:rsidR="00CA35A7">
          <w:rPr>
            <w:noProof/>
            <w:webHidden/>
          </w:rPr>
          <w:tab/>
        </w:r>
        <w:r w:rsidR="00CA35A7">
          <w:rPr>
            <w:noProof/>
            <w:webHidden/>
          </w:rPr>
          <w:fldChar w:fldCharType="begin"/>
        </w:r>
        <w:r w:rsidR="00CA35A7">
          <w:rPr>
            <w:noProof/>
            <w:webHidden/>
          </w:rPr>
          <w:instrText xml:space="preserve"> PAGEREF _Toc452409557 \h </w:instrText>
        </w:r>
        <w:r w:rsidR="00CA35A7">
          <w:rPr>
            <w:noProof/>
            <w:webHidden/>
          </w:rPr>
        </w:r>
        <w:r w:rsidR="00CA35A7">
          <w:rPr>
            <w:noProof/>
            <w:webHidden/>
          </w:rPr>
          <w:fldChar w:fldCharType="separate"/>
        </w:r>
        <w:r w:rsidR="00346A05">
          <w:rPr>
            <w:noProof/>
            <w:webHidden/>
          </w:rPr>
          <w:t>ii</w:t>
        </w:r>
        <w:r w:rsidR="00CA35A7">
          <w:rPr>
            <w:noProof/>
            <w:webHidden/>
          </w:rPr>
          <w:fldChar w:fldCharType="end"/>
        </w:r>
      </w:hyperlink>
    </w:p>
    <w:p w14:paraId="751BA083"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58" w:history="1">
        <w:r w:rsidR="00CA35A7" w:rsidRPr="006423F7">
          <w:rPr>
            <w:rStyle w:val="Hyperlink"/>
            <w:noProof/>
            <w:lang w:eastAsia="en-AU"/>
          </w:rPr>
          <w:t>Chương 1. Giới thiệu chung về hệ mật RSA</w:t>
        </w:r>
        <w:r w:rsidR="00CA35A7">
          <w:rPr>
            <w:noProof/>
            <w:webHidden/>
          </w:rPr>
          <w:tab/>
        </w:r>
        <w:r w:rsidR="00CA35A7">
          <w:rPr>
            <w:noProof/>
            <w:webHidden/>
          </w:rPr>
          <w:fldChar w:fldCharType="begin"/>
        </w:r>
        <w:r w:rsidR="00CA35A7">
          <w:rPr>
            <w:noProof/>
            <w:webHidden/>
          </w:rPr>
          <w:instrText xml:space="preserve"> PAGEREF _Toc452409558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3FE9B0EF"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59" w:history="1">
        <w:r w:rsidR="00CA35A7" w:rsidRPr="006423F7">
          <w:rPr>
            <w:rStyle w:val="Hyperlink"/>
            <w:noProof/>
            <w:lang w:eastAsia="en-AU"/>
          </w:rPr>
          <w:t>1.1.</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Lịch sử ra đời RSA</w:t>
        </w:r>
        <w:r w:rsidR="00CA35A7">
          <w:rPr>
            <w:noProof/>
            <w:webHidden/>
          </w:rPr>
          <w:tab/>
        </w:r>
        <w:r w:rsidR="00CA35A7">
          <w:rPr>
            <w:noProof/>
            <w:webHidden/>
          </w:rPr>
          <w:fldChar w:fldCharType="begin"/>
        </w:r>
        <w:r w:rsidR="00CA35A7">
          <w:rPr>
            <w:noProof/>
            <w:webHidden/>
          </w:rPr>
          <w:instrText xml:space="preserve"> PAGEREF _Toc452409559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33597AC"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60" w:history="1">
        <w:r w:rsidR="00CA35A7" w:rsidRPr="006423F7">
          <w:rPr>
            <w:rStyle w:val="Hyperlink"/>
            <w:noProof/>
            <w:lang w:eastAsia="en-AU"/>
          </w:rPr>
          <w:t>1.2.</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Hoạt động của thuật toán RSA</w:t>
        </w:r>
        <w:r w:rsidR="00CA35A7">
          <w:rPr>
            <w:noProof/>
            <w:webHidden/>
          </w:rPr>
          <w:tab/>
        </w:r>
        <w:r w:rsidR="00CA35A7">
          <w:rPr>
            <w:noProof/>
            <w:webHidden/>
          </w:rPr>
          <w:fldChar w:fldCharType="begin"/>
        </w:r>
        <w:r w:rsidR="00CA35A7">
          <w:rPr>
            <w:noProof/>
            <w:webHidden/>
          </w:rPr>
          <w:instrText xml:space="preserve"> PAGEREF _Toc452409560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3A08429A"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61" w:history="1">
        <w:r w:rsidR="00CA35A7" w:rsidRPr="006423F7">
          <w:rPr>
            <w:rStyle w:val="Hyperlink"/>
            <w:noProof/>
            <w:lang w:eastAsia="en-AU"/>
          </w:rPr>
          <w:t>1.2.1.</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Mô tả sơ lược</w:t>
        </w:r>
        <w:r w:rsidR="00CA35A7">
          <w:rPr>
            <w:noProof/>
            <w:webHidden/>
          </w:rPr>
          <w:tab/>
        </w:r>
        <w:r w:rsidR="00CA35A7">
          <w:rPr>
            <w:noProof/>
            <w:webHidden/>
          </w:rPr>
          <w:fldChar w:fldCharType="begin"/>
        </w:r>
        <w:r w:rsidR="00CA35A7">
          <w:rPr>
            <w:noProof/>
            <w:webHidden/>
          </w:rPr>
          <w:instrText xml:space="preserve"> PAGEREF _Toc452409561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9EFF2B9"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62" w:history="1">
        <w:r w:rsidR="00CA35A7" w:rsidRPr="006423F7">
          <w:rPr>
            <w:rStyle w:val="Hyperlink"/>
            <w:noProof/>
            <w:lang w:eastAsia="en-AU"/>
          </w:rPr>
          <w:t>1.2.2.</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Tạo khóa</w:t>
        </w:r>
        <w:r w:rsidR="00CA35A7">
          <w:rPr>
            <w:noProof/>
            <w:webHidden/>
          </w:rPr>
          <w:tab/>
        </w:r>
        <w:r w:rsidR="00CA35A7">
          <w:rPr>
            <w:noProof/>
            <w:webHidden/>
          </w:rPr>
          <w:fldChar w:fldCharType="begin"/>
        </w:r>
        <w:r w:rsidR="00CA35A7">
          <w:rPr>
            <w:noProof/>
            <w:webHidden/>
          </w:rPr>
          <w:instrText xml:space="preserve"> PAGEREF _Toc452409562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353F9FD0"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63" w:history="1">
        <w:r w:rsidR="00CA35A7" w:rsidRPr="006423F7">
          <w:rPr>
            <w:rStyle w:val="Hyperlink"/>
            <w:noProof/>
            <w:lang w:eastAsia="en-AU"/>
          </w:rPr>
          <w:t>1.2.3.</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Mã hóa</w:t>
        </w:r>
        <w:r w:rsidR="00CA35A7">
          <w:rPr>
            <w:noProof/>
            <w:webHidden/>
          </w:rPr>
          <w:tab/>
        </w:r>
        <w:r w:rsidR="00CA35A7">
          <w:rPr>
            <w:noProof/>
            <w:webHidden/>
          </w:rPr>
          <w:fldChar w:fldCharType="begin"/>
        </w:r>
        <w:r w:rsidR="00CA35A7">
          <w:rPr>
            <w:noProof/>
            <w:webHidden/>
          </w:rPr>
          <w:instrText xml:space="preserve"> PAGEREF _Toc452409563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4E2CB06"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64" w:history="1">
        <w:r w:rsidR="00CA35A7" w:rsidRPr="006423F7">
          <w:rPr>
            <w:rStyle w:val="Hyperlink"/>
            <w:noProof/>
            <w:lang w:eastAsia="en-AU"/>
          </w:rPr>
          <w:t>1.2.4.</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Giải mã</w:t>
        </w:r>
        <w:r w:rsidR="00CA35A7">
          <w:rPr>
            <w:noProof/>
            <w:webHidden/>
          </w:rPr>
          <w:tab/>
        </w:r>
        <w:r w:rsidR="00CA35A7">
          <w:rPr>
            <w:noProof/>
            <w:webHidden/>
          </w:rPr>
          <w:fldChar w:fldCharType="begin"/>
        </w:r>
        <w:r w:rsidR="00CA35A7">
          <w:rPr>
            <w:noProof/>
            <w:webHidden/>
          </w:rPr>
          <w:instrText xml:space="preserve"> PAGEREF _Toc452409564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B938490"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65" w:history="1">
        <w:r w:rsidR="00CA35A7" w:rsidRPr="006423F7">
          <w:rPr>
            <w:rStyle w:val="Hyperlink"/>
            <w:noProof/>
            <w:lang w:eastAsia="en-AU"/>
          </w:rPr>
          <w:t>1.2.5.</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Ví dụ</w:t>
        </w:r>
        <w:r w:rsidR="00CA35A7">
          <w:rPr>
            <w:noProof/>
            <w:webHidden/>
          </w:rPr>
          <w:tab/>
        </w:r>
        <w:r w:rsidR="00CA35A7">
          <w:rPr>
            <w:noProof/>
            <w:webHidden/>
          </w:rPr>
          <w:fldChar w:fldCharType="begin"/>
        </w:r>
        <w:r w:rsidR="00CA35A7">
          <w:rPr>
            <w:noProof/>
            <w:webHidden/>
          </w:rPr>
          <w:instrText xml:space="preserve"> PAGEREF _Toc452409565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15516AEC"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66" w:history="1">
        <w:r w:rsidR="00CA35A7" w:rsidRPr="006423F7">
          <w:rPr>
            <w:rStyle w:val="Hyperlink"/>
            <w:noProof/>
            <w:lang w:eastAsia="en-AU"/>
          </w:rPr>
          <w:t>1.3.</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Tạo chữ ký số cho văn bản</w:t>
        </w:r>
        <w:r w:rsidR="00CA35A7">
          <w:rPr>
            <w:noProof/>
            <w:webHidden/>
          </w:rPr>
          <w:tab/>
        </w:r>
        <w:r w:rsidR="00CA35A7">
          <w:rPr>
            <w:noProof/>
            <w:webHidden/>
          </w:rPr>
          <w:fldChar w:fldCharType="begin"/>
        </w:r>
        <w:r w:rsidR="00CA35A7">
          <w:rPr>
            <w:noProof/>
            <w:webHidden/>
          </w:rPr>
          <w:instrText xml:space="preserve"> PAGEREF _Toc452409566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F7F94B5"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67" w:history="1">
        <w:r w:rsidR="00CA35A7" w:rsidRPr="006423F7">
          <w:rPr>
            <w:rStyle w:val="Hyperlink"/>
            <w:noProof/>
            <w:lang w:eastAsia="en-AU"/>
          </w:rPr>
          <w:t>1.4.</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Vấn đề an toàn của RSA</w:t>
        </w:r>
        <w:r w:rsidR="00CA35A7">
          <w:rPr>
            <w:noProof/>
            <w:webHidden/>
          </w:rPr>
          <w:tab/>
        </w:r>
        <w:r w:rsidR="00CA35A7">
          <w:rPr>
            <w:noProof/>
            <w:webHidden/>
          </w:rPr>
          <w:fldChar w:fldCharType="begin"/>
        </w:r>
        <w:r w:rsidR="00CA35A7">
          <w:rPr>
            <w:noProof/>
            <w:webHidden/>
          </w:rPr>
          <w:instrText xml:space="preserve"> PAGEREF _Toc452409567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C78CDB5"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68" w:history="1">
        <w:r w:rsidR="00CA35A7" w:rsidRPr="006423F7">
          <w:rPr>
            <w:rStyle w:val="Hyperlink"/>
            <w:noProof/>
            <w:lang w:eastAsia="en-AU"/>
          </w:rPr>
          <w:t>1.5.</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Các vấn đề đặt ra trong thực tế</w:t>
        </w:r>
        <w:r w:rsidR="00CA35A7">
          <w:rPr>
            <w:noProof/>
            <w:webHidden/>
          </w:rPr>
          <w:tab/>
        </w:r>
        <w:r w:rsidR="00CA35A7">
          <w:rPr>
            <w:noProof/>
            <w:webHidden/>
          </w:rPr>
          <w:fldChar w:fldCharType="begin"/>
        </w:r>
        <w:r w:rsidR="00CA35A7">
          <w:rPr>
            <w:noProof/>
            <w:webHidden/>
          </w:rPr>
          <w:instrText xml:space="preserve"> PAGEREF _Toc452409568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1178463D"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69" w:history="1">
        <w:r w:rsidR="00CA35A7" w:rsidRPr="006423F7">
          <w:rPr>
            <w:rStyle w:val="Hyperlink"/>
            <w:noProof/>
            <w:lang w:eastAsia="en-AU"/>
          </w:rPr>
          <w:t>1.5.1.</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Quá trình tạo khóa</w:t>
        </w:r>
        <w:r w:rsidR="00CA35A7">
          <w:rPr>
            <w:noProof/>
            <w:webHidden/>
          </w:rPr>
          <w:tab/>
        </w:r>
        <w:r w:rsidR="00CA35A7">
          <w:rPr>
            <w:noProof/>
            <w:webHidden/>
          </w:rPr>
          <w:fldChar w:fldCharType="begin"/>
        </w:r>
        <w:r w:rsidR="00CA35A7">
          <w:rPr>
            <w:noProof/>
            <w:webHidden/>
          </w:rPr>
          <w:instrText xml:space="preserve"> PAGEREF _Toc452409569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4E2B4F73"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70" w:history="1">
        <w:r w:rsidR="00CA35A7" w:rsidRPr="006423F7">
          <w:rPr>
            <w:rStyle w:val="Hyperlink"/>
            <w:noProof/>
            <w:lang w:eastAsia="en-AU"/>
          </w:rPr>
          <w:t>1.5.2.</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Phân phối khóa</w:t>
        </w:r>
        <w:r w:rsidR="00CA35A7">
          <w:rPr>
            <w:noProof/>
            <w:webHidden/>
          </w:rPr>
          <w:tab/>
        </w:r>
        <w:r w:rsidR="00CA35A7">
          <w:rPr>
            <w:noProof/>
            <w:webHidden/>
          </w:rPr>
          <w:fldChar w:fldCharType="begin"/>
        </w:r>
        <w:r w:rsidR="00CA35A7">
          <w:rPr>
            <w:noProof/>
            <w:webHidden/>
          </w:rPr>
          <w:instrText xml:space="preserve"> PAGEREF _Toc452409570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E93DEF1"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71" w:history="1">
        <w:r w:rsidR="00CA35A7" w:rsidRPr="006423F7">
          <w:rPr>
            <w:rStyle w:val="Hyperlink"/>
            <w:noProof/>
            <w:lang w:eastAsia="en-AU"/>
          </w:rPr>
          <w:t>1.5.3.</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Tấn công dựa trên thời gian</w:t>
        </w:r>
        <w:r w:rsidR="00CA35A7">
          <w:rPr>
            <w:noProof/>
            <w:webHidden/>
          </w:rPr>
          <w:tab/>
        </w:r>
        <w:r w:rsidR="00CA35A7">
          <w:rPr>
            <w:noProof/>
            <w:webHidden/>
          </w:rPr>
          <w:fldChar w:fldCharType="begin"/>
        </w:r>
        <w:r w:rsidR="00CA35A7">
          <w:rPr>
            <w:noProof/>
            <w:webHidden/>
          </w:rPr>
          <w:instrText xml:space="preserve"> PAGEREF _Toc452409571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39DCC088"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72" w:history="1">
        <w:r w:rsidR="00CA35A7" w:rsidRPr="006423F7">
          <w:rPr>
            <w:rStyle w:val="Hyperlink"/>
            <w:noProof/>
            <w:lang w:eastAsia="en-AU"/>
          </w:rPr>
          <w:t>1.6.</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Sự cần thiết của việc chuyển đổi bản rõ</w:t>
        </w:r>
        <w:r w:rsidR="00CA35A7">
          <w:rPr>
            <w:noProof/>
            <w:webHidden/>
          </w:rPr>
          <w:tab/>
        </w:r>
        <w:r w:rsidR="00CA35A7">
          <w:rPr>
            <w:noProof/>
            <w:webHidden/>
          </w:rPr>
          <w:fldChar w:fldCharType="begin"/>
        </w:r>
        <w:r w:rsidR="00CA35A7">
          <w:rPr>
            <w:noProof/>
            <w:webHidden/>
          </w:rPr>
          <w:instrText xml:space="preserve"> PAGEREF _Toc452409572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4D2FA58"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73" w:history="1">
        <w:r w:rsidR="00CA35A7" w:rsidRPr="006423F7">
          <w:rPr>
            <w:rStyle w:val="Hyperlink"/>
            <w:noProof/>
            <w:lang w:eastAsia="en-AU"/>
          </w:rPr>
          <w:t>1.7.</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Kết luận chương 1</w:t>
        </w:r>
        <w:r w:rsidR="00CA35A7">
          <w:rPr>
            <w:noProof/>
            <w:webHidden/>
          </w:rPr>
          <w:tab/>
        </w:r>
        <w:r w:rsidR="00CA35A7">
          <w:rPr>
            <w:noProof/>
            <w:webHidden/>
          </w:rPr>
          <w:fldChar w:fldCharType="begin"/>
        </w:r>
        <w:r w:rsidR="00CA35A7">
          <w:rPr>
            <w:noProof/>
            <w:webHidden/>
          </w:rPr>
          <w:instrText xml:space="preserve"> PAGEREF _Toc452409573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CDAF31D"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74" w:history="1">
        <w:r w:rsidR="00CA35A7" w:rsidRPr="006423F7">
          <w:rPr>
            <w:rStyle w:val="Hyperlink"/>
            <w:noProof/>
            <w:lang w:eastAsia="en-AU"/>
          </w:rPr>
          <w:t>Chương 2. Chuyển đổi bản rõ theo PKCS #1 v1.5</w:t>
        </w:r>
        <w:r w:rsidR="00CA35A7">
          <w:rPr>
            <w:noProof/>
            <w:webHidden/>
          </w:rPr>
          <w:tab/>
        </w:r>
        <w:r w:rsidR="00CA35A7">
          <w:rPr>
            <w:noProof/>
            <w:webHidden/>
          </w:rPr>
          <w:fldChar w:fldCharType="begin"/>
        </w:r>
        <w:r w:rsidR="00CA35A7">
          <w:rPr>
            <w:noProof/>
            <w:webHidden/>
          </w:rPr>
          <w:instrText xml:space="preserve"> PAGEREF _Toc452409574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46AD5DA7"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75" w:history="1">
        <w:r w:rsidR="00CA35A7" w:rsidRPr="006423F7">
          <w:rPr>
            <w:rStyle w:val="Hyperlink"/>
            <w:noProof/>
            <w:lang w:eastAsia="en-AU"/>
          </w:rPr>
          <w:t>2.1.</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Lược đồ chuyển đổi bản rõ theo PKCS #1 v1.5</w:t>
        </w:r>
        <w:r w:rsidR="00CA35A7">
          <w:rPr>
            <w:noProof/>
            <w:webHidden/>
          </w:rPr>
          <w:tab/>
        </w:r>
        <w:r w:rsidR="00CA35A7">
          <w:rPr>
            <w:noProof/>
            <w:webHidden/>
          </w:rPr>
          <w:fldChar w:fldCharType="begin"/>
        </w:r>
        <w:r w:rsidR="00CA35A7">
          <w:rPr>
            <w:noProof/>
            <w:webHidden/>
          </w:rPr>
          <w:instrText xml:space="preserve"> PAGEREF _Toc452409575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3EE9967"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76" w:history="1">
        <w:r w:rsidR="00CA35A7" w:rsidRPr="006423F7">
          <w:rPr>
            <w:rStyle w:val="Hyperlink"/>
            <w:noProof/>
            <w:lang w:eastAsia="en-AU"/>
          </w:rPr>
          <w:t>2.1.1.</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Chuyển đổi bản rõ theo PKCS #1 v1.5</w:t>
        </w:r>
        <w:r w:rsidR="00CA35A7">
          <w:rPr>
            <w:noProof/>
            <w:webHidden/>
          </w:rPr>
          <w:tab/>
        </w:r>
        <w:r w:rsidR="00CA35A7">
          <w:rPr>
            <w:noProof/>
            <w:webHidden/>
          </w:rPr>
          <w:fldChar w:fldCharType="begin"/>
        </w:r>
        <w:r w:rsidR="00CA35A7">
          <w:rPr>
            <w:noProof/>
            <w:webHidden/>
          </w:rPr>
          <w:instrText xml:space="preserve"> PAGEREF _Toc452409576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737FADB3"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77" w:history="1">
        <w:r w:rsidR="00CA35A7" w:rsidRPr="006423F7">
          <w:rPr>
            <w:rStyle w:val="Hyperlink"/>
            <w:noProof/>
            <w:lang w:eastAsia="en-AU"/>
          </w:rPr>
          <w:t>2.1.2.</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Giải chuyên đổi bản rõ theo PKCS #1 v1.5</w:t>
        </w:r>
        <w:r w:rsidR="00CA35A7">
          <w:rPr>
            <w:noProof/>
            <w:webHidden/>
          </w:rPr>
          <w:tab/>
        </w:r>
        <w:r w:rsidR="00CA35A7">
          <w:rPr>
            <w:noProof/>
            <w:webHidden/>
          </w:rPr>
          <w:fldChar w:fldCharType="begin"/>
        </w:r>
        <w:r w:rsidR="00CA35A7">
          <w:rPr>
            <w:noProof/>
            <w:webHidden/>
          </w:rPr>
          <w:instrText xml:space="preserve"> PAGEREF _Toc452409577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437AF75"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78" w:history="1">
        <w:r w:rsidR="00CA35A7" w:rsidRPr="006423F7">
          <w:rPr>
            <w:rStyle w:val="Hyperlink"/>
            <w:noProof/>
            <w:lang w:eastAsia="en-AU"/>
          </w:rPr>
          <w:t>2.2.</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Hỗ trợ lược đồ chuyển đổi bản rõ PKCS #1 v1.5 trong các phiên bản mới hơn của chuẩn mật mã RSA</w:t>
        </w:r>
        <w:r w:rsidR="00CA35A7">
          <w:rPr>
            <w:noProof/>
            <w:webHidden/>
          </w:rPr>
          <w:tab/>
        </w:r>
        <w:r w:rsidR="00CA35A7">
          <w:rPr>
            <w:noProof/>
            <w:webHidden/>
          </w:rPr>
          <w:fldChar w:fldCharType="begin"/>
        </w:r>
        <w:r w:rsidR="00CA35A7">
          <w:rPr>
            <w:noProof/>
            <w:webHidden/>
          </w:rPr>
          <w:instrText xml:space="preserve"> PAGEREF _Toc452409578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752BFB1"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79" w:history="1">
        <w:r w:rsidR="00CA35A7" w:rsidRPr="006423F7">
          <w:rPr>
            <w:rStyle w:val="Hyperlink"/>
            <w:noProof/>
            <w:lang w:eastAsia="en-AU"/>
          </w:rPr>
          <w:t>2.3.</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Kết luận chương 2</w:t>
        </w:r>
        <w:r w:rsidR="00CA35A7">
          <w:rPr>
            <w:noProof/>
            <w:webHidden/>
          </w:rPr>
          <w:tab/>
        </w:r>
        <w:r w:rsidR="00CA35A7">
          <w:rPr>
            <w:noProof/>
            <w:webHidden/>
          </w:rPr>
          <w:fldChar w:fldCharType="begin"/>
        </w:r>
        <w:r w:rsidR="00CA35A7">
          <w:rPr>
            <w:noProof/>
            <w:webHidden/>
          </w:rPr>
          <w:instrText xml:space="preserve"> PAGEREF _Toc452409579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C90DF3C"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80" w:history="1">
        <w:r w:rsidR="00CA35A7" w:rsidRPr="006423F7">
          <w:rPr>
            <w:rStyle w:val="Hyperlink"/>
            <w:noProof/>
            <w:lang w:eastAsia="en-AU"/>
          </w:rPr>
          <w:t>Chương 3. Lược đồ chuyển đổi bản rõ OAEP</w:t>
        </w:r>
        <w:r w:rsidR="00CA35A7">
          <w:rPr>
            <w:noProof/>
            <w:webHidden/>
          </w:rPr>
          <w:tab/>
        </w:r>
        <w:r w:rsidR="00CA35A7">
          <w:rPr>
            <w:noProof/>
            <w:webHidden/>
          </w:rPr>
          <w:fldChar w:fldCharType="begin"/>
        </w:r>
        <w:r w:rsidR="00CA35A7">
          <w:rPr>
            <w:noProof/>
            <w:webHidden/>
          </w:rPr>
          <w:instrText xml:space="preserve"> PAGEREF _Toc452409580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CD0FD42"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81" w:history="1">
        <w:r w:rsidR="00CA35A7" w:rsidRPr="006423F7">
          <w:rPr>
            <w:rStyle w:val="Hyperlink"/>
            <w:noProof/>
            <w:lang w:eastAsia="en-AU"/>
          </w:rPr>
          <w:t>3.1.</w:t>
        </w:r>
        <w:r w:rsidR="00CA35A7" w:rsidRPr="001E1149">
          <w:rPr>
            <w:rFonts w:ascii="Calibri" w:eastAsia="Times New Roman" w:hAnsi="Calibri" w:cs="Times New Roman"/>
            <w:noProof/>
            <w:sz w:val="22"/>
            <w:szCs w:val="22"/>
            <w:lang w:val="en-US" w:bidi="ar-SA"/>
          </w:rPr>
          <w:tab/>
        </w:r>
        <w:r w:rsidR="00CA35A7" w:rsidRPr="006423F7">
          <w:rPr>
            <w:rStyle w:val="Hyperlink"/>
            <w:noProof/>
            <w:lang w:eastAsia="en-AU"/>
          </w:rPr>
          <w:t>Mô tả chung về lược đồ chuyển đổi bản rõ OAEP</w:t>
        </w:r>
        <w:r w:rsidR="00CA35A7">
          <w:rPr>
            <w:noProof/>
            <w:webHidden/>
          </w:rPr>
          <w:tab/>
        </w:r>
        <w:r w:rsidR="00CA35A7">
          <w:rPr>
            <w:noProof/>
            <w:webHidden/>
          </w:rPr>
          <w:fldChar w:fldCharType="begin"/>
        </w:r>
        <w:r w:rsidR="00CA35A7">
          <w:rPr>
            <w:noProof/>
            <w:webHidden/>
          </w:rPr>
          <w:instrText xml:space="preserve"> PAGEREF _Toc452409581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48907536"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82" w:history="1">
        <w:r w:rsidR="00CA35A7" w:rsidRPr="006423F7">
          <w:rPr>
            <w:rStyle w:val="Hyperlink"/>
            <w:noProof/>
            <w:lang w:eastAsia="en-AU"/>
          </w:rPr>
          <w:t>3.1.1.</w:t>
        </w:r>
        <w:r w:rsidR="00CA35A7" w:rsidRPr="001E1149">
          <w:rPr>
            <w:rFonts w:ascii="Calibri" w:eastAsia="Times New Roman" w:hAnsi="Calibri" w:cs="Times New Roman"/>
            <w:i w:val="0"/>
            <w:noProof/>
            <w:sz w:val="22"/>
            <w:szCs w:val="22"/>
            <w:lang w:val="en-US" w:bidi="ar-SA"/>
          </w:rPr>
          <w:tab/>
        </w:r>
        <w:r w:rsidR="00CA35A7" w:rsidRPr="006423F7">
          <w:rPr>
            <w:rStyle w:val="Hyperlink"/>
            <w:noProof/>
            <w:lang w:eastAsia="en-AU"/>
          </w:rPr>
          <w:t>Chuyển đổi bản rõ theo lược đồ OAEP</w:t>
        </w:r>
        <w:r w:rsidR="00CA35A7">
          <w:rPr>
            <w:noProof/>
            <w:webHidden/>
          </w:rPr>
          <w:tab/>
        </w:r>
        <w:r w:rsidR="00CA35A7">
          <w:rPr>
            <w:noProof/>
            <w:webHidden/>
          </w:rPr>
          <w:fldChar w:fldCharType="begin"/>
        </w:r>
        <w:r w:rsidR="00CA35A7">
          <w:rPr>
            <w:noProof/>
            <w:webHidden/>
          </w:rPr>
          <w:instrText xml:space="preserve"> PAGEREF _Toc452409582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8ED8736"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83" w:history="1">
        <w:r w:rsidR="00CA35A7" w:rsidRPr="006423F7">
          <w:rPr>
            <w:rStyle w:val="Hyperlink"/>
            <w:noProof/>
          </w:rPr>
          <w:t>3.1.2.</w:t>
        </w:r>
        <w:r w:rsidR="00CA35A7" w:rsidRPr="001E1149">
          <w:rPr>
            <w:rFonts w:ascii="Calibri" w:eastAsia="Times New Roman" w:hAnsi="Calibri" w:cs="Times New Roman"/>
            <w:i w:val="0"/>
            <w:noProof/>
            <w:sz w:val="22"/>
            <w:szCs w:val="22"/>
            <w:lang w:val="en-US" w:bidi="ar-SA"/>
          </w:rPr>
          <w:tab/>
        </w:r>
        <w:r w:rsidR="00CA35A7" w:rsidRPr="006423F7">
          <w:rPr>
            <w:rStyle w:val="Hyperlink"/>
            <w:noProof/>
          </w:rPr>
          <w:t>Giải chuyển đổi bản rõ theo lược đồ OAEP</w:t>
        </w:r>
        <w:r w:rsidR="00CA35A7">
          <w:rPr>
            <w:noProof/>
            <w:webHidden/>
          </w:rPr>
          <w:tab/>
        </w:r>
        <w:r w:rsidR="00CA35A7">
          <w:rPr>
            <w:noProof/>
            <w:webHidden/>
          </w:rPr>
          <w:fldChar w:fldCharType="begin"/>
        </w:r>
        <w:r w:rsidR="00CA35A7">
          <w:rPr>
            <w:noProof/>
            <w:webHidden/>
          </w:rPr>
          <w:instrText xml:space="preserve"> PAGEREF _Toc452409583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7B690059"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84" w:history="1">
        <w:r w:rsidR="00CA35A7" w:rsidRPr="006423F7">
          <w:rPr>
            <w:rStyle w:val="Hyperlink"/>
            <w:noProof/>
          </w:rPr>
          <w:t>3.1.3.</w:t>
        </w:r>
        <w:r w:rsidR="00CA35A7" w:rsidRPr="001E1149">
          <w:rPr>
            <w:rFonts w:ascii="Calibri" w:eastAsia="Times New Roman" w:hAnsi="Calibri" w:cs="Times New Roman"/>
            <w:i w:val="0"/>
            <w:noProof/>
            <w:sz w:val="22"/>
            <w:szCs w:val="22"/>
            <w:lang w:val="en-US" w:bidi="ar-SA"/>
          </w:rPr>
          <w:tab/>
        </w:r>
        <w:r w:rsidR="00CA35A7" w:rsidRPr="006423F7">
          <w:rPr>
            <w:rStyle w:val="Hyperlink"/>
            <w:noProof/>
          </w:rPr>
          <w:t>Sai lầm trong cách hiểu OAEP</w:t>
        </w:r>
        <w:r w:rsidR="00CA35A7">
          <w:rPr>
            <w:noProof/>
            <w:webHidden/>
          </w:rPr>
          <w:tab/>
        </w:r>
        <w:r w:rsidR="00CA35A7">
          <w:rPr>
            <w:noProof/>
            <w:webHidden/>
          </w:rPr>
          <w:fldChar w:fldCharType="begin"/>
        </w:r>
        <w:r w:rsidR="00CA35A7">
          <w:rPr>
            <w:noProof/>
            <w:webHidden/>
          </w:rPr>
          <w:instrText xml:space="preserve"> PAGEREF _Toc452409584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63F5F74"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85" w:history="1">
        <w:r w:rsidR="00CA35A7" w:rsidRPr="006423F7">
          <w:rPr>
            <w:rStyle w:val="Hyperlink"/>
            <w:noProof/>
          </w:rPr>
          <w:t>3.2.</w:t>
        </w:r>
        <w:r w:rsidR="00CA35A7" w:rsidRPr="001E1149">
          <w:rPr>
            <w:rFonts w:ascii="Calibri" w:eastAsia="Times New Roman" w:hAnsi="Calibri" w:cs="Times New Roman"/>
            <w:noProof/>
            <w:sz w:val="22"/>
            <w:szCs w:val="22"/>
            <w:lang w:val="en-US" w:bidi="ar-SA"/>
          </w:rPr>
          <w:tab/>
        </w:r>
        <w:r w:rsidR="00CA35A7" w:rsidRPr="006423F7">
          <w:rPr>
            <w:rStyle w:val="Hyperlink"/>
            <w:noProof/>
          </w:rPr>
          <w:t>Áp dụng lược đồ OAEP vào hệ mật RSA</w:t>
        </w:r>
        <w:r w:rsidR="00CA35A7">
          <w:rPr>
            <w:noProof/>
            <w:webHidden/>
          </w:rPr>
          <w:tab/>
        </w:r>
        <w:r w:rsidR="00CA35A7">
          <w:rPr>
            <w:noProof/>
            <w:webHidden/>
          </w:rPr>
          <w:fldChar w:fldCharType="begin"/>
        </w:r>
        <w:r w:rsidR="00CA35A7">
          <w:rPr>
            <w:noProof/>
            <w:webHidden/>
          </w:rPr>
          <w:instrText xml:space="preserve"> PAGEREF _Toc452409585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483DA834"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86" w:history="1">
        <w:r w:rsidR="00CA35A7" w:rsidRPr="006423F7">
          <w:rPr>
            <w:rStyle w:val="Hyperlink"/>
            <w:noProof/>
          </w:rPr>
          <w:t>3.2.1.</w:t>
        </w:r>
        <w:r w:rsidR="00CA35A7" w:rsidRPr="001E1149">
          <w:rPr>
            <w:rFonts w:ascii="Calibri" w:eastAsia="Times New Roman" w:hAnsi="Calibri" w:cs="Times New Roman"/>
            <w:i w:val="0"/>
            <w:noProof/>
            <w:sz w:val="22"/>
            <w:szCs w:val="22"/>
            <w:lang w:val="en-US" w:bidi="ar-SA"/>
          </w:rPr>
          <w:tab/>
        </w:r>
        <w:r w:rsidR="00CA35A7" w:rsidRPr="006423F7">
          <w:rPr>
            <w:rStyle w:val="Hyperlink"/>
            <w:noProof/>
          </w:rPr>
          <w:t>Chuyển đổi bản rõ theo lược đồ OAEP</w:t>
        </w:r>
        <w:r w:rsidR="00CA35A7">
          <w:rPr>
            <w:noProof/>
            <w:webHidden/>
          </w:rPr>
          <w:tab/>
        </w:r>
        <w:r w:rsidR="00CA35A7">
          <w:rPr>
            <w:noProof/>
            <w:webHidden/>
          </w:rPr>
          <w:fldChar w:fldCharType="begin"/>
        </w:r>
        <w:r w:rsidR="00CA35A7">
          <w:rPr>
            <w:noProof/>
            <w:webHidden/>
          </w:rPr>
          <w:instrText xml:space="preserve"> PAGEREF _Toc452409586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006A9C2D"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87" w:history="1">
        <w:r w:rsidR="00CA35A7" w:rsidRPr="006423F7">
          <w:rPr>
            <w:rStyle w:val="Hyperlink"/>
            <w:noProof/>
          </w:rPr>
          <w:t>3.2.2.</w:t>
        </w:r>
        <w:r w:rsidR="00CA35A7" w:rsidRPr="001E1149">
          <w:rPr>
            <w:rFonts w:ascii="Calibri" w:eastAsia="Times New Roman" w:hAnsi="Calibri" w:cs="Times New Roman"/>
            <w:i w:val="0"/>
            <w:noProof/>
            <w:sz w:val="22"/>
            <w:szCs w:val="22"/>
            <w:lang w:val="en-US" w:bidi="ar-SA"/>
          </w:rPr>
          <w:tab/>
        </w:r>
        <w:r w:rsidR="00CA35A7" w:rsidRPr="006423F7">
          <w:rPr>
            <w:rStyle w:val="Hyperlink"/>
            <w:noProof/>
          </w:rPr>
          <w:t>Giải chuyển đổi bản rõ theo OAEP</w:t>
        </w:r>
        <w:r w:rsidR="00CA35A7">
          <w:rPr>
            <w:noProof/>
            <w:webHidden/>
          </w:rPr>
          <w:tab/>
        </w:r>
        <w:r w:rsidR="00CA35A7">
          <w:rPr>
            <w:noProof/>
            <w:webHidden/>
          </w:rPr>
          <w:fldChar w:fldCharType="begin"/>
        </w:r>
        <w:r w:rsidR="00CA35A7">
          <w:rPr>
            <w:noProof/>
            <w:webHidden/>
          </w:rPr>
          <w:instrText xml:space="preserve"> PAGEREF _Toc452409587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14F61030"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88" w:history="1">
        <w:r w:rsidR="00CA35A7" w:rsidRPr="006423F7">
          <w:rPr>
            <w:rStyle w:val="Hyperlink"/>
            <w:noProof/>
          </w:rPr>
          <w:t>3.2.3.</w:t>
        </w:r>
        <w:r w:rsidR="00CA35A7" w:rsidRPr="001E1149">
          <w:rPr>
            <w:rFonts w:ascii="Calibri" w:eastAsia="Times New Roman" w:hAnsi="Calibri" w:cs="Times New Roman"/>
            <w:i w:val="0"/>
            <w:noProof/>
            <w:sz w:val="22"/>
            <w:szCs w:val="22"/>
            <w:lang w:val="en-US" w:bidi="ar-SA"/>
          </w:rPr>
          <w:tab/>
        </w:r>
        <w:r w:rsidR="00CA35A7" w:rsidRPr="006423F7">
          <w:rPr>
            <w:rStyle w:val="Hyperlink"/>
            <w:noProof/>
          </w:rPr>
          <w:t>Hàm băm Hash</w:t>
        </w:r>
        <w:r w:rsidR="00CA35A7">
          <w:rPr>
            <w:noProof/>
            <w:webHidden/>
          </w:rPr>
          <w:tab/>
        </w:r>
        <w:r w:rsidR="00CA35A7">
          <w:rPr>
            <w:noProof/>
            <w:webHidden/>
          </w:rPr>
          <w:fldChar w:fldCharType="begin"/>
        </w:r>
        <w:r w:rsidR="00CA35A7">
          <w:rPr>
            <w:noProof/>
            <w:webHidden/>
          </w:rPr>
          <w:instrText xml:space="preserve"> PAGEREF _Toc452409588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3ED7D0DD"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89" w:history="1">
        <w:r w:rsidR="00CA35A7" w:rsidRPr="006423F7">
          <w:rPr>
            <w:rStyle w:val="Hyperlink"/>
            <w:noProof/>
          </w:rPr>
          <w:t>3.2.4.</w:t>
        </w:r>
        <w:r w:rsidR="00CA35A7" w:rsidRPr="001E1149">
          <w:rPr>
            <w:rFonts w:ascii="Calibri" w:eastAsia="Times New Roman" w:hAnsi="Calibri" w:cs="Times New Roman"/>
            <w:i w:val="0"/>
            <w:noProof/>
            <w:sz w:val="22"/>
            <w:szCs w:val="22"/>
            <w:lang w:val="en-US" w:bidi="ar-SA"/>
          </w:rPr>
          <w:tab/>
        </w:r>
        <w:r w:rsidR="00CA35A7" w:rsidRPr="006423F7">
          <w:rPr>
            <w:rStyle w:val="Hyperlink"/>
            <w:noProof/>
          </w:rPr>
          <w:t>Hàm sinh mặt nạ MGF</w:t>
        </w:r>
        <w:r w:rsidR="00CA35A7">
          <w:rPr>
            <w:noProof/>
            <w:webHidden/>
          </w:rPr>
          <w:tab/>
        </w:r>
        <w:r w:rsidR="00CA35A7">
          <w:rPr>
            <w:noProof/>
            <w:webHidden/>
          </w:rPr>
          <w:fldChar w:fldCharType="begin"/>
        </w:r>
        <w:r w:rsidR="00CA35A7">
          <w:rPr>
            <w:noProof/>
            <w:webHidden/>
          </w:rPr>
          <w:instrText xml:space="preserve"> PAGEREF _Toc452409589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787481F1" w14:textId="77777777" w:rsidR="00CA35A7" w:rsidRPr="001E1149" w:rsidRDefault="00DF4299">
      <w:pPr>
        <w:pStyle w:val="TOC3"/>
        <w:tabs>
          <w:tab w:val="left" w:pos="1540"/>
        </w:tabs>
        <w:rPr>
          <w:rFonts w:ascii="Calibri" w:eastAsia="Times New Roman" w:hAnsi="Calibri" w:cs="Times New Roman"/>
          <w:i w:val="0"/>
          <w:noProof/>
          <w:sz w:val="22"/>
          <w:szCs w:val="22"/>
          <w:lang w:val="en-US" w:bidi="ar-SA"/>
        </w:rPr>
      </w:pPr>
      <w:hyperlink w:anchor="_Toc452409590" w:history="1">
        <w:r w:rsidR="00CA35A7" w:rsidRPr="006423F7">
          <w:rPr>
            <w:rStyle w:val="Hyperlink"/>
            <w:noProof/>
          </w:rPr>
          <w:t>3.2.5.</w:t>
        </w:r>
        <w:r w:rsidR="00CA35A7" w:rsidRPr="001E1149">
          <w:rPr>
            <w:rFonts w:ascii="Calibri" w:eastAsia="Times New Roman" w:hAnsi="Calibri" w:cs="Times New Roman"/>
            <w:i w:val="0"/>
            <w:noProof/>
            <w:sz w:val="22"/>
            <w:szCs w:val="22"/>
            <w:lang w:val="en-US" w:bidi="ar-SA"/>
          </w:rPr>
          <w:tab/>
        </w:r>
        <w:r w:rsidR="00CA35A7" w:rsidRPr="006423F7">
          <w:rPr>
            <w:rStyle w:val="Hyperlink"/>
            <w:noProof/>
          </w:rPr>
          <w:t>Tham số P</w:t>
        </w:r>
        <w:r w:rsidR="00CA35A7">
          <w:rPr>
            <w:noProof/>
            <w:webHidden/>
          </w:rPr>
          <w:tab/>
        </w:r>
        <w:r w:rsidR="00CA35A7">
          <w:rPr>
            <w:noProof/>
            <w:webHidden/>
          </w:rPr>
          <w:fldChar w:fldCharType="begin"/>
        </w:r>
        <w:r w:rsidR="00CA35A7">
          <w:rPr>
            <w:noProof/>
            <w:webHidden/>
          </w:rPr>
          <w:instrText xml:space="preserve"> PAGEREF _Toc452409590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28A9E001"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91" w:history="1">
        <w:r w:rsidR="00CA35A7" w:rsidRPr="006423F7">
          <w:rPr>
            <w:rStyle w:val="Hyperlink"/>
            <w:noProof/>
          </w:rPr>
          <w:t>3.3.</w:t>
        </w:r>
        <w:r w:rsidR="00CA35A7" w:rsidRPr="001E1149">
          <w:rPr>
            <w:rFonts w:ascii="Calibri" w:eastAsia="Times New Roman" w:hAnsi="Calibri" w:cs="Times New Roman"/>
            <w:noProof/>
            <w:sz w:val="22"/>
            <w:szCs w:val="22"/>
            <w:lang w:val="en-US" w:bidi="ar-SA"/>
          </w:rPr>
          <w:tab/>
        </w:r>
        <w:r w:rsidR="00CA35A7" w:rsidRPr="006423F7">
          <w:rPr>
            <w:rStyle w:val="Hyperlink"/>
            <w:noProof/>
          </w:rPr>
          <w:t>Sự điều chỉnh trong lược đồ OAEP qua các phiên bản khác nhau của chuẩn mật mã RSA</w:t>
        </w:r>
        <w:r w:rsidR="00CA35A7">
          <w:rPr>
            <w:noProof/>
            <w:webHidden/>
          </w:rPr>
          <w:tab/>
        </w:r>
        <w:r w:rsidR="00CA35A7">
          <w:rPr>
            <w:noProof/>
            <w:webHidden/>
          </w:rPr>
          <w:fldChar w:fldCharType="begin"/>
        </w:r>
        <w:r w:rsidR="00CA35A7">
          <w:rPr>
            <w:noProof/>
            <w:webHidden/>
          </w:rPr>
          <w:instrText xml:space="preserve"> PAGEREF _Toc452409591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18035E1B"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92" w:history="1">
        <w:r w:rsidR="00CA35A7" w:rsidRPr="006423F7">
          <w:rPr>
            <w:rStyle w:val="Hyperlink"/>
            <w:noProof/>
          </w:rPr>
          <w:t>3.4.</w:t>
        </w:r>
        <w:r w:rsidR="00CA35A7" w:rsidRPr="001E1149">
          <w:rPr>
            <w:rFonts w:ascii="Calibri" w:eastAsia="Times New Roman" w:hAnsi="Calibri" w:cs="Times New Roman"/>
            <w:noProof/>
            <w:sz w:val="22"/>
            <w:szCs w:val="22"/>
            <w:lang w:val="en-US" w:bidi="ar-SA"/>
          </w:rPr>
          <w:tab/>
        </w:r>
        <w:r w:rsidR="00CA35A7" w:rsidRPr="006423F7">
          <w:rPr>
            <w:rStyle w:val="Hyperlink"/>
            <w:noProof/>
          </w:rPr>
          <w:t>Kết luận chương 3</w:t>
        </w:r>
        <w:r w:rsidR="00CA35A7">
          <w:rPr>
            <w:noProof/>
            <w:webHidden/>
          </w:rPr>
          <w:tab/>
        </w:r>
        <w:r w:rsidR="00CA35A7">
          <w:rPr>
            <w:noProof/>
            <w:webHidden/>
          </w:rPr>
          <w:fldChar w:fldCharType="begin"/>
        </w:r>
        <w:r w:rsidR="00CA35A7">
          <w:rPr>
            <w:noProof/>
            <w:webHidden/>
          </w:rPr>
          <w:instrText xml:space="preserve"> PAGEREF _Toc452409592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543E002F"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93" w:history="1">
        <w:r w:rsidR="00CA35A7" w:rsidRPr="006423F7">
          <w:rPr>
            <w:rStyle w:val="Hyperlink"/>
            <w:noProof/>
          </w:rPr>
          <w:t>Chương 4. Xây dựng chương trình minh họa hoạt động của lược đồ chuyển đổi bản rõ</w:t>
        </w:r>
        <w:r w:rsidR="00CA35A7">
          <w:rPr>
            <w:noProof/>
            <w:webHidden/>
          </w:rPr>
          <w:tab/>
        </w:r>
        <w:r w:rsidR="00CA35A7">
          <w:rPr>
            <w:noProof/>
            <w:webHidden/>
          </w:rPr>
          <w:fldChar w:fldCharType="begin"/>
        </w:r>
        <w:r w:rsidR="00CA35A7">
          <w:rPr>
            <w:noProof/>
            <w:webHidden/>
          </w:rPr>
          <w:instrText xml:space="preserve"> PAGEREF _Toc452409593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999E4C3"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94" w:history="1">
        <w:r w:rsidR="00CA35A7" w:rsidRPr="006423F7">
          <w:rPr>
            <w:rStyle w:val="Hyperlink"/>
            <w:noProof/>
          </w:rPr>
          <w:t>4.1.</w:t>
        </w:r>
        <w:r w:rsidR="00CA35A7" w:rsidRPr="001E1149">
          <w:rPr>
            <w:rFonts w:ascii="Calibri" w:eastAsia="Times New Roman" w:hAnsi="Calibri" w:cs="Times New Roman"/>
            <w:noProof/>
            <w:sz w:val="22"/>
            <w:szCs w:val="22"/>
            <w:lang w:val="en-US" w:bidi="ar-SA"/>
          </w:rPr>
          <w:tab/>
        </w:r>
        <w:r w:rsidR="00CA35A7" w:rsidRPr="006423F7">
          <w:rPr>
            <w:rStyle w:val="Hyperlink"/>
            <w:noProof/>
          </w:rPr>
          <w:t>Yêu cầu đối với chương trình</w:t>
        </w:r>
        <w:r w:rsidR="00CA35A7">
          <w:rPr>
            <w:noProof/>
            <w:webHidden/>
          </w:rPr>
          <w:tab/>
        </w:r>
        <w:r w:rsidR="00CA35A7">
          <w:rPr>
            <w:noProof/>
            <w:webHidden/>
          </w:rPr>
          <w:fldChar w:fldCharType="begin"/>
        </w:r>
        <w:r w:rsidR="00CA35A7">
          <w:rPr>
            <w:noProof/>
            <w:webHidden/>
          </w:rPr>
          <w:instrText xml:space="preserve"> PAGEREF _Toc452409594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4FE9F6F0"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95" w:history="1">
        <w:r w:rsidR="00CA35A7" w:rsidRPr="006423F7">
          <w:rPr>
            <w:rStyle w:val="Hyperlink"/>
            <w:noProof/>
          </w:rPr>
          <w:t>4.2.</w:t>
        </w:r>
        <w:r w:rsidR="00CA35A7" w:rsidRPr="001E1149">
          <w:rPr>
            <w:rFonts w:ascii="Calibri" w:eastAsia="Times New Roman" w:hAnsi="Calibri" w:cs="Times New Roman"/>
            <w:noProof/>
            <w:sz w:val="22"/>
            <w:szCs w:val="22"/>
            <w:lang w:val="en-US" w:bidi="ar-SA"/>
          </w:rPr>
          <w:tab/>
        </w:r>
        <w:r w:rsidR="00CA35A7" w:rsidRPr="006423F7">
          <w:rPr>
            <w:rStyle w:val="Hyperlink"/>
            <w:noProof/>
          </w:rPr>
          <w:t>Lựa chọn công cụ lập trình</w:t>
        </w:r>
        <w:r w:rsidR="00CA35A7">
          <w:rPr>
            <w:noProof/>
            <w:webHidden/>
          </w:rPr>
          <w:tab/>
        </w:r>
        <w:r w:rsidR="00CA35A7">
          <w:rPr>
            <w:noProof/>
            <w:webHidden/>
          </w:rPr>
          <w:fldChar w:fldCharType="begin"/>
        </w:r>
        <w:r w:rsidR="00CA35A7">
          <w:rPr>
            <w:noProof/>
            <w:webHidden/>
          </w:rPr>
          <w:instrText xml:space="preserve"> PAGEREF _Toc452409595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5DB336D1"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96" w:history="1">
        <w:r w:rsidR="00CA35A7" w:rsidRPr="006423F7">
          <w:rPr>
            <w:rStyle w:val="Hyperlink"/>
            <w:noProof/>
          </w:rPr>
          <w:t>4.3.</w:t>
        </w:r>
        <w:r w:rsidR="00CA35A7" w:rsidRPr="001E1149">
          <w:rPr>
            <w:rFonts w:ascii="Calibri" w:eastAsia="Times New Roman" w:hAnsi="Calibri" w:cs="Times New Roman"/>
            <w:noProof/>
            <w:sz w:val="22"/>
            <w:szCs w:val="22"/>
            <w:lang w:val="en-US" w:bidi="ar-SA"/>
          </w:rPr>
          <w:tab/>
        </w:r>
        <w:r w:rsidR="00CA35A7" w:rsidRPr="006423F7">
          <w:rPr>
            <w:rStyle w:val="Hyperlink"/>
            <w:noProof/>
          </w:rPr>
          <w:t>Tính giá trị băm của P</w:t>
        </w:r>
        <w:r w:rsidR="00CA35A7">
          <w:rPr>
            <w:noProof/>
            <w:webHidden/>
          </w:rPr>
          <w:tab/>
        </w:r>
        <w:r w:rsidR="00CA35A7">
          <w:rPr>
            <w:noProof/>
            <w:webHidden/>
          </w:rPr>
          <w:fldChar w:fldCharType="begin"/>
        </w:r>
        <w:r w:rsidR="00CA35A7">
          <w:rPr>
            <w:noProof/>
            <w:webHidden/>
          </w:rPr>
          <w:instrText xml:space="preserve"> PAGEREF _Toc452409596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3F4AE3C4"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97" w:history="1">
        <w:r w:rsidR="00CA35A7" w:rsidRPr="006423F7">
          <w:rPr>
            <w:rStyle w:val="Hyperlink"/>
            <w:noProof/>
          </w:rPr>
          <w:t>4.4.</w:t>
        </w:r>
        <w:r w:rsidR="00CA35A7" w:rsidRPr="001E1149">
          <w:rPr>
            <w:rFonts w:ascii="Calibri" w:eastAsia="Times New Roman" w:hAnsi="Calibri" w:cs="Times New Roman"/>
            <w:noProof/>
            <w:sz w:val="22"/>
            <w:szCs w:val="22"/>
            <w:lang w:val="en-US" w:bidi="ar-SA"/>
          </w:rPr>
          <w:tab/>
        </w:r>
        <w:r w:rsidR="00CA35A7" w:rsidRPr="006423F7">
          <w:rPr>
            <w:rStyle w:val="Hyperlink"/>
            <w:noProof/>
          </w:rPr>
          <w:t>Giới thiệu chương trình</w:t>
        </w:r>
        <w:r w:rsidR="00CA35A7">
          <w:rPr>
            <w:noProof/>
            <w:webHidden/>
          </w:rPr>
          <w:tab/>
        </w:r>
        <w:r w:rsidR="00CA35A7">
          <w:rPr>
            <w:noProof/>
            <w:webHidden/>
          </w:rPr>
          <w:fldChar w:fldCharType="begin"/>
        </w:r>
        <w:r w:rsidR="00CA35A7">
          <w:rPr>
            <w:noProof/>
            <w:webHidden/>
          </w:rPr>
          <w:instrText xml:space="preserve"> PAGEREF _Toc452409597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3710A900" w14:textId="77777777" w:rsidR="00CA35A7" w:rsidRPr="001E1149" w:rsidRDefault="00DF4299">
      <w:pPr>
        <w:pStyle w:val="TOC2"/>
        <w:tabs>
          <w:tab w:val="right" w:leader="dot" w:pos="9344"/>
        </w:tabs>
        <w:rPr>
          <w:rFonts w:ascii="Calibri" w:eastAsia="Times New Roman" w:hAnsi="Calibri" w:cs="Times New Roman"/>
          <w:noProof/>
          <w:sz w:val="22"/>
          <w:szCs w:val="22"/>
          <w:lang w:val="en-US" w:bidi="ar-SA"/>
        </w:rPr>
      </w:pPr>
      <w:hyperlink w:anchor="_Toc452409598" w:history="1">
        <w:r w:rsidR="00CA35A7" w:rsidRPr="006423F7">
          <w:rPr>
            <w:rStyle w:val="Hyperlink"/>
            <w:noProof/>
            <w:lang w:val="en-US"/>
          </w:rPr>
          <w:t>4.5.</w:t>
        </w:r>
        <w:r w:rsidR="00CA35A7" w:rsidRPr="001E1149">
          <w:rPr>
            <w:rFonts w:ascii="Calibri" w:eastAsia="Times New Roman" w:hAnsi="Calibri" w:cs="Times New Roman"/>
            <w:noProof/>
            <w:sz w:val="22"/>
            <w:szCs w:val="22"/>
            <w:lang w:val="en-US" w:bidi="ar-SA"/>
          </w:rPr>
          <w:tab/>
        </w:r>
        <w:r w:rsidR="00CA35A7" w:rsidRPr="006423F7">
          <w:rPr>
            <w:rStyle w:val="Hyperlink"/>
            <w:noProof/>
            <w:lang w:val="en-US"/>
          </w:rPr>
          <w:t>Kết luận chương 4</w:t>
        </w:r>
        <w:r w:rsidR="00CA35A7">
          <w:rPr>
            <w:noProof/>
            <w:webHidden/>
          </w:rPr>
          <w:tab/>
        </w:r>
        <w:r w:rsidR="00CA35A7">
          <w:rPr>
            <w:noProof/>
            <w:webHidden/>
          </w:rPr>
          <w:fldChar w:fldCharType="begin"/>
        </w:r>
        <w:r w:rsidR="00CA35A7">
          <w:rPr>
            <w:noProof/>
            <w:webHidden/>
          </w:rPr>
          <w:instrText xml:space="preserve"> PAGEREF _Toc452409598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153033D4"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599" w:history="1">
        <w:r w:rsidR="00CA35A7" w:rsidRPr="006423F7">
          <w:rPr>
            <w:rStyle w:val="Hyperlink"/>
            <w:noProof/>
          </w:rPr>
          <w:t>Kết luận</w:t>
        </w:r>
        <w:r w:rsidR="00CA35A7">
          <w:rPr>
            <w:noProof/>
            <w:webHidden/>
          </w:rPr>
          <w:tab/>
        </w:r>
        <w:r w:rsidR="00CA35A7">
          <w:rPr>
            <w:noProof/>
            <w:webHidden/>
          </w:rPr>
          <w:fldChar w:fldCharType="begin"/>
        </w:r>
        <w:r w:rsidR="00CA35A7">
          <w:rPr>
            <w:noProof/>
            <w:webHidden/>
          </w:rPr>
          <w:instrText xml:space="preserve"> PAGEREF _Toc452409599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754102C9"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600" w:history="1">
        <w:r w:rsidR="00CA35A7" w:rsidRPr="006423F7">
          <w:rPr>
            <w:rStyle w:val="Hyperlink"/>
            <w:noProof/>
            <w:lang w:val="en-US"/>
          </w:rPr>
          <w:t>Tài liệu tham khảo</w:t>
        </w:r>
        <w:r w:rsidR="00CA35A7">
          <w:rPr>
            <w:noProof/>
            <w:webHidden/>
          </w:rPr>
          <w:tab/>
        </w:r>
        <w:r w:rsidR="00CA35A7">
          <w:rPr>
            <w:noProof/>
            <w:webHidden/>
          </w:rPr>
          <w:fldChar w:fldCharType="begin"/>
        </w:r>
        <w:r w:rsidR="00CA35A7">
          <w:rPr>
            <w:noProof/>
            <w:webHidden/>
          </w:rPr>
          <w:instrText xml:space="preserve"> PAGEREF _Toc452409600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5A14D0C1" w14:textId="77777777" w:rsidR="00CA35A7" w:rsidRPr="001E1149" w:rsidRDefault="00DF4299">
      <w:pPr>
        <w:pStyle w:val="TOC1"/>
        <w:rPr>
          <w:rFonts w:ascii="Calibri" w:eastAsia="Times New Roman" w:hAnsi="Calibri" w:cs="Times New Roman"/>
          <w:b w:val="0"/>
          <w:noProof/>
          <w:sz w:val="22"/>
          <w:szCs w:val="22"/>
          <w:lang w:val="en-US" w:bidi="ar-SA"/>
        </w:rPr>
      </w:pPr>
      <w:hyperlink w:anchor="_Toc452409601" w:history="1">
        <w:r w:rsidR="00CA35A7" w:rsidRPr="006423F7">
          <w:rPr>
            <w:rStyle w:val="Hyperlink"/>
            <w:noProof/>
          </w:rPr>
          <w:t>Phụ lục</w:t>
        </w:r>
        <w:r w:rsidR="00CA35A7">
          <w:rPr>
            <w:noProof/>
            <w:webHidden/>
          </w:rPr>
          <w:tab/>
        </w:r>
        <w:r w:rsidR="00CA35A7">
          <w:rPr>
            <w:noProof/>
            <w:webHidden/>
          </w:rPr>
          <w:fldChar w:fldCharType="begin"/>
        </w:r>
        <w:r w:rsidR="00CA35A7">
          <w:rPr>
            <w:noProof/>
            <w:webHidden/>
          </w:rPr>
          <w:instrText xml:space="preserve"> PAGEREF _Toc452409601 \h </w:instrText>
        </w:r>
        <w:r w:rsidR="00CA35A7">
          <w:rPr>
            <w:noProof/>
            <w:webHidden/>
          </w:rPr>
        </w:r>
        <w:r w:rsidR="00CA35A7">
          <w:rPr>
            <w:noProof/>
            <w:webHidden/>
          </w:rPr>
          <w:fldChar w:fldCharType="separate"/>
        </w:r>
        <w:r w:rsidR="00346A05">
          <w:rPr>
            <w:noProof/>
            <w:webHidden/>
          </w:rPr>
          <w:t>2</w:t>
        </w:r>
        <w:r w:rsidR="00CA35A7">
          <w:rPr>
            <w:noProof/>
            <w:webHidden/>
          </w:rPr>
          <w:fldChar w:fldCharType="end"/>
        </w:r>
      </w:hyperlink>
    </w:p>
    <w:p w14:paraId="6B996024" w14:textId="77777777" w:rsidR="00AC1A1D" w:rsidRDefault="00AC1A1D" w:rsidP="00AC1A1D">
      <w:r>
        <w:fldChar w:fldCharType="end"/>
      </w:r>
    </w:p>
    <w:p w14:paraId="760A31B9" w14:textId="77777777" w:rsidR="00AC1A1D" w:rsidRDefault="00AC1A1D" w:rsidP="00AC1A1D"/>
    <w:p w14:paraId="00226EBC" w14:textId="77777777" w:rsidR="00AC1A1D" w:rsidRDefault="00AC1A1D" w:rsidP="00AC1A1D">
      <w:pPr>
        <w:pStyle w:val="UH1"/>
      </w:pPr>
      <w:bookmarkStart w:id="0" w:name="_Toc452409544"/>
      <w:r>
        <w:lastRenderedPageBreak/>
        <w:t xml:space="preserve">Một số </w:t>
      </w:r>
      <w:r w:rsidR="00CD50B4">
        <w:t>lời khuyên</w:t>
      </w:r>
      <w:r>
        <w:t xml:space="preserve"> về trình bày đồ án tốt nghiệp</w:t>
      </w:r>
      <w:bookmarkEnd w:id="0"/>
    </w:p>
    <w:p w14:paraId="43FEE4C2" w14:textId="77777777" w:rsidR="00AC1A1D" w:rsidRDefault="009808CD" w:rsidP="00AC1A1D">
      <w:pPr>
        <w:rPr>
          <w:lang w:eastAsia="en-AU"/>
        </w:rPr>
      </w:pPr>
      <w:r>
        <w:rPr>
          <w:lang w:eastAsia="en-AU"/>
        </w:rPr>
        <w:t>Nếu muốn đồ án được người phản biện đánh giá cao, k</w:t>
      </w:r>
      <w:r w:rsidR="00AC1A1D">
        <w:rPr>
          <w:lang w:eastAsia="en-AU"/>
        </w:rPr>
        <w:t>hi trình bày đồ án tốt nghiệp, sinh viên cần lưu ý một số vấn đề</w:t>
      </w:r>
      <w:r w:rsidR="00100487">
        <w:rPr>
          <w:lang w:eastAsia="en-AU"/>
        </w:rPr>
        <w:t xml:space="preserve"> như sau.</w:t>
      </w:r>
    </w:p>
    <w:p w14:paraId="249AC4BD" w14:textId="77777777" w:rsidR="00100487" w:rsidRPr="00CD50B4" w:rsidRDefault="00100487" w:rsidP="00CD50B4">
      <w:pPr>
        <w:pStyle w:val="UH2"/>
      </w:pPr>
      <w:bookmarkStart w:id="1" w:name="_Toc452409545"/>
      <w:r w:rsidRPr="00CD50B4">
        <w:t>Về hình thức</w:t>
      </w:r>
      <w:r w:rsidR="00CD50B4">
        <w:t xml:space="preserve"> trình bày</w:t>
      </w:r>
      <w:r w:rsidRPr="00CD50B4">
        <w:t xml:space="preserve"> báo</w:t>
      </w:r>
      <w:r w:rsidR="00CD50B4">
        <w:t xml:space="preserve"> cáo</w:t>
      </w:r>
      <w:bookmarkEnd w:id="1"/>
    </w:p>
    <w:p w14:paraId="607A5BDA" w14:textId="77777777" w:rsidR="00AC1A1D" w:rsidRDefault="007D1AE1" w:rsidP="00AC1A1D">
      <w:pPr>
        <w:numPr>
          <w:ilvl w:val="0"/>
          <w:numId w:val="27"/>
        </w:numPr>
        <w:rPr>
          <w:lang w:eastAsia="en-AU"/>
        </w:rPr>
      </w:pPr>
      <w:r>
        <w:rPr>
          <w:lang w:eastAsia="en-AU"/>
        </w:rPr>
        <w:t>Chỉ sử dụng</w:t>
      </w:r>
      <w:r w:rsidR="009808CD">
        <w:rPr>
          <w:lang w:eastAsia="en-AU"/>
        </w:rPr>
        <w:t xml:space="preserve"> thống nhất</w:t>
      </w:r>
      <w:r>
        <w:rPr>
          <w:lang w:eastAsia="en-AU"/>
        </w:rPr>
        <w:t xml:space="preserve"> phông chữ Times New Roman, cỡ chữ 14pt, mà không dùng bất kỳ phông chữ, cỡ chữ nào khác, ngoại trừ các đoạn mã chương trình.</w:t>
      </w:r>
      <w:r w:rsidR="00640FE4">
        <w:rPr>
          <w:lang w:eastAsia="en-AU"/>
        </w:rPr>
        <w:t xml:space="preserve"> Không tùy tiện thêm các dòng trống trước các đoạn, các đề mục.</w:t>
      </w:r>
    </w:p>
    <w:p w14:paraId="5122A830" w14:textId="77777777" w:rsidR="00D24E93" w:rsidRPr="008F793D" w:rsidRDefault="00D24E93" w:rsidP="00D24E93">
      <w:pPr>
        <w:numPr>
          <w:ilvl w:val="0"/>
          <w:numId w:val="27"/>
        </w:numPr>
        <w:rPr>
          <w:lang w:eastAsia="en-AU"/>
        </w:rPr>
      </w:pPr>
      <w:r>
        <w:rPr>
          <w:lang w:eastAsia="en-AU"/>
        </w:rPr>
        <w:t>Không để xảy tra trường hợp tên đề mục ở cuối một trang, còn nội dung đề mục lại bắt đầu ở trang kế tiếp.</w:t>
      </w:r>
    </w:p>
    <w:p w14:paraId="399B2C27" w14:textId="77777777" w:rsidR="00C7662B" w:rsidRDefault="00C7662B" w:rsidP="00AC1A1D">
      <w:pPr>
        <w:numPr>
          <w:ilvl w:val="0"/>
          <w:numId w:val="27"/>
        </w:numPr>
        <w:rPr>
          <w:lang w:eastAsia="en-AU"/>
        </w:rPr>
      </w:pPr>
      <w:r>
        <w:rPr>
          <w:lang w:eastAsia="en-AU"/>
        </w:rPr>
        <w:t>Nếu có công thức thì không dùng tính năng Equation</w:t>
      </w:r>
      <w:r w:rsidR="00272125">
        <w:rPr>
          <w:lang w:eastAsia="en-AU"/>
        </w:rPr>
        <w:t xml:space="preserve"> mặc định</w:t>
      </w:r>
      <w:r>
        <w:rPr>
          <w:lang w:eastAsia="en-AU"/>
        </w:rPr>
        <w:t xml:space="preserve"> trong Word 2007 trở về sau (vì rất xấu), mà cần sử dụng bộ gõ công thức Equation 3.0 hoặc tải công cụ MathType về để sử dụng.</w:t>
      </w:r>
      <w:r w:rsidR="00C54FFA">
        <w:rPr>
          <w:lang w:eastAsia="en-AU"/>
        </w:rPr>
        <w:t xml:space="preserve"> Trong Word 2007 trở về sau, để chèn công thức với Equation 3.0 thì chọn: </w:t>
      </w:r>
      <w:r w:rsidR="00C54FFA" w:rsidRPr="00F9209D">
        <w:rPr>
          <w:rStyle w:val="Strong"/>
        </w:rPr>
        <w:t>Insert &gt; Object &gt; Microsoft Equation 3.0</w:t>
      </w:r>
      <w:r w:rsidR="00C54FFA">
        <w:rPr>
          <w:lang w:eastAsia="en-AU"/>
        </w:rPr>
        <w:t>.</w:t>
      </w:r>
    </w:p>
    <w:p w14:paraId="10F9B188" w14:textId="77777777" w:rsidR="009808CD" w:rsidRDefault="009808CD" w:rsidP="00AC1A1D">
      <w:pPr>
        <w:numPr>
          <w:ilvl w:val="0"/>
          <w:numId w:val="27"/>
        </w:numPr>
        <w:rPr>
          <w:lang w:eastAsia="en-AU"/>
        </w:rPr>
      </w:pPr>
      <w:r>
        <w:rPr>
          <w:lang w:eastAsia="en-AU"/>
        </w:rPr>
        <w:t>Danh mục từ viết tắt phải được sắp xếp theo thứ tự bảng chữ cái.</w:t>
      </w:r>
    </w:p>
    <w:p w14:paraId="561C6E52" w14:textId="77777777" w:rsidR="007D1AE1" w:rsidRDefault="007D1AE1" w:rsidP="00AC1A1D">
      <w:pPr>
        <w:numPr>
          <w:ilvl w:val="0"/>
          <w:numId w:val="27"/>
        </w:numPr>
        <w:rPr>
          <w:lang w:eastAsia="en-AU"/>
        </w:rPr>
      </w:pPr>
      <w:r>
        <w:rPr>
          <w:lang w:eastAsia="en-AU"/>
        </w:rPr>
        <w:t>Ngoại trừ các đề mục, đoạn văn bản phải được căn đều hai biên (Justified), cách dòng trong đoạn văn bản là 1,3 hoặc 1,5; dòng đầu tiên thụt vào 1,25 cm (hoặc 0,5 inch); không đặt khoảng cách giữa các đoạn.</w:t>
      </w:r>
    </w:p>
    <w:p w14:paraId="1BC1174F" w14:textId="77777777" w:rsidR="00636AEC" w:rsidRDefault="003443CF" w:rsidP="00AC1A1D">
      <w:pPr>
        <w:numPr>
          <w:ilvl w:val="0"/>
          <w:numId w:val="27"/>
        </w:numPr>
        <w:rPr>
          <w:lang w:eastAsia="en-AU"/>
        </w:rPr>
      </w:pPr>
      <w:r>
        <w:rPr>
          <w:lang w:eastAsia="en-AU"/>
        </w:rPr>
        <w:t>Tất cả hình vẽ, bảng biểu phải được đánh số; số hiệu của hình vẽ, bảng biểu phải bao gồm số hiệu của chương chứa hình vẽ, bảng biểu đó. Tên hình đặt bên dưới hình, căn giữa. Tên bảng đặt trên bảng, căn giữa.</w:t>
      </w:r>
      <w:r w:rsidR="00636AEC">
        <w:rPr>
          <w:lang w:eastAsia="en-AU"/>
        </w:rPr>
        <w:t xml:space="preserve"> </w:t>
      </w:r>
      <w:r w:rsidR="00640FE4">
        <w:rPr>
          <w:lang w:eastAsia="en-AU"/>
        </w:rPr>
        <w:t>Chú ý không để xảy ra trường hợp hình ở trang này mà tên hình bị nhảy sang trang sau, hay tên bảng ở trang này mà bảng lại bắt đầu ở trang sauu.</w:t>
      </w:r>
    </w:p>
    <w:p w14:paraId="59A7EB2B" w14:textId="77777777" w:rsidR="009808CD" w:rsidRDefault="00BC0E50" w:rsidP="00AC1A1D">
      <w:pPr>
        <w:numPr>
          <w:ilvl w:val="0"/>
          <w:numId w:val="27"/>
        </w:numPr>
        <w:rPr>
          <w:lang w:eastAsia="en-AU"/>
        </w:rPr>
      </w:pPr>
      <w:r>
        <w:rPr>
          <w:lang w:eastAsia="en-AU"/>
        </w:rPr>
        <w:t>Một đường link (URL) không thể là một mục trong danh mục tài liệu tham khảo. Cần phải có tên tác giả, tên bài viết, rồi mới đến URL của bài viết được tham khảo.</w:t>
      </w:r>
    </w:p>
    <w:p w14:paraId="19F5B6AD" w14:textId="77777777" w:rsidR="00BC0E50" w:rsidRDefault="00BC0E50" w:rsidP="00AC1A1D">
      <w:pPr>
        <w:numPr>
          <w:ilvl w:val="0"/>
          <w:numId w:val="27"/>
        </w:numPr>
        <w:rPr>
          <w:lang w:eastAsia="en-AU"/>
        </w:rPr>
      </w:pPr>
      <w:r>
        <w:rPr>
          <w:lang w:eastAsia="en-AU"/>
        </w:rPr>
        <w:t>Khi đưa vào báo cáo một luận điểm, một kết quả được trích dẫn từ một tài liệu nào đó thì cần tham chiếu đến tài liệu đó. Ví dụ: "</w:t>
      </w:r>
      <w:r w:rsidR="00FE13C6">
        <w:rPr>
          <w:lang w:eastAsia="en-AU"/>
        </w:rPr>
        <w:t>S</w:t>
      </w:r>
      <w:r>
        <w:rPr>
          <w:lang w:eastAsia="en-AU"/>
        </w:rPr>
        <w:t>ố lượng các cuộc tấn công DDoS tại Việt Nam trong năm 2015 đã tăng 20% so với năm 2014 [3]".</w:t>
      </w:r>
    </w:p>
    <w:p w14:paraId="026DCD77" w14:textId="77777777" w:rsidR="008F793D" w:rsidRDefault="008F793D" w:rsidP="008F793D">
      <w:pPr>
        <w:pStyle w:val="UH2"/>
        <w:rPr>
          <w:lang w:eastAsia="en-AU"/>
        </w:rPr>
      </w:pPr>
      <w:bookmarkStart w:id="2" w:name="_Toc452409546"/>
      <w:r>
        <w:rPr>
          <w:lang w:eastAsia="en-AU"/>
        </w:rPr>
        <w:t>Về các đề mục</w:t>
      </w:r>
      <w:bookmarkEnd w:id="2"/>
    </w:p>
    <w:p w14:paraId="496FEDB3" w14:textId="77777777" w:rsidR="008F793D" w:rsidRDefault="008F793D" w:rsidP="008F793D">
      <w:pPr>
        <w:rPr>
          <w:lang w:eastAsia="en-AU"/>
        </w:rPr>
      </w:pPr>
      <w:r>
        <w:rPr>
          <w:lang w:eastAsia="en-AU"/>
        </w:rPr>
        <w:t>Sau các đề mục không có dấu câu: dấu chấm, dấu hai chấm,...</w:t>
      </w:r>
    </w:p>
    <w:p w14:paraId="65FED0F5" w14:textId="77777777" w:rsidR="008F793D" w:rsidRDefault="008F793D" w:rsidP="008F793D">
      <w:pPr>
        <w:rPr>
          <w:lang w:eastAsia="en-AU"/>
        </w:rPr>
      </w:pPr>
      <w:r>
        <w:rPr>
          <w:lang w:eastAsia="en-AU"/>
        </w:rPr>
        <w:lastRenderedPageBreak/>
        <w:t>Không để đề mục ở dạng câu hỏi. Ví dụ, thay vì "Lỗ hổng bảo mật là gì?" thì hay viết lại là "Khái niệm lỗ hổng bảo mật". Thay vì "Tường lửa là gì?" thì hãy sử dụng "Giới thiệu chung về tường lửa".</w:t>
      </w:r>
    </w:p>
    <w:p w14:paraId="7BA32B2E" w14:textId="77777777" w:rsidR="00F32016" w:rsidRDefault="00F32016" w:rsidP="00F32016">
      <w:pPr>
        <w:pStyle w:val="UH2"/>
        <w:rPr>
          <w:lang w:eastAsia="en-AU"/>
        </w:rPr>
      </w:pPr>
      <w:bookmarkStart w:id="3" w:name="_Toc452409547"/>
      <w:r>
        <w:rPr>
          <w:lang w:eastAsia="en-AU"/>
        </w:rPr>
        <w:t>Về hình vẽ và bảng biểu</w:t>
      </w:r>
      <w:bookmarkEnd w:id="3"/>
    </w:p>
    <w:p w14:paraId="3DBC7E4B" w14:textId="77777777" w:rsidR="00F32016" w:rsidRDefault="00F32016" w:rsidP="00F32016">
      <w:pPr>
        <w:rPr>
          <w:lang w:eastAsia="en-AU"/>
        </w:rPr>
      </w:pPr>
      <w:r>
        <w:rPr>
          <w:lang w:eastAsia="en-AU"/>
        </w:rPr>
        <w:t xml:space="preserve">Cần tham chiếu đến mọi hình vẽ, bảng biểu có trong báo cáo. Nói dễ hiểu là nếu đã đưa một hình, một bảng nào đó vào báo cáo thì cần </w:t>
      </w:r>
      <w:r w:rsidRPr="00F32016">
        <w:t>phải</w:t>
      </w:r>
      <w:r>
        <w:rPr>
          <w:lang w:eastAsia="en-AU"/>
        </w:rPr>
        <w:t xml:space="preserve"> nhắc đến hình/bảng đó khi trình bày báo cáo. Ví dụ: "kết quả đo được thể hiện trên Bảng 2.1. Số liệu trên bảng 2.1 được thể hiện dưới dạng biểu đồ như trên Hình 2.5".</w:t>
      </w:r>
    </w:p>
    <w:p w14:paraId="0345E362" w14:textId="77777777" w:rsidR="00941F28" w:rsidRDefault="00941F28" w:rsidP="00F32016">
      <w:pPr>
        <w:rPr>
          <w:lang w:eastAsia="en-AU"/>
        </w:rPr>
      </w:pPr>
      <w:r>
        <w:rPr>
          <w:lang w:eastAsia="en-AU"/>
        </w:rPr>
        <w:t>Hạn chế sử dụng các hình ảnh mang tính biểu tượng. Cách hình ảnh như thế chỉ phù hợp cho các bài viết dạng truyền thông đại chúng. Còn đối với đồ án tốt nghiệp nói riêng và các bài viết mang phong cách khoa học nói chung thì cần sử dụng những hình ảnh thể hiện bản chất của vấn đề (thay vì dùng hình ảnh giúp người ta tưởng tượng về vấn đề).</w:t>
      </w:r>
    </w:p>
    <w:p w14:paraId="2B30DBCD" w14:textId="77777777" w:rsidR="00F32016" w:rsidRDefault="00F32016" w:rsidP="00F32016">
      <w:pPr>
        <w:rPr>
          <w:lang w:eastAsia="en-AU"/>
        </w:rPr>
      </w:pPr>
      <w:r>
        <w:rPr>
          <w:lang w:eastAsia="en-AU"/>
        </w:rPr>
        <w:t>Cần xem xét kỹ lưỡng các bảng và hình. Nếu sinh viên cho rằng không phải ai cũng có thể nhìn vào và hiểu ngay được nội dung thể hiện trên bảng và hình thì cần có phần giải thích ý nghĩa của bảng và hình đó. Đối với bảng thì từng dòng, từng cột có ý nghĩa gì (là cái gì). Đối với hình thì từng thành phần có ý nghĩa gì (là cái gì). Có thể không giải thích tất cả các dòng/cột của bảng hay tất cả các thành phần của hình mà chỉ chọn những phần cần thiết.</w:t>
      </w:r>
    </w:p>
    <w:p w14:paraId="0C6D1FF8" w14:textId="77777777" w:rsidR="00147308" w:rsidRDefault="00147308" w:rsidP="00147308">
      <w:pPr>
        <w:pStyle w:val="UH2"/>
        <w:rPr>
          <w:lang w:eastAsia="en-AU"/>
        </w:rPr>
      </w:pPr>
      <w:bookmarkStart w:id="4" w:name="_Toc452409548"/>
      <w:r>
        <w:rPr>
          <w:lang w:eastAsia="en-AU"/>
        </w:rPr>
        <w:t>Về phụ lục</w:t>
      </w:r>
      <w:bookmarkEnd w:id="4"/>
    </w:p>
    <w:p w14:paraId="51702510" w14:textId="77777777" w:rsidR="00147308" w:rsidRPr="00147308" w:rsidRDefault="00C5030B" w:rsidP="00147308">
      <w:pPr>
        <w:rPr>
          <w:lang w:eastAsia="en-AU"/>
        </w:rPr>
      </w:pPr>
      <w:r>
        <w:rPr>
          <w:lang w:eastAsia="en-AU"/>
        </w:rPr>
        <w:t xml:space="preserve">Phụ lục là nơi để chứa những thông tin, dữ liệu cần để minh họa cho các luận điểm trong đồ án nhưng lại có kích thước lớn, không phù hợp để đưa vào đồ án cùng với các luận điểm tương ứng. </w:t>
      </w:r>
      <w:r w:rsidR="00147308">
        <w:rPr>
          <w:lang w:eastAsia="en-AU"/>
        </w:rPr>
        <w:t>Nếu chỉ có một phụ lục thì không cần đánh số. Nếu có nhiều hơn một phụ lục thì đánh số theo thứ tự 1, 2, 3...</w:t>
      </w:r>
      <w:r>
        <w:rPr>
          <w:lang w:eastAsia="en-AU"/>
        </w:rPr>
        <w:t xml:space="preserve"> Mọi phụ lục, nếu có, đều phải được tham chiếu đến trong quá trình trình bày đồ án. Ví dụ "Đoạn chương trình khai thác lỗ hổng này được trình bày trong Phụ lục 2".</w:t>
      </w:r>
    </w:p>
    <w:p w14:paraId="564ACAF3" w14:textId="77777777" w:rsidR="00147308" w:rsidRDefault="00147308" w:rsidP="00147308">
      <w:pPr>
        <w:pStyle w:val="UH2"/>
        <w:rPr>
          <w:lang w:eastAsia="en-AU"/>
        </w:rPr>
      </w:pPr>
      <w:bookmarkStart w:id="5" w:name="_Toc452409549"/>
      <w:r>
        <w:rPr>
          <w:lang w:eastAsia="en-AU"/>
        </w:rPr>
        <w:t>Về mã chương trình (code)</w:t>
      </w:r>
      <w:bookmarkEnd w:id="5"/>
    </w:p>
    <w:p w14:paraId="0E58BAF3" w14:textId="77777777" w:rsidR="00147308" w:rsidRPr="00147308" w:rsidRDefault="00147308" w:rsidP="00147308">
      <w:pPr>
        <w:rPr>
          <w:lang w:eastAsia="en-AU"/>
        </w:rPr>
      </w:pPr>
      <w:r>
        <w:rPr>
          <w:lang w:eastAsia="en-AU"/>
        </w:rPr>
        <w:t>Không đưa những đoạn mã dài vào nội dung chính của đồ án, thay vào đó chỉ đưa vào những đoạn mã quan trọng để minh hoạt, dẫn chứng, giải thích cho một luận điểm nào đó. Những đoạn mã dài hãy đưa vào phần phụ lục (nếu cần).</w:t>
      </w:r>
    </w:p>
    <w:p w14:paraId="7D08BA9D" w14:textId="77777777" w:rsidR="00CD50B4" w:rsidRPr="00CD50B4" w:rsidRDefault="007361B2" w:rsidP="00CD50B4">
      <w:pPr>
        <w:pStyle w:val="UH2"/>
      </w:pPr>
      <w:bookmarkStart w:id="6" w:name="_Toc452409550"/>
      <w:r w:rsidRPr="00CD50B4">
        <w:t>Về lời nói đầu</w:t>
      </w:r>
      <w:bookmarkEnd w:id="6"/>
    </w:p>
    <w:p w14:paraId="52EC1E08" w14:textId="77777777" w:rsidR="007361B2" w:rsidRDefault="007361B2" w:rsidP="007361B2">
      <w:pPr>
        <w:rPr>
          <w:lang w:eastAsia="en-AU"/>
        </w:rPr>
      </w:pPr>
      <w:r>
        <w:rPr>
          <w:lang w:eastAsia="en-AU"/>
        </w:rPr>
        <w:t xml:space="preserve">Mục "Lời nói đầu" không phải là chỗ để chém gió hay để thể hiện tài sáng tác văn chương. Trong mục này, sinh viên nên giới thiệu những thông tin thời sự, </w:t>
      </w:r>
      <w:r>
        <w:rPr>
          <w:lang w:eastAsia="en-AU"/>
        </w:rPr>
        <w:lastRenderedPageBreak/>
        <w:t>các công trình nghiên cứu hiện có về lĩnh vực thuộc chủ đề đồ án, từ đó phân tích và chỉ ra sự cần thiết phải tìm hiểu, nghiên cứu chủ đề này. Nói cách khác, trước hết cần là rõ tính cấp thiết của đề tài đồ án. Tiếp đó, khi đã xác định tên đề tài thì cần xác định các mục tiêu tìm hiểu, nghiên cứu. Tức là cần xác định xem đồ án cần phải giải quyết những vấn đề gì. Và phần thứ ba (có thể có hoặc không) là giới thiệu về cấu trúc của đồ án.</w:t>
      </w:r>
    </w:p>
    <w:p w14:paraId="474902A1" w14:textId="77777777" w:rsidR="00CD50B4" w:rsidRPr="00CD50B4" w:rsidRDefault="007361B2" w:rsidP="00CD50B4">
      <w:pPr>
        <w:pStyle w:val="UH2"/>
      </w:pPr>
      <w:bookmarkStart w:id="7" w:name="_Toc452409551"/>
      <w:r w:rsidRPr="00CD50B4">
        <w:t>Về phần kết luận</w:t>
      </w:r>
      <w:bookmarkEnd w:id="7"/>
    </w:p>
    <w:p w14:paraId="56F6BFA4" w14:textId="77777777" w:rsidR="007361B2" w:rsidRDefault="007361B2" w:rsidP="007361B2">
      <w:pPr>
        <w:rPr>
          <w:lang w:eastAsia="en-AU"/>
        </w:rPr>
      </w:pPr>
      <w:r>
        <w:rPr>
          <w:lang w:eastAsia="en-AU"/>
        </w:rPr>
        <w:t xml:space="preserve">Tương tự như những gì đã trình bày về phần "Lời nói đầu", mục "Kết luận" không phải là nơi để chém gió hay để thể thể hiện tài sáng tác văn chương. Tuyệt đối không đưa vào đây những câu như "em đã hiểu|nắm|biết được..." hay "kiến thức thu được rất bổ ích cho em...". Thay vào đó, phần "Kết luận" là nơi tóm lược lại các kết quả đã đạt được; khẳng định về việc hoàn thành tất cả hay hoàn thành một phần mục tiêu đặt ra; chỉ ra những mặt hạn chế và xác định hướng </w:t>
      </w:r>
      <w:r w:rsidR="00737CE6">
        <w:rPr>
          <w:lang w:eastAsia="en-AU"/>
        </w:rPr>
        <w:t>khắc phục</w:t>
      </w:r>
      <w:r>
        <w:rPr>
          <w:lang w:eastAsia="en-AU"/>
        </w:rPr>
        <w:t>.</w:t>
      </w:r>
    </w:p>
    <w:p w14:paraId="5322D8A9" w14:textId="77777777" w:rsidR="00CD50B4" w:rsidRPr="00CD50B4" w:rsidRDefault="00A71464" w:rsidP="00CD50B4">
      <w:pPr>
        <w:pStyle w:val="UH2"/>
      </w:pPr>
      <w:bookmarkStart w:id="8" w:name="_Toc452409552"/>
      <w:r w:rsidRPr="00CD50B4">
        <w:t>Về trang bìa</w:t>
      </w:r>
      <w:bookmarkEnd w:id="8"/>
    </w:p>
    <w:p w14:paraId="7ADE9C50" w14:textId="77777777" w:rsidR="003443CF" w:rsidRDefault="00A71464" w:rsidP="00A71464">
      <w:pPr>
        <w:rPr>
          <w:lang w:eastAsia="en-AU"/>
        </w:rPr>
      </w:pPr>
      <w:r>
        <w:rPr>
          <w:lang w:eastAsia="en-AU"/>
        </w:rPr>
        <w:t>Mẫu này có 2 trang bìa. Đối với cuốn đồ án đóng bìa cứ</w:t>
      </w:r>
      <w:r w:rsidR="00FD082D">
        <w:rPr>
          <w:lang w:eastAsia="en-AU"/>
        </w:rPr>
        <w:t>ng thì trang bìa thứ nhất được dùng để in bìa cứng (bìa chính), còn trang bìa thứ hai được dùng để in bìa phụ. Đối với cuốn đồ án đóng bìa mềm thì trang bìa thứ hai được dùng để in cả hai trang bìa.</w:t>
      </w:r>
    </w:p>
    <w:p w14:paraId="491FAFDC" w14:textId="77777777" w:rsidR="003D6522" w:rsidRPr="00AC1A1D" w:rsidRDefault="003D6522" w:rsidP="00A71464">
      <w:pPr>
        <w:rPr>
          <w:lang w:eastAsia="en-AU"/>
        </w:rPr>
      </w:pPr>
      <w:r>
        <w:rPr>
          <w:lang w:eastAsia="en-AU"/>
        </w:rPr>
        <w:t>Nếu chỉ có một người hướng dẫn duy nhất thì gọi là "Người hướng dẫn" mà không đánh số.</w:t>
      </w:r>
    </w:p>
    <w:p w14:paraId="5FAA5C11" w14:textId="77777777" w:rsidR="008B78C6" w:rsidRDefault="00FB73DB" w:rsidP="00DC285F">
      <w:pPr>
        <w:pStyle w:val="UH1"/>
      </w:pPr>
      <w:bookmarkStart w:id="9" w:name="_Toc452402261"/>
      <w:bookmarkStart w:id="10" w:name="_Toc452409553"/>
      <w:r>
        <w:lastRenderedPageBreak/>
        <w:t>Danh mục kí hiệu và viết tắt</w:t>
      </w:r>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186"/>
      </w:tblGrid>
      <w:tr w:rsidR="00ED7243" w14:paraId="055E33E4" w14:textId="77777777" w:rsidTr="00340958">
        <w:tc>
          <w:tcPr>
            <w:tcW w:w="1384" w:type="dxa"/>
            <w:shd w:val="clear" w:color="auto" w:fill="auto"/>
            <w:vAlign w:val="center"/>
          </w:tcPr>
          <w:p w14:paraId="259AED84" w14:textId="77777777" w:rsidR="00ED7243" w:rsidRDefault="00ED7243" w:rsidP="00EF534D">
            <w:pPr>
              <w:pStyle w:val="Table"/>
            </w:pPr>
            <w:r>
              <w:t>||</w:t>
            </w:r>
          </w:p>
        </w:tc>
        <w:tc>
          <w:tcPr>
            <w:tcW w:w="8186" w:type="dxa"/>
            <w:shd w:val="clear" w:color="auto" w:fill="auto"/>
            <w:vAlign w:val="center"/>
          </w:tcPr>
          <w:p w14:paraId="4396A5AA" w14:textId="77777777" w:rsidR="00ED7243" w:rsidRDefault="00ED7243" w:rsidP="00983417">
            <w:pPr>
              <w:pStyle w:val="Table"/>
            </w:pPr>
            <w:r>
              <w:t xml:space="preserve">Phép nối hai </w:t>
            </w:r>
            <w:r w:rsidR="00983417">
              <w:t>chuỗi</w:t>
            </w:r>
            <w:r>
              <w:t xml:space="preserve"> bít</w:t>
            </w:r>
            <w:r w:rsidR="00983417">
              <w:t xml:space="preserve"> (hoặc chuỗi octet)</w:t>
            </w:r>
          </w:p>
        </w:tc>
      </w:tr>
      <w:tr w:rsidR="00376FFF" w14:paraId="6D3D3D5E" w14:textId="77777777" w:rsidTr="00340958">
        <w:tc>
          <w:tcPr>
            <w:tcW w:w="1384" w:type="dxa"/>
            <w:shd w:val="clear" w:color="auto" w:fill="auto"/>
            <w:vAlign w:val="center"/>
          </w:tcPr>
          <w:p w14:paraId="09F97019" w14:textId="77777777" w:rsidR="00376FFF" w:rsidRDefault="00376FFF" w:rsidP="00EF534D">
            <w:pPr>
              <w:pStyle w:val="Table"/>
            </w:pPr>
            <w:r>
              <w:t>||X||</w:t>
            </w:r>
          </w:p>
        </w:tc>
        <w:tc>
          <w:tcPr>
            <w:tcW w:w="8186" w:type="dxa"/>
            <w:shd w:val="clear" w:color="auto" w:fill="auto"/>
            <w:vAlign w:val="center"/>
          </w:tcPr>
          <w:p w14:paraId="414E2063" w14:textId="77777777" w:rsidR="00376FFF" w:rsidRDefault="00376FFF" w:rsidP="00983417">
            <w:pPr>
              <w:pStyle w:val="Table"/>
            </w:pPr>
            <w:r>
              <w:t xml:space="preserve">Độ dài của </w:t>
            </w:r>
            <w:r w:rsidR="00983417">
              <w:t>chuỗi</w:t>
            </w:r>
            <w:r>
              <w:t xml:space="preserve"> bít</w:t>
            </w:r>
            <w:r w:rsidR="000A07D0">
              <w:t xml:space="preserve"> (hoặ</w:t>
            </w:r>
            <w:r w:rsidR="00983417">
              <w:t>c chuỗi octet</w:t>
            </w:r>
            <w:r w:rsidR="000A07D0">
              <w:t>)</w:t>
            </w:r>
            <w:r>
              <w:t xml:space="preserve"> X</w:t>
            </w:r>
          </w:p>
        </w:tc>
      </w:tr>
      <w:tr w:rsidR="00ED7243" w14:paraId="222DA8BF" w14:textId="77777777" w:rsidTr="00340958">
        <w:tc>
          <w:tcPr>
            <w:tcW w:w="1384" w:type="dxa"/>
            <w:shd w:val="clear" w:color="auto" w:fill="auto"/>
            <w:vAlign w:val="center"/>
          </w:tcPr>
          <w:p w14:paraId="61684352" w14:textId="77777777" w:rsidR="00ED7243" w:rsidRDefault="00ED7243" w:rsidP="00EF534D">
            <w:pPr>
              <w:pStyle w:val="Table"/>
            </w:pPr>
            <w:r w:rsidRPr="00340958">
              <w:sym w:font="Symbol" w:char="F0C5"/>
            </w:r>
          </w:p>
        </w:tc>
        <w:tc>
          <w:tcPr>
            <w:tcW w:w="8186" w:type="dxa"/>
            <w:shd w:val="clear" w:color="auto" w:fill="auto"/>
            <w:vAlign w:val="center"/>
          </w:tcPr>
          <w:p w14:paraId="77EB8A83" w14:textId="77777777" w:rsidR="00ED7243" w:rsidRDefault="00ED7243" w:rsidP="00EF534D">
            <w:pPr>
              <w:pStyle w:val="Table"/>
            </w:pPr>
            <w:r>
              <w:t>Phép cộng từng bít theo mô-đun 2</w:t>
            </w:r>
          </w:p>
        </w:tc>
      </w:tr>
      <w:tr w:rsidR="008D3DB1" w14:paraId="5C496125" w14:textId="77777777" w:rsidTr="00340958">
        <w:tc>
          <w:tcPr>
            <w:tcW w:w="1384" w:type="dxa"/>
            <w:shd w:val="clear" w:color="auto" w:fill="auto"/>
            <w:vAlign w:val="center"/>
          </w:tcPr>
          <w:p w14:paraId="4CAF6341" w14:textId="77777777" w:rsidR="008D3DB1" w:rsidRDefault="008D3DB1" w:rsidP="00EF534D">
            <w:pPr>
              <w:pStyle w:val="Table"/>
            </w:pPr>
            <w:r w:rsidRPr="008D3DB1">
              <w:rPr>
                <w:position w:val="-14"/>
              </w:rPr>
              <w:object w:dxaOrig="420" w:dyaOrig="420" w14:anchorId="60412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10" o:title=""/>
                </v:shape>
                <o:OLEObject Type="Embed" ProgID="Equation.DSMT4" ShapeID="_x0000_i1025" DrawAspect="Content" ObjectID="_1716118636" r:id="rId11"/>
              </w:object>
            </w:r>
            <w:r>
              <w:t xml:space="preserve"> </w:t>
            </w:r>
          </w:p>
        </w:tc>
        <w:tc>
          <w:tcPr>
            <w:tcW w:w="8186" w:type="dxa"/>
            <w:shd w:val="clear" w:color="auto" w:fill="auto"/>
            <w:vAlign w:val="center"/>
          </w:tcPr>
          <w:p w14:paraId="7F7F9378" w14:textId="77777777" w:rsidR="008D3DB1" w:rsidRDefault="008D3DB1" w:rsidP="008D3DB1">
            <w:pPr>
              <w:pStyle w:val="Table"/>
            </w:pPr>
            <w:r>
              <w:t xml:space="preserve">Số nguyên nhỏ nhất không nhỏ hơn </w:t>
            </w:r>
            <w:r w:rsidRPr="008D3DB1">
              <w:rPr>
                <w:position w:val="-6"/>
              </w:rPr>
              <w:object w:dxaOrig="160" w:dyaOrig="260" w14:anchorId="3FC29930">
                <v:shape id="_x0000_i1026" type="#_x0000_t75" style="width:8pt;height:13pt" o:ole="">
                  <v:imagedata r:id="rId12" o:title=""/>
                </v:shape>
                <o:OLEObject Type="Embed" ProgID="Equation.DSMT4" ShapeID="_x0000_i1026" DrawAspect="Content" ObjectID="_1716118637" r:id="rId13"/>
              </w:object>
            </w:r>
          </w:p>
        </w:tc>
      </w:tr>
      <w:tr w:rsidR="008D3DB1" w14:paraId="1CA70F04" w14:textId="77777777" w:rsidTr="00340958">
        <w:tc>
          <w:tcPr>
            <w:tcW w:w="1384" w:type="dxa"/>
            <w:shd w:val="clear" w:color="auto" w:fill="auto"/>
            <w:vAlign w:val="center"/>
          </w:tcPr>
          <w:p w14:paraId="0620C0B5" w14:textId="77777777" w:rsidR="008D3DB1" w:rsidRDefault="008D3DB1" w:rsidP="00EF534D">
            <w:pPr>
              <w:pStyle w:val="Table"/>
            </w:pPr>
            <w:r w:rsidRPr="008D3DB1">
              <w:rPr>
                <w:position w:val="-14"/>
              </w:rPr>
              <w:object w:dxaOrig="420" w:dyaOrig="420" w14:anchorId="277BAC31">
                <v:shape id="_x0000_i1027" type="#_x0000_t75" style="width:21pt;height:21pt" o:ole="">
                  <v:imagedata r:id="rId14" o:title=""/>
                </v:shape>
                <o:OLEObject Type="Embed" ProgID="Equation.DSMT4" ShapeID="_x0000_i1027" DrawAspect="Content" ObjectID="_1716118638" r:id="rId15"/>
              </w:object>
            </w:r>
          </w:p>
        </w:tc>
        <w:tc>
          <w:tcPr>
            <w:tcW w:w="8186" w:type="dxa"/>
            <w:shd w:val="clear" w:color="auto" w:fill="auto"/>
            <w:vAlign w:val="center"/>
          </w:tcPr>
          <w:p w14:paraId="318D8153" w14:textId="77777777" w:rsidR="008D3DB1" w:rsidRDefault="008D3DB1" w:rsidP="00EF534D">
            <w:pPr>
              <w:pStyle w:val="Table"/>
            </w:pPr>
            <w:r>
              <w:t xml:space="preserve">Số nguyên lớn nhất không lớn hơn </w:t>
            </w:r>
            <w:r w:rsidRPr="008D3DB1">
              <w:rPr>
                <w:position w:val="-6"/>
              </w:rPr>
              <w:object w:dxaOrig="160" w:dyaOrig="260" w14:anchorId="4E89A0E7">
                <v:shape id="_x0000_i1028" type="#_x0000_t75" style="width:8pt;height:13pt" o:ole="">
                  <v:imagedata r:id="rId16" o:title=""/>
                </v:shape>
                <o:OLEObject Type="Embed" ProgID="Equation.DSMT4" ShapeID="_x0000_i1028" DrawAspect="Content" ObjectID="_1716118639" r:id="rId17"/>
              </w:object>
            </w:r>
          </w:p>
        </w:tc>
      </w:tr>
      <w:tr w:rsidR="00B07307" w14:paraId="67DD2DAC" w14:textId="77777777" w:rsidTr="00340958">
        <w:tc>
          <w:tcPr>
            <w:tcW w:w="1384" w:type="dxa"/>
            <w:shd w:val="clear" w:color="auto" w:fill="auto"/>
            <w:vAlign w:val="center"/>
          </w:tcPr>
          <w:p w14:paraId="4FF7D954" w14:textId="77777777" w:rsidR="00B07307" w:rsidRDefault="00B07307" w:rsidP="00EF534D">
            <w:pPr>
              <w:pStyle w:val="Table"/>
            </w:pPr>
            <w:r>
              <w:t>DB</w:t>
            </w:r>
          </w:p>
        </w:tc>
        <w:tc>
          <w:tcPr>
            <w:tcW w:w="8186" w:type="dxa"/>
            <w:shd w:val="clear" w:color="auto" w:fill="auto"/>
            <w:vAlign w:val="center"/>
          </w:tcPr>
          <w:p w14:paraId="7259534A" w14:textId="77777777" w:rsidR="00B07307" w:rsidRDefault="00B07307" w:rsidP="00EF534D">
            <w:pPr>
              <w:pStyle w:val="Table"/>
            </w:pPr>
            <w:r>
              <w:t>Data Block</w:t>
            </w:r>
          </w:p>
        </w:tc>
      </w:tr>
      <w:tr w:rsidR="00A023DC" w14:paraId="17DA05A0" w14:textId="77777777" w:rsidTr="00340958">
        <w:tc>
          <w:tcPr>
            <w:tcW w:w="1384" w:type="dxa"/>
            <w:shd w:val="clear" w:color="auto" w:fill="auto"/>
            <w:vAlign w:val="center"/>
          </w:tcPr>
          <w:p w14:paraId="2B2E1FFD" w14:textId="77777777" w:rsidR="00A023DC" w:rsidRDefault="00A023DC" w:rsidP="00EF534D">
            <w:pPr>
              <w:pStyle w:val="Table"/>
            </w:pPr>
            <w:r>
              <w:t>EM</w:t>
            </w:r>
          </w:p>
        </w:tc>
        <w:tc>
          <w:tcPr>
            <w:tcW w:w="8186" w:type="dxa"/>
            <w:shd w:val="clear" w:color="auto" w:fill="auto"/>
            <w:vAlign w:val="center"/>
          </w:tcPr>
          <w:p w14:paraId="238DF418" w14:textId="77777777" w:rsidR="00A023DC" w:rsidRDefault="00A023DC" w:rsidP="00EF534D">
            <w:pPr>
              <w:pStyle w:val="Table"/>
            </w:pPr>
            <w:r>
              <w:t>Encoded Message</w:t>
            </w:r>
          </w:p>
        </w:tc>
      </w:tr>
      <w:tr w:rsidR="00723207" w14:paraId="118D9692" w14:textId="77777777" w:rsidTr="00340958">
        <w:tc>
          <w:tcPr>
            <w:tcW w:w="1384" w:type="dxa"/>
            <w:shd w:val="clear" w:color="auto" w:fill="auto"/>
            <w:vAlign w:val="center"/>
          </w:tcPr>
          <w:p w14:paraId="22169ADA" w14:textId="77777777" w:rsidR="00723207" w:rsidRDefault="00723207" w:rsidP="00EF534D">
            <w:pPr>
              <w:pStyle w:val="Table"/>
            </w:pPr>
            <w:r>
              <w:t>EME</w:t>
            </w:r>
          </w:p>
        </w:tc>
        <w:tc>
          <w:tcPr>
            <w:tcW w:w="8186" w:type="dxa"/>
            <w:shd w:val="clear" w:color="auto" w:fill="auto"/>
            <w:vAlign w:val="center"/>
          </w:tcPr>
          <w:p w14:paraId="583F5ADC" w14:textId="77777777" w:rsidR="00723207" w:rsidRDefault="00723207" w:rsidP="00EF534D">
            <w:pPr>
              <w:pStyle w:val="Table"/>
            </w:pPr>
            <w:r>
              <w:t>Encoding Method for Encryption</w:t>
            </w:r>
          </w:p>
        </w:tc>
      </w:tr>
      <w:tr w:rsidR="0004733C" w14:paraId="366CC94E" w14:textId="77777777" w:rsidTr="00340958">
        <w:tc>
          <w:tcPr>
            <w:tcW w:w="1384" w:type="dxa"/>
            <w:shd w:val="clear" w:color="auto" w:fill="auto"/>
            <w:vAlign w:val="center"/>
          </w:tcPr>
          <w:p w14:paraId="7FD6210C" w14:textId="77777777" w:rsidR="0004733C" w:rsidRDefault="0004733C" w:rsidP="00EF534D">
            <w:pPr>
              <w:pStyle w:val="Table"/>
            </w:pPr>
            <w:r>
              <w:t>I2OSP</w:t>
            </w:r>
          </w:p>
        </w:tc>
        <w:tc>
          <w:tcPr>
            <w:tcW w:w="8186" w:type="dxa"/>
            <w:shd w:val="clear" w:color="auto" w:fill="auto"/>
            <w:vAlign w:val="center"/>
          </w:tcPr>
          <w:p w14:paraId="54BECA89" w14:textId="77777777" w:rsidR="0004733C" w:rsidRDefault="0004733C" w:rsidP="00EF534D">
            <w:pPr>
              <w:pStyle w:val="Table"/>
            </w:pPr>
            <w:r>
              <w:t>Integer To Octet String Primitive</w:t>
            </w:r>
          </w:p>
        </w:tc>
      </w:tr>
      <w:tr w:rsidR="00603FDC" w14:paraId="635ABD0E" w14:textId="77777777" w:rsidTr="00340958">
        <w:tc>
          <w:tcPr>
            <w:tcW w:w="1384" w:type="dxa"/>
            <w:shd w:val="clear" w:color="auto" w:fill="auto"/>
            <w:vAlign w:val="center"/>
          </w:tcPr>
          <w:p w14:paraId="06737F85" w14:textId="77777777" w:rsidR="00603FDC" w:rsidRDefault="00603FDC" w:rsidP="00EF534D">
            <w:pPr>
              <w:pStyle w:val="Table"/>
            </w:pPr>
            <w:r>
              <w:t>MGF</w:t>
            </w:r>
          </w:p>
        </w:tc>
        <w:tc>
          <w:tcPr>
            <w:tcW w:w="8186" w:type="dxa"/>
            <w:shd w:val="clear" w:color="auto" w:fill="auto"/>
            <w:vAlign w:val="center"/>
          </w:tcPr>
          <w:p w14:paraId="17EFBE0D" w14:textId="77777777" w:rsidR="00603FDC" w:rsidRDefault="00603FDC" w:rsidP="00EF534D">
            <w:pPr>
              <w:pStyle w:val="Table"/>
            </w:pPr>
            <w:r>
              <w:t>Mask Generation Function</w:t>
            </w:r>
          </w:p>
        </w:tc>
      </w:tr>
      <w:tr w:rsidR="00983417" w14:paraId="5595EE38" w14:textId="77777777" w:rsidTr="0028781C">
        <w:tc>
          <w:tcPr>
            <w:tcW w:w="1384" w:type="dxa"/>
            <w:shd w:val="clear" w:color="auto" w:fill="auto"/>
            <w:vAlign w:val="center"/>
          </w:tcPr>
          <w:p w14:paraId="2B13B51A" w14:textId="77777777" w:rsidR="00983417" w:rsidRDefault="00983417" w:rsidP="0028781C">
            <w:pPr>
              <w:pStyle w:val="Table"/>
            </w:pPr>
            <w:r>
              <w:t>OAEP</w:t>
            </w:r>
          </w:p>
        </w:tc>
        <w:tc>
          <w:tcPr>
            <w:tcW w:w="8186" w:type="dxa"/>
            <w:shd w:val="clear" w:color="auto" w:fill="auto"/>
            <w:vAlign w:val="center"/>
          </w:tcPr>
          <w:p w14:paraId="2E177951" w14:textId="77777777" w:rsidR="00983417" w:rsidRDefault="00983417" w:rsidP="0028781C">
            <w:pPr>
              <w:pStyle w:val="Table"/>
            </w:pPr>
            <w:r>
              <w:t>Optimal Asymmetric Encryption Padding</w:t>
            </w:r>
          </w:p>
        </w:tc>
      </w:tr>
      <w:tr w:rsidR="002B15D1" w14:paraId="53532C0E" w14:textId="77777777" w:rsidTr="00340958">
        <w:tc>
          <w:tcPr>
            <w:tcW w:w="1384" w:type="dxa"/>
            <w:shd w:val="clear" w:color="auto" w:fill="auto"/>
            <w:vAlign w:val="center"/>
          </w:tcPr>
          <w:p w14:paraId="73E0B35B" w14:textId="77777777" w:rsidR="002B15D1" w:rsidRDefault="002B15D1" w:rsidP="002B15D1">
            <w:pPr>
              <w:pStyle w:val="Table"/>
            </w:pPr>
            <w:r>
              <w:t>PKCS</w:t>
            </w:r>
          </w:p>
        </w:tc>
        <w:tc>
          <w:tcPr>
            <w:tcW w:w="8186" w:type="dxa"/>
            <w:shd w:val="clear" w:color="auto" w:fill="auto"/>
            <w:vAlign w:val="center"/>
          </w:tcPr>
          <w:p w14:paraId="0E4DA22C" w14:textId="77777777" w:rsidR="002B15D1" w:rsidRDefault="002B15D1" w:rsidP="002B15D1">
            <w:pPr>
              <w:pStyle w:val="Table"/>
            </w:pPr>
            <w:r>
              <w:t>Public-Key Cryptography Standard</w:t>
            </w:r>
          </w:p>
        </w:tc>
      </w:tr>
      <w:tr w:rsidR="00983417" w14:paraId="768EB8BF" w14:textId="77777777" w:rsidTr="00340958">
        <w:tc>
          <w:tcPr>
            <w:tcW w:w="1384" w:type="dxa"/>
            <w:shd w:val="clear" w:color="auto" w:fill="auto"/>
            <w:vAlign w:val="center"/>
          </w:tcPr>
          <w:p w14:paraId="38CDE629" w14:textId="77777777" w:rsidR="00983417" w:rsidRDefault="00983417" w:rsidP="002B15D1">
            <w:pPr>
              <w:pStyle w:val="Table"/>
            </w:pPr>
            <w:r>
              <w:t>PS</w:t>
            </w:r>
          </w:p>
        </w:tc>
        <w:tc>
          <w:tcPr>
            <w:tcW w:w="8186" w:type="dxa"/>
            <w:shd w:val="clear" w:color="auto" w:fill="auto"/>
            <w:vAlign w:val="center"/>
          </w:tcPr>
          <w:p w14:paraId="4E037AE6" w14:textId="77777777" w:rsidR="00983417" w:rsidRDefault="00983417" w:rsidP="002B15D1">
            <w:pPr>
              <w:pStyle w:val="Table"/>
            </w:pPr>
            <w:r>
              <w:t>Padding String</w:t>
            </w:r>
          </w:p>
        </w:tc>
      </w:tr>
      <w:tr w:rsidR="002B15D1" w14:paraId="2AD47E3C" w14:textId="77777777" w:rsidTr="00340958">
        <w:tc>
          <w:tcPr>
            <w:tcW w:w="1384" w:type="dxa"/>
            <w:shd w:val="clear" w:color="auto" w:fill="auto"/>
            <w:vAlign w:val="center"/>
          </w:tcPr>
          <w:p w14:paraId="5C526681" w14:textId="77777777" w:rsidR="002B15D1" w:rsidRDefault="008B1CE5" w:rsidP="002B15D1">
            <w:pPr>
              <w:pStyle w:val="Table"/>
            </w:pPr>
            <w:r>
              <w:t>RFC</w:t>
            </w:r>
          </w:p>
        </w:tc>
        <w:tc>
          <w:tcPr>
            <w:tcW w:w="8186" w:type="dxa"/>
            <w:shd w:val="clear" w:color="auto" w:fill="auto"/>
            <w:vAlign w:val="center"/>
          </w:tcPr>
          <w:p w14:paraId="60334B16" w14:textId="77777777" w:rsidR="002B15D1" w:rsidRDefault="008B1CE5" w:rsidP="002B15D1">
            <w:pPr>
              <w:pStyle w:val="Table"/>
            </w:pPr>
            <w:r>
              <w:t>Request for Comments</w:t>
            </w:r>
          </w:p>
        </w:tc>
      </w:tr>
      <w:tr w:rsidR="001316E8" w14:paraId="10B6D080" w14:textId="77777777" w:rsidTr="00340958">
        <w:tc>
          <w:tcPr>
            <w:tcW w:w="1384" w:type="dxa"/>
            <w:shd w:val="clear" w:color="auto" w:fill="auto"/>
            <w:vAlign w:val="center"/>
          </w:tcPr>
          <w:p w14:paraId="34FB8536" w14:textId="77777777" w:rsidR="001316E8" w:rsidRDefault="001316E8" w:rsidP="002B15D1">
            <w:pPr>
              <w:pStyle w:val="Table"/>
            </w:pPr>
            <w:r>
              <w:t>RSAES</w:t>
            </w:r>
          </w:p>
        </w:tc>
        <w:tc>
          <w:tcPr>
            <w:tcW w:w="8186" w:type="dxa"/>
            <w:shd w:val="clear" w:color="auto" w:fill="auto"/>
            <w:vAlign w:val="center"/>
          </w:tcPr>
          <w:p w14:paraId="3032320C" w14:textId="77777777" w:rsidR="001316E8" w:rsidRPr="009E1B34" w:rsidRDefault="001316E8" w:rsidP="009E1B34">
            <w:pPr>
              <w:pStyle w:val="Table"/>
            </w:pPr>
            <w:r>
              <w:t>RSA Encryption Scheme</w:t>
            </w:r>
          </w:p>
        </w:tc>
      </w:tr>
    </w:tbl>
    <w:p w14:paraId="506985AE" w14:textId="77777777" w:rsidR="00DC285F" w:rsidRDefault="00FB73DB" w:rsidP="00FB73DB">
      <w:pPr>
        <w:pStyle w:val="UH1"/>
      </w:pPr>
      <w:bookmarkStart w:id="11" w:name="_Toc452402262"/>
      <w:bookmarkStart w:id="12" w:name="_Toc452409554"/>
      <w:r>
        <w:lastRenderedPageBreak/>
        <w:t>Danh mục hình vẽ</w:t>
      </w:r>
      <w:bookmarkEnd w:id="11"/>
      <w:bookmarkEnd w:id="12"/>
    </w:p>
    <w:p w14:paraId="7B3A537A" w14:textId="77777777" w:rsidR="00AC1A1D" w:rsidRPr="001E1149" w:rsidRDefault="00482229">
      <w:pPr>
        <w:pStyle w:val="TableofFigures"/>
        <w:tabs>
          <w:tab w:val="right" w:leader="dot" w:pos="9344"/>
        </w:tabs>
        <w:rPr>
          <w:rFonts w:ascii="Calibri" w:eastAsia="Times New Roman" w:hAnsi="Calibri" w:cs="Times New Roman"/>
          <w:noProof/>
          <w:sz w:val="22"/>
          <w:szCs w:val="22"/>
          <w:lang w:val="en-US" w:bidi="ar-SA"/>
        </w:rPr>
      </w:pPr>
      <w:r>
        <w:rPr>
          <w:lang w:eastAsia="en-AU"/>
        </w:rPr>
        <w:fldChar w:fldCharType="begin"/>
      </w:r>
      <w:r>
        <w:rPr>
          <w:lang w:eastAsia="en-AU"/>
        </w:rPr>
        <w:instrText xml:space="preserve"> TOC \h \z \c "Hình" </w:instrText>
      </w:r>
      <w:r>
        <w:rPr>
          <w:lang w:eastAsia="en-AU"/>
        </w:rPr>
        <w:fldChar w:fldCharType="separate"/>
      </w:r>
      <w:hyperlink w:anchor="_Toc452402310" w:history="1">
        <w:r w:rsidR="00AC1A1D" w:rsidRPr="00F40F8D">
          <w:rPr>
            <w:rStyle w:val="Hyperlink"/>
            <w:noProof/>
          </w:rPr>
          <w:t>Hình 2.1. Giải chuyển đổi bản rõ theo PKCS #1 v1.5</w:t>
        </w:r>
        <w:r w:rsidR="00AC1A1D">
          <w:rPr>
            <w:noProof/>
            <w:webHidden/>
          </w:rPr>
          <w:tab/>
        </w:r>
        <w:r w:rsidR="00AC1A1D">
          <w:rPr>
            <w:noProof/>
            <w:webHidden/>
          </w:rPr>
          <w:fldChar w:fldCharType="begin"/>
        </w:r>
        <w:r w:rsidR="00AC1A1D">
          <w:rPr>
            <w:noProof/>
            <w:webHidden/>
          </w:rPr>
          <w:instrText xml:space="preserve"> PAGEREF _Toc452402310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07A16569"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1" w:history="1">
        <w:r w:rsidR="00AC1A1D" w:rsidRPr="00F40F8D">
          <w:rPr>
            <w:rStyle w:val="Hyperlink"/>
            <w:noProof/>
          </w:rPr>
          <w:t>Hình 3.1. Chuyển đổi bản rõ theo lược đồ OAEP</w:t>
        </w:r>
        <w:r w:rsidR="00AC1A1D">
          <w:rPr>
            <w:noProof/>
            <w:webHidden/>
          </w:rPr>
          <w:tab/>
        </w:r>
        <w:r w:rsidR="00AC1A1D">
          <w:rPr>
            <w:noProof/>
            <w:webHidden/>
          </w:rPr>
          <w:fldChar w:fldCharType="begin"/>
        </w:r>
        <w:r w:rsidR="00AC1A1D">
          <w:rPr>
            <w:noProof/>
            <w:webHidden/>
          </w:rPr>
          <w:instrText xml:space="preserve"> PAGEREF _Toc452402311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55BC2ACF"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2" w:history="1">
        <w:r w:rsidR="00AC1A1D" w:rsidRPr="00F40F8D">
          <w:rPr>
            <w:rStyle w:val="Hyperlink"/>
            <w:noProof/>
          </w:rPr>
          <w:t>Hình 3.2. Giải chuyển đổi bản rõ theo lược đồ OAEP</w:t>
        </w:r>
        <w:r w:rsidR="00AC1A1D">
          <w:rPr>
            <w:noProof/>
            <w:webHidden/>
          </w:rPr>
          <w:tab/>
        </w:r>
        <w:r w:rsidR="00AC1A1D">
          <w:rPr>
            <w:noProof/>
            <w:webHidden/>
          </w:rPr>
          <w:fldChar w:fldCharType="begin"/>
        </w:r>
        <w:r w:rsidR="00AC1A1D">
          <w:rPr>
            <w:noProof/>
            <w:webHidden/>
          </w:rPr>
          <w:instrText xml:space="preserve"> PAGEREF _Toc452402312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2EC333D9"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3" w:history="1">
        <w:r w:rsidR="00AC1A1D" w:rsidRPr="00F40F8D">
          <w:rPr>
            <w:rStyle w:val="Hyperlink"/>
            <w:noProof/>
          </w:rPr>
          <w:t>Hình 3.3. Biểu diễn OAEP không đúng</w:t>
        </w:r>
        <w:r w:rsidR="00AC1A1D">
          <w:rPr>
            <w:noProof/>
            <w:webHidden/>
          </w:rPr>
          <w:tab/>
        </w:r>
        <w:r w:rsidR="00AC1A1D">
          <w:rPr>
            <w:noProof/>
            <w:webHidden/>
          </w:rPr>
          <w:fldChar w:fldCharType="begin"/>
        </w:r>
        <w:r w:rsidR="00AC1A1D">
          <w:rPr>
            <w:noProof/>
            <w:webHidden/>
          </w:rPr>
          <w:instrText xml:space="preserve"> PAGEREF _Toc452402313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11A8CDD9"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4" w:history="1">
        <w:r w:rsidR="00AC1A1D" w:rsidRPr="00F40F8D">
          <w:rPr>
            <w:rStyle w:val="Hyperlink"/>
            <w:noProof/>
          </w:rPr>
          <w:t>Hình 3.4. Chuyển đổi bản rõ theo lược đồ OAEP trong PKCS #1 v2.0</w:t>
        </w:r>
        <w:r w:rsidR="00AC1A1D">
          <w:rPr>
            <w:noProof/>
            <w:webHidden/>
          </w:rPr>
          <w:tab/>
        </w:r>
        <w:r w:rsidR="00AC1A1D">
          <w:rPr>
            <w:noProof/>
            <w:webHidden/>
          </w:rPr>
          <w:fldChar w:fldCharType="begin"/>
        </w:r>
        <w:r w:rsidR="00AC1A1D">
          <w:rPr>
            <w:noProof/>
            <w:webHidden/>
          </w:rPr>
          <w:instrText xml:space="preserve"> PAGEREF _Toc452402314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13EDB249"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5" w:history="1">
        <w:r w:rsidR="00AC1A1D" w:rsidRPr="00F40F8D">
          <w:rPr>
            <w:rStyle w:val="Hyperlink"/>
            <w:noProof/>
          </w:rPr>
          <w:t>Hình 3.5. Giải chuyển đổi bản rõ theo lược đồ OAEP trong PKCS #1 v2.0</w:t>
        </w:r>
        <w:r w:rsidR="00AC1A1D">
          <w:rPr>
            <w:noProof/>
            <w:webHidden/>
          </w:rPr>
          <w:tab/>
        </w:r>
        <w:r w:rsidR="00AC1A1D">
          <w:rPr>
            <w:noProof/>
            <w:webHidden/>
          </w:rPr>
          <w:fldChar w:fldCharType="begin"/>
        </w:r>
        <w:r w:rsidR="00AC1A1D">
          <w:rPr>
            <w:noProof/>
            <w:webHidden/>
          </w:rPr>
          <w:instrText xml:space="preserve"> PAGEREF _Toc452402315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20DD53B1"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6" w:history="1">
        <w:r w:rsidR="00AC1A1D" w:rsidRPr="00F40F8D">
          <w:rPr>
            <w:rStyle w:val="Hyperlink"/>
            <w:noProof/>
          </w:rPr>
          <w:t>Hình 4.1. Kết quả chuyển đổi chuỗi rỗng trước khi băm bằng SHA1</w:t>
        </w:r>
        <w:r w:rsidR="00AC1A1D">
          <w:rPr>
            <w:noProof/>
            <w:webHidden/>
          </w:rPr>
          <w:tab/>
        </w:r>
        <w:r w:rsidR="00AC1A1D">
          <w:rPr>
            <w:noProof/>
            <w:webHidden/>
          </w:rPr>
          <w:fldChar w:fldCharType="begin"/>
        </w:r>
        <w:r w:rsidR="00AC1A1D">
          <w:rPr>
            <w:noProof/>
            <w:webHidden/>
          </w:rPr>
          <w:instrText xml:space="preserve"> PAGEREF _Toc452402316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65E0777A"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7" w:history="1">
        <w:r w:rsidR="00AC1A1D" w:rsidRPr="00F40F8D">
          <w:rPr>
            <w:rStyle w:val="Hyperlink"/>
            <w:noProof/>
          </w:rPr>
          <w:t>Hình 4.2. Giao diện chương trình khi chuyển đổi bản rõ</w:t>
        </w:r>
        <w:r w:rsidR="00AC1A1D">
          <w:rPr>
            <w:noProof/>
            <w:webHidden/>
          </w:rPr>
          <w:tab/>
        </w:r>
        <w:r w:rsidR="00AC1A1D">
          <w:rPr>
            <w:noProof/>
            <w:webHidden/>
          </w:rPr>
          <w:fldChar w:fldCharType="begin"/>
        </w:r>
        <w:r w:rsidR="00AC1A1D">
          <w:rPr>
            <w:noProof/>
            <w:webHidden/>
          </w:rPr>
          <w:instrText xml:space="preserve"> PAGEREF _Toc452402317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6F547CC7"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8" w:history="1">
        <w:r w:rsidR="00AC1A1D" w:rsidRPr="00F40F8D">
          <w:rPr>
            <w:rStyle w:val="Hyperlink"/>
            <w:noProof/>
          </w:rPr>
          <w:t>Hình 4.3. Giao diện chương trình khi giải chuyển đổi bản rõ</w:t>
        </w:r>
        <w:r w:rsidR="00AC1A1D">
          <w:rPr>
            <w:noProof/>
            <w:webHidden/>
          </w:rPr>
          <w:tab/>
        </w:r>
        <w:r w:rsidR="00AC1A1D">
          <w:rPr>
            <w:noProof/>
            <w:webHidden/>
          </w:rPr>
          <w:fldChar w:fldCharType="begin"/>
        </w:r>
        <w:r w:rsidR="00AC1A1D">
          <w:rPr>
            <w:noProof/>
            <w:webHidden/>
          </w:rPr>
          <w:instrText xml:space="preserve"> PAGEREF _Toc452402318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1743C8FE"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19" w:history="1">
        <w:r w:rsidR="00AC1A1D" w:rsidRPr="00F40F8D">
          <w:rPr>
            <w:rStyle w:val="Hyperlink"/>
            <w:noProof/>
          </w:rPr>
          <w:t>Hình 4.4. Thông báo lỗi vì chuỗi M chứa kí tự không hợp lệ</w:t>
        </w:r>
        <w:r w:rsidR="00AC1A1D">
          <w:rPr>
            <w:noProof/>
            <w:webHidden/>
          </w:rPr>
          <w:tab/>
        </w:r>
        <w:r w:rsidR="00AC1A1D">
          <w:rPr>
            <w:noProof/>
            <w:webHidden/>
          </w:rPr>
          <w:fldChar w:fldCharType="begin"/>
        </w:r>
        <w:r w:rsidR="00AC1A1D">
          <w:rPr>
            <w:noProof/>
            <w:webHidden/>
          </w:rPr>
          <w:instrText xml:space="preserve"> PAGEREF _Toc452402319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1E8284ED" w14:textId="77777777" w:rsidR="00AC1A1D" w:rsidRPr="001E1149" w:rsidRDefault="00DF4299">
      <w:pPr>
        <w:pStyle w:val="TableofFigures"/>
        <w:tabs>
          <w:tab w:val="right" w:leader="dot" w:pos="9344"/>
        </w:tabs>
        <w:rPr>
          <w:rFonts w:ascii="Calibri" w:eastAsia="Times New Roman" w:hAnsi="Calibri" w:cs="Times New Roman"/>
          <w:noProof/>
          <w:sz w:val="22"/>
          <w:szCs w:val="22"/>
          <w:lang w:val="en-US" w:bidi="ar-SA"/>
        </w:rPr>
      </w:pPr>
      <w:hyperlink w:anchor="_Toc452402320" w:history="1">
        <w:r w:rsidR="00AC1A1D" w:rsidRPr="00F40F8D">
          <w:rPr>
            <w:rStyle w:val="Hyperlink"/>
            <w:noProof/>
          </w:rPr>
          <w:t>Hình 4.5. Thông báo lỗi vì chuỗi M quá dài</w:t>
        </w:r>
        <w:r w:rsidR="00AC1A1D">
          <w:rPr>
            <w:noProof/>
            <w:webHidden/>
          </w:rPr>
          <w:tab/>
        </w:r>
        <w:r w:rsidR="00AC1A1D">
          <w:rPr>
            <w:noProof/>
            <w:webHidden/>
          </w:rPr>
          <w:fldChar w:fldCharType="begin"/>
        </w:r>
        <w:r w:rsidR="00AC1A1D">
          <w:rPr>
            <w:noProof/>
            <w:webHidden/>
          </w:rPr>
          <w:instrText xml:space="preserve"> PAGEREF _Toc452402320 \h </w:instrText>
        </w:r>
        <w:r w:rsidR="00AC1A1D">
          <w:rPr>
            <w:noProof/>
            <w:webHidden/>
          </w:rPr>
        </w:r>
        <w:r w:rsidR="00AC1A1D">
          <w:rPr>
            <w:noProof/>
            <w:webHidden/>
          </w:rPr>
          <w:fldChar w:fldCharType="separate"/>
        </w:r>
        <w:r w:rsidR="00346A05">
          <w:rPr>
            <w:noProof/>
            <w:webHidden/>
          </w:rPr>
          <w:t>2</w:t>
        </w:r>
        <w:r w:rsidR="00AC1A1D">
          <w:rPr>
            <w:noProof/>
            <w:webHidden/>
          </w:rPr>
          <w:fldChar w:fldCharType="end"/>
        </w:r>
      </w:hyperlink>
    </w:p>
    <w:p w14:paraId="10324AF9" w14:textId="77777777" w:rsidR="00FB73DB" w:rsidRDefault="00482229" w:rsidP="00137E40">
      <w:pPr>
        <w:pStyle w:val="UH1"/>
      </w:pPr>
      <w:r>
        <w:lastRenderedPageBreak/>
        <w:fldChar w:fldCharType="end"/>
      </w:r>
      <w:bookmarkStart w:id="13" w:name="_Toc452402263"/>
      <w:bookmarkStart w:id="14" w:name="_Toc452409555"/>
      <w:r w:rsidR="00137E40">
        <w:t>Danh mục bảng</w:t>
      </w:r>
      <w:bookmarkEnd w:id="13"/>
      <w:bookmarkEnd w:id="14"/>
    </w:p>
    <w:p w14:paraId="7472E1E2" w14:textId="77777777" w:rsidR="00F01F33" w:rsidRPr="00A82C85" w:rsidRDefault="006420D2">
      <w:pPr>
        <w:pStyle w:val="TableofFigures"/>
        <w:tabs>
          <w:tab w:val="right" w:leader="dot" w:pos="9344"/>
        </w:tabs>
        <w:rPr>
          <w:rFonts w:ascii="Calibri" w:eastAsia="Times New Roman" w:hAnsi="Calibri" w:cs="Times New Roman"/>
          <w:noProof/>
          <w:sz w:val="22"/>
          <w:szCs w:val="22"/>
          <w:lang w:val="en-US" w:bidi="ar-SA"/>
        </w:rPr>
      </w:pPr>
      <w:r>
        <w:rPr>
          <w:lang w:eastAsia="en-AU"/>
        </w:rPr>
        <w:fldChar w:fldCharType="begin"/>
      </w:r>
      <w:r>
        <w:rPr>
          <w:lang w:eastAsia="en-AU"/>
        </w:rPr>
        <w:instrText xml:space="preserve"> TOC \h \z \c "Bảng" </w:instrText>
      </w:r>
      <w:r>
        <w:rPr>
          <w:lang w:eastAsia="en-AU"/>
        </w:rPr>
        <w:fldChar w:fldCharType="separate"/>
      </w:r>
      <w:hyperlink w:anchor="_Toc357983434" w:history="1">
        <w:r w:rsidR="00F01F33" w:rsidRPr="00FC0208">
          <w:rPr>
            <w:rStyle w:val="Hyperlink"/>
            <w:noProof/>
          </w:rPr>
          <w:t>Bảng 3.1. Chuyển đổi bản rõ theo lược đồ OAEP trong PKCS #1 v2.0</w:t>
        </w:r>
        <w:r w:rsidR="00F01F33">
          <w:rPr>
            <w:noProof/>
            <w:webHidden/>
          </w:rPr>
          <w:tab/>
        </w:r>
        <w:r w:rsidR="00F01F33">
          <w:rPr>
            <w:noProof/>
            <w:webHidden/>
          </w:rPr>
          <w:fldChar w:fldCharType="begin"/>
        </w:r>
        <w:r w:rsidR="00F01F33">
          <w:rPr>
            <w:noProof/>
            <w:webHidden/>
          </w:rPr>
          <w:instrText xml:space="preserve"> PAGEREF _Toc357983434 \h </w:instrText>
        </w:r>
        <w:r w:rsidR="00F01F33">
          <w:rPr>
            <w:noProof/>
            <w:webHidden/>
          </w:rPr>
        </w:r>
        <w:r w:rsidR="00F01F33">
          <w:rPr>
            <w:noProof/>
            <w:webHidden/>
          </w:rPr>
          <w:fldChar w:fldCharType="separate"/>
        </w:r>
        <w:r w:rsidR="00346A05">
          <w:rPr>
            <w:noProof/>
            <w:webHidden/>
          </w:rPr>
          <w:t>2</w:t>
        </w:r>
        <w:r w:rsidR="00F01F33">
          <w:rPr>
            <w:noProof/>
            <w:webHidden/>
          </w:rPr>
          <w:fldChar w:fldCharType="end"/>
        </w:r>
      </w:hyperlink>
    </w:p>
    <w:p w14:paraId="76509A7A" w14:textId="77777777" w:rsidR="00F01F33" w:rsidRPr="00A82C85" w:rsidRDefault="00DF4299">
      <w:pPr>
        <w:pStyle w:val="TableofFigures"/>
        <w:tabs>
          <w:tab w:val="right" w:leader="dot" w:pos="9344"/>
        </w:tabs>
        <w:rPr>
          <w:rFonts w:ascii="Calibri" w:eastAsia="Times New Roman" w:hAnsi="Calibri" w:cs="Times New Roman"/>
          <w:noProof/>
          <w:sz w:val="22"/>
          <w:szCs w:val="22"/>
          <w:lang w:val="en-US" w:bidi="ar-SA"/>
        </w:rPr>
      </w:pPr>
      <w:hyperlink w:anchor="_Toc357983435" w:history="1">
        <w:r w:rsidR="00F01F33" w:rsidRPr="00FC0208">
          <w:rPr>
            <w:rStyle w:val="Hyperlink"/>
            <w:noProof/>
          </w:rPr>
          <w:t>Bảng 3.2. Giải chuyển đổi bản rõ theo lược đồ OAEP trong PKCS #1 v2.0</w:t>
        </w:r>
        <w:r w:rsidR="00F01F33">
          <w:rPr>
            <w:noProof/>
            <w:webHidden/>
          </w:rPr>
          <w:tab/>
        </w:r>
        <w:r w:rsidR="00F01F33">
          <w:rPr>
            <w:noProof/>
            <w:webHidden/>
          </w:rPr>
          <w:fldChar w:fldCharType="begin"/>
        </w:r>
        <w:r w:rsidR="00F01F33">
          <w:rPr>
            <w:noProof/>
            <w:webHidden/>
          </w:rPr>
          <w:instrText xml:space="preserve"> PAGEREF _Toc357983435 \h </w:instrText>
        </w:r>
        <w:r w:rsidR="00F01F33">
          <w:rPr>
            <w:noProof/>
            <w:webHidden/>
          </w:rPr>
        </w:r>
        <w:r w:rsidR="00F01F33">
          <w:rPr>
            <w:noProof/>
            <w:webHidden/>
          </w:rPr>
          <w:fldChar w:fldCharType="separate"/>
        </w:r>
        <w:r w:rsidR="00346A05">
          <w:rPr>
            <w:noProof/>
            <w:webHidden/>
          </w:rPr>
          <w:t>2</w:t>
        </w:r>
        <w:r w:rsidR="00F01F33">
          <w:rPr>
            <w:noProof/>
            <w:webHidden/>
          </w:rPr>
          <w:fldChar w:fldCharType="end"/>
        </w:r>
      </w:hyperlink>
    </w:p>
    <w:p w14:paraId="0D43326F" w14:textId="77777777" w:rsidR="00F01F33" w:rsidRPr="00A82C85" w:rsidRDefault="00DF4299">
      <w:pPr>
        <w:pStyle w:val="TableofFigures"/>
        <w:tabs>
          <w:tab w:val="right" w:leader="dot" w:pos="9344"/>
        </w:tabs>
        <w:rPr>
          <w:rFonts w:ascii="Calibri" w:eastAsia="Times New Roman" w:hAnsi="Calibri" w:cs="Times New Roman"/>
          <w:noProof/>
          <w:sz w:val="22"/>
          <w:szCs w:val="22"/>
          <w:lang w:val="en-US" w:bidi="ar-SA"/>
        </w:rPr>
      </w:pPr>
      <w:hyperlink w:anchor="_Toc357983436" w:history="1">
        <w:r w:rsidR="00F01F33" w:rsidRPr="00FC0208">
          <w:rPr>
            <w:rStyle w:val="Hyperlink"/>
            <w:noProof/>
          </w:rPr>
          <w:t>Bảng 3.3. Hàm sinh mặt nạ MGF1</w:t>
        </w:r>
        <w:r w:rsidR="00F01F33">
          <w:rPr>
            <w:noProof/>
            <w:webHidden/>
          </w:rPr>
          <w:tab/>
        </w:r>
        <w:r w:rsidR="00F01F33">
          <w:rPr>
            <w:noProof/>
            <w:webHidden/>
          </w:rPr>
          <w:fldChar w:fldCharType="begin"/>
        </w:r>
        <w:r w:rsidR="00F01F33">
          <w:rPr>
            <w:noProof/>
            <w:webHidden/>
          </w:rPr>
          <w:instrText xml:space="preserve"> PAGEREF _Toc357983436 \h </w:instrText>
        </w:r>
        <w:r w:rsidR="00F01F33">
          <w:rPr>
            <w:noProof/>
            <w:webHidden/>
          </w:rPr>
        </w:r>
        <w:r w:rsidR="00F01F33">
          <w:rPr>
            <w:noProof/>
            <w:webHidden/>
          </w:rPr>
          <w:fldChar w:fldCharType="separate"/>
        </w:r>
        <w:r w:rsidR="00346A05">
          <w:rPr>
            <w:noProof/>
            <w:webHidden/>
          </w:rPr>
          <w:t>2</w:t>
        </w:r>
        <w:r w:rsidR="00F01F33">
          <w:rPr>
            <w:noProof/>
            <w:webHidden/>
          </w:rPr>
          <w:fldChar w:fldCharType="end"/>
        </w:r>
      </w:hyperlink>
    </w:p>
    <w:p w14:paraId="65F28664" w14:textId="77777777" w:rsidR="00F01F33" w:rsidRPr="00A82C85" w:rsidRDefault="00DF4299">
      <w:pPr>
        <w:pStyle w:val="TableofFigures"/>
        <w:tabs>
          <w:tab w:val="right" w:leader="dot" w:pos="9344"/>
        </w:tabs>
        <w:rPr>
          <w:rFonts w:ascii="Calibri" w:eastAsia="Times New Roman" w:hAnsi="Calibri" w:cs="Times New Roman"/>
          <w:noProof/>
          <w:sz w:val="22"/>
          <w:szCs w:val="22"/>
          <w:lang w:val="en-US" w:bidi="ar-SA"/>
        </w:rPr>
      </w:pPr>
      <w:hyperlink w:anchor="_Toc357983437" w:history="1">
        <w:r w:rsidR="00F01F33" w:rsidRPr="00FC0208">
          <w:rPr>
            <w:rStyle w:val="Hyperlink"/>
            <w:noProof/>
          </w:rPr>
          <w:t>Bảng 3.4. Hàm chuyển đổi số nguyên thành chuỗi octet I2OSP</w:t>
        </w:r>
        <w:r w:rsidR="00F01F33">
          <w:rPr>
            <w:noProof/>
            <w:webHidden/>
          </w:rPr>
          <w:tab/>
        </w:r>
        <w:r w:rsidR="00F01F33">
          <w:rPr>
            <w:noProof/>
            <w:webHidden/>
          </w:rPr>
          <w:fldChar w:fldCharType="begin"/>
        </w:r>
        <w:r w:rsidR="00F01F33">
          <w:rPr>
            <w:noProof/>
            <w:webHidden/>
          </w:rPr>
          <w:instrText xml:space="preserve"> PAGEREF _Toc357983437 \h </w:instrText>
        </w:r>
        <w:r w:rsidR="00F01F33">
          <w:rPr>
            <w:noProof/>
            <w:webHidden/>
          </w:rPr>
        </w:r>
        <w:r w:rsidR="00F01F33">
          <w:rPr>
            <w:noProof/>
            <w:webHidden/>
          </w:rPr>
          <w:fldChar w:fldCharType="separate"/>
        </w:r>
        <w:r w:rsidR="00346A05">
          <w:rPr>
            <w:noProof/>
            <w:webHidden/>
          </w:rPr>
          <w:t>2</w:t>
        </w:r>
        <w:r w:rsidR="00F01F33">
          <w:rPr>
            <w:noProof/>
            <w:webHidden/>
          </w:rPr>
          <w:fldChar w:fldCharType="end"/>
        </w:r>
      </w:hyperlink>
    </w:p>
    <w:p w14:paraId="241AA1C4" w14:textId="77777777" w:rsidR="00F01F33" w:rsidRPr="00A82C85" w:rsidRDefault="00DF4299">
      <w:pPr>
        <w:pStyle w:val="TableofFigures"/>
        <w:tabs>
          <w:tab w:val="right" w:leader="dot" w:pos="9344"/>
        </w:tabs>
        <w:rPr>
          <w:rFonts w:ascii="Calibri" w:eastAsia="Times New Roman" w:hAnsi="Calibri" w:cs="Times New Roman"/>
          <w:noProof/>
          <w:sz w:val="22"/>
          <w:szCs w:val="22"/>
          <w:lang w:val="en-US" w:bidi="ar-SA"/>
        </w:rPr>
      </w:pPr>
      <w:hyperlink w:anchor="_Toc357983438" w:history="1">
        <w:r w:rsidR="00F01F33" w:rsidRPr="00FC0208">
          <w:rPr>
            <w:rStyle w:val="Hyperlink"/>
            <w:noProof/>
          </w:rPr>
          <w:t>Bảng 3.5. Chuyển đổi bản rõ theo lược đồ OAEP trong PKCS #1 v2.1</w:t>
        </w:r>
        <w:r w:rsidR="00F01F33">
          <w:rPr>
            <w:noProof/>
            <w:webHidden/>
          </w:rPr>
          <w:tab/>
        </w:r>
        <w:r w:rsidR="00F01F33">
          <w:rPr>
            <w:noProof/>
            <w:webHidden/>
          </w:rPr>
          <w:fldChar w:fldCharType="begin"/>
        </w:r>
        <w:r w:rsidR="00F01F33">
          <w:rPr>
            <w:noProof/>
            <w:webHidden/>
          </w:rPr>
          <w:instrText xml:space="preserve"> PAGEREF _Toc357983438 \h </w:instrText>
        </w:r>
        <w:r w:rsidR="00F01F33">
          <w:rPr>
            <w:noProof/>
            <w:webHidden/>
          </w:rPr>
        </w:r>
        <w:r w:rsidR="00F01F33">
          <w:rPr>
            <w:noProof/>
            <w:webHidden/>
          </w:rPr>
          <w:fldChar w:fldCharType="separate"/>
        </w:r>
        <w:r w:rsidR="00346A05">
          <w:rPr>
            <w:noProof/>
            <w:webHidden/>
          </w:rPr>
          <w:t>2</w:t>
        </w:r>
        <w:r w:rsidR="00F01F33">
          <w:rPr>
            <w:noProof/>
            <w:webHidden/>
          </w:rPr>
          <w:fldChar w:fldCharType="end"/>
        </w:r>
      </w:hyperlink>
    </w:p>
    <w:p w14:paraId="2CBCA436" w14:textId="77777777" w:rsidR="006420D2" w:rsidRDefault="006420D2" w:rsidP="00CB6A60">
      <w:pPr>
        <w:rPr>
          <w:lang w:eastAsia="en-AU"/>
        </w:rPr>
      </w:pPr>
      <w:r>
        <w:rPr>
          <w:lang w:eastAsia="en-AU"/>
        </w:rPr>
        <w:fldChar w:fldCharType="end"/>
      </w:r>
    </w:p>
    <w:p w14:paraId="5BF47472" w14:textId="77777777" w:rsidR="000F6797" w:rsidRDefault="000F6797" w:rsidP="006E7695">
      <w:pPr>
        <w:pStyle w:val="UH1"/>
      </w:pPr>
      <w:bookmarkStart w:id="15" w:name="_Toc452402264"/>
      <w:bookmarkStart w:id="16" w:name="_Toc452409556"/>
      <w:r>
        <w:lastRenderedPageBreak/>
        <w:t>Lời cảm ơn</w:t>
      </w:r>
      <w:bookmarkEnd w:id="15"/>
      <w:bookmarkEnd w:id="16"/>
    </w:p>
    <w:p w14:paraId="4C242888" w14:textId="77777777" w:rsidR="00B76FF0" w:rsidRDefault="000F6797" w:rsidP="000F6797">
      <w:pPr>
        <w:rPr>
          <w:lang w:eastAsia="en-AU"/>
        </w:rPr>
      </w:pPr>
      <w:r>
        <w:rPr>
          <w:lang w:eastAsia="en-AU"/>
        </w:rPr>
        <w:t xml:space="preserve">Trong quá trình thực hiện đồ án tốt nghiệp này, tôi đã nhận được sự giúp đỡ tận tình của cán bộ hướng dẫn là TS. Nguyễn </w:t>
      </w:r>
      <w:r w:rsidR="002632F4">
        <w:rPr>
          <w:lang w:eastAsia="en-AU"/>
        </w:rPr>
        <w:t>Võ Nhất</w:t>
      </w:r>
      <w:r>
        <w:rPr>
          <w:lang w:eastAsia="en-AU"/>
        </w:rPr>
        <w:t xml:space="preserve"> – Giảng viên Khoa An toàn thông tin Học viện Kỹ thuật Mật mã, sự quan tâm sâu sát của cán bộ Hệ quản lý học viên quốc tế</w:t>
      </w:r>
      <w:r w:rsidR="00B76FF0">
        <w:rPr>
          <w:lang w:eastAsia="en-AU"/>
        </w:rPr>
        <w:t>, sự động viên của người thân và bạn bè.</w:t>
      </w:r>
    </w:p>
    <w:p w14:paraId="2233D18F" w14:textId="77777777" w:rsidR="000F6797" w:rsidRDefault="00B76FF0" w:rsidP="000F6797">
      <w:pPr>
        <w:rPr>
          <w:lang w:eastAsia="en-AU"/>
        </w:rPr>
      </w:pPr>
      <w:r>
        <w:rPr>
          <w:lang w:eastAsia="en-AU"/>
        </w:rPr>
        <w:t>Xin cảm ơn tất cả mọi người đã tạo những điều kiện tốt nhất để tôi hoàn thành đồ án tốt nghiệp này!</w:t>
      </w:r>
    </w:p>
    <w:tbl>
      <w:tblPr>
        <w:tblW w:w="0" w:type="auto"/>
        <w:tblCellMar>
          <w:left w:w="0" w:type="dxa"/>
          <w:right w:w="0" w:type="dxa"/>
        </w:tblCellMar>
        <w:tblLook w:val="04A0" w:firstRow="1" w:lastRow="0" w:firstColumn="1" w:lastColumn="0" w:noHBand="0" w:noVBand="1"/>
      </w:tblPr>
      <w:tblGrid>
        <w:gridCol w:w="3544"/>
        <w:gridCol w:w="5810"/>
      </w:tblGrid>
      <w:tr w:rsidR="00B76FF0" w14:paraId="58A1A6E3" w14:textId="77777777" w:rsidTr="00340958">
        <w:tc>
          <w:tcPr>
            <w:tcW w:w="3544" w:type="dxa"/>
            <w:shd w:val="clear" w:color="auto" w:fill="auto"/>
          </w:tcPr>
          <w:p w14:paraId="38FB20DC" w14:textId="77777777" w:rsidR="00B76FF0" w:rsidRDefault="00B76FF0" w:rsidP="00EE1BD3">
            <w:pPr>
              <w:pStyle w:val="Table-Center"/>
            </w:pPr>
          </w:p>
        </w:tc>
        <w:tc>
          <w:tcPr>
            <w:tcW w:w="5810" w:type="dxa"/>
            <w:shd w:val="clear" w:color="auto" w:fill="auto"/>
          </w:tcPr>
          <w:p w14:paraId="15285D75" w14:textId="77777777" w:rsidR="009447E5" w:rsidRPr="00D70970" w:rsidRDefault="009447E5" w:rsidP="009447E5">
            <w:pPr>
              <w:pStyle w:val="Table-Center"/>
              <w:rPr>
                <w:rStyle w:val="Strong"/>
              </w:rPr>
            </w:pPr>
            <w:r w:rsidRPr="00D70970">
              <w:rPr>
                <w:rStyle w:val="Strong"/>
              </w:rPr>
              <w:t>SINH VIÊN</w:t>
            </w:r>
            <w:r>
              <w:rPr>
                <w:rStyle w:val="Strong"/>
              </w:rPr>
              <w:t xml:space="preserve"> THỰC HIỆN ĐỒ ÁN</w:t>
            </w:r>
          </w:p>
          <w:p w14:paraId="48961A8F" w14:textId="77777777" w:rsidR="00B76FF0" w:rsidRPr="00B91861" w:rsidRDefault="00B76FF0" w:rsidP="00EE1BD3">
            <w:pPr>
              <w:pStyle w:val="Table-Center"/>
            </w:pPr>
          </w:p>
          <w:p w14:paraId="4185BD9C" w14:textId="77777777" w:rsidR="00B76FF0" w:rsidRPr="00B91861" w:rsidRDefault="00B76FF0" w:rsidP="00EE1BD3">
            <w:pPr>
              <w:pStyle w:val="Table-Center"/>
            </w:pPr>
          </w:p>
          <w:p w14:paraId="42C7E576" w14:textId="77777777" w:rsidR="00B76FF0" w:rsidRPr="00B91861" w:rsidRDefault="00B76FF0" w:rsidP="00EE1BD3">
            <w:pPr>
              <w:pStyle w:val="Table-Center"/>
            </w:pPr>
          </w:p>
          <w:p w14:paraId="09BAA6E7" w14:textId="77777777" w:rsidR="00B76FF0" w:rsidRPr="00B91861" w:rsidRDefault="00233CB0" w:rsidP="002632F4">
            <w:pPr>
              <w:pStyle w:val="Table-Center"/>
            </w:pPr>
            <w:r>
              <w:t xml:space="preserve">Trần Văn </w:t>
            </w:r>
            <w:r w:rsidR="002632F4">
              <w:t>Tam</w:t>
            </w:r>
          </w:p>
        </w:tc>
      </w:tr>
    </w:tbl>
    <w:p w14:paraId="4C8C2A6E" w14:textId="77777777" w:rsidR="00B76FF0" w:rsidRPr="000F6797" w:rsidRDefault="00B76FF0" w:rsidP="000F6797">
      <w:pPr>
        <w:rPr>
          <w:lang w:eastAsia="en-AU"/>
        </w:rPr>
      </w:pPr>
    </w:p>
    <w:p w14:paraId="3844A13E" w14:textId="77777777" w:rsidR="006E7695" w:rsidRDefault="006E7695" w:rsidP="006E7695">
      <w:pPr>
        <w:pStyle w:val="UH1"/>
      </w:pPr>
      <w:bookmarkStart w:id="17" w:name="_Toc452402265"/>
      <w:bookmarkStart w:id="18" w:name="_Toc452409557"/>
      <w:r>
        <w:lastRenderedPageBreak/>
        <w:t>Lời nói đầu</w:t>
      </w:r>
      <w:bookmarkEnd w:id="17"/>
      <w:bookmarkEnd w:id="18"/>
    </w:p>
    <w:p w14:paraId="3BEA94DA" w14:textId="77777777" w:rsidR="006E7695" w:rsidRDefault="006E7695" w:rsidP="006E7695">
      <w:pPr>
        <w:rPr>
          <w:lang w:eastAsia="en-AU"/>
        </w:rPr>
      </w:pPr>
      <w:r>
        <w:rPr>
          <w:lang w:eastAsia="en-AU"/>
        </w:rPr>
        <w:t xml:space="preserve">Hệ mật RSA được phát minh bởi Ron Rivest, Adi Shamir và Len Adleman và được công bố lần đầu vào tháng 8 năm 1977. Hệ mật này được sử dụng phổ biến nhằm mục đích đảm bảo tính riêng tư, tính xác thực cho dữ liệu số. Ngày nay, RSA được triển khai trong nhiều hệ thống thương mại. Nó được sử dụng bởi web server và web browser để bảo mật dữ liệu trên đường truyền, được sử dụng để đảm bảo bí mật và xác thực cho thư điện tử, được sử dụng để bảo vệ các phiên đăng nhập từ xa, và là trái tim của các hệ thống thanh toán bằng thẻ điện tử. Tóm lại, </w:t>
      </w:r>
      <w:r w:rsidR="00276FB0">
        <w:rPr>
          <w:lang w:eastAsia="en-AU"/>
        </w:rPr>
        <w:t>ở đâu cần đảm bảo an toàn cho dữ liệu số thì ở đó thường là có sử dụng RSA.</w:t>
      </w:r>
    </w:p>
    <w:p w14:paraId="315D340E" w14:textId="77777777" w:rsidR="006F58B7" w:rsidRDefault="004A7721" w:rsidP="006E7695">
      <w:pPr>
        <w:rPr>
          <w:lang w:eastAsia="en-AU"/>
        </w:rPr>
      </w:pPr>
      <w:r>
        <w:rPr>
          <w:lang w:eastAsia="en-AU"/>
        </w:rPr>
        <w:t>Sự phát triển của khoa học mật mã gắn liền với sự đấu tranh giữa những người lập mã và những người thám mã. Kể từ khi ra đời, hệ mật RSA được nghiên cứu bởi nhiều nhà khoa học khác nhau</w:t>
      </w:r>
      <w:r w:rsidR="00655776">
        <w:rPr>
          <w:lang w:eastAsia="en-AU"/>
        </w:rPr>
        <w:t xml:space="preserve"> và nhiều tấn công lên RSA đã được tìm ra. Song song với </w:t>
      </w:r>
      <w:r w:rsidR="00055BB0">
        <w:rPr>
          <w:lang w:eastAsia="en-AU"/>
        </w:rPr>
        <w:t>việc các</w:t>
      </w:r>
      <w:r w:rsidR="00655776">
        <w:rPr>
          <w:lang w:eastAsia="en-AU"/>
        </w:rPr>
        <w:t xml:space="preserve"> tấn công được công bố thì hãng bảo mật RSA (www.rsa.com) </w:t>
      </w:r>
      <w:r w:rsidR="00055BB0">
        <w:rPr>
          <w:lang w:eastAsia="en-AU"/>
        </w:rPr>
        <w:t>cũng</w:t>
      </w:r>
      <w:r w:rsidR="00655776">
        <w:rPr>
          <w:lang w:eastAsia="en-AU"/>
        </w:rPr>
        <w:t xml:space="preserve"> có những điều chỉnh trong chuẩn mật mã RSA, đưa ra các khuyến cáo phù hợp để chống lại các tấn công.</w:t>
      </w:r>
      <w:r w:rsidR="00E37802">
        <w:rPr>
          <w:lang w:eastAsia="en-AU"/>
        </w:rPr>
        <w:t xml:space="preserve"> </w:t>
      </w:r>
      <w:r w:rsidR="006F58B7">
        <w:rPr>
          <w:lang w:eastAsia="en-AU"/>
        </w:rPr>
        <w:t>Kết quả là đến nay đã có nhiều phiên bản khác nhau của chuẩn mật mã RSA [</w:t>
      </w:r>
      <w:r w:rsidR="006F58B7">
        <w:rPr>
          <w:lang w:eastAsia="en-AU"/>
        </w:rPr>
        <w:fldChar w:fldCharType="begin"/>
      </w:r>
      <w:r w:rsidR="006F58B7">
        <w:rPr>
          <w:lang w:eastAsia="en-AU"/>
        </w:rPr>
        <w:instrText xml:space="preserve"> REF TLTK_Wiki_PKCS1 \h </w:instrText>
      </w:r>
      <w:r w:rsidR="006F58B7">
        <w:rPr>
          <w:lang w:eastAsia="en-AU"/>
        </w:rPr>
      </w:r>
      <w:r w:rsidR="006F58B7">
        <w:rPr>
          <w:lang w:eastAsia="en-AU"/>
        </w:rPr>
        <w:fldChar w:fldCharType="separate"/>
      </w:r>
      <w:r w:rsidR="00346A05">
        <w:rPr>
          <w:noProof/>
        </w:rPr>
        <w:t>20</w:t>
      </w:r>
      <w:r w:rsidR="006F58B7">
        <w:rPr>
          <w:lang w:eastAsia="en-AU"/>
        </w:rPr>
        <w:fldChar w:fldCharType="end"/>
      </w:r>
      <w:r w:rsidR="006F58B7">
        <w:rPr>
          <w:lang w:eastAsia="en-AU"/>
        </w:rPr>
        <w:t xml:space="preserve">]: </w:t>
      </w:r>
    </w:p>
    <w:p w14:paraId="5FA2D427" w14:textId="77777777" w:rsidR="006F58B7" w:rsidRDefault="009D39FF" w:rsidP="006F58B7">
      <w:pPr>
        <w:numPr>
          <w:ilvl w:val="2"/>
          <w:numId w:val="3"/>
        </w:numPr>
        <w:rPr>
          <w:lang w:eastAsia="en-AU"/>
        </w:rPr>
      </w:pPr>
      <w:r>
        <w:rPr>
          <w:lang w:eastAsia="en-AU"/>
        </w:rPr>
        <w:t>PKCS #1 v</w:t>
      </w:r>
      <w:r w:rsidR="006F58B7">
        <w:rPr>
          <w:lang w:eastAsia="en-AU"/>
        </w:rPr>
        <w:t>1.1–</w:t>
      </w:r>
      <w:r>
        <w:rPr>
          <w:lang w:eastAsia="en-AU"/>
        </w:rPr>
        <w:t>v</w:t>
      </w:r>
      <w:r w:rsidR="006F58B7">
        <w:rPr>
          <w:lang w:eastAsia="en-AU"/>
        </w:rPr>
        <w:t>1.</w:t>
      </w:r>
      <w:r>
        <w:rPr>
          <w:lang w:eastAsia="en-AU"/>
        </w:rPr>
        <w:t>4</w:t>
      </w:r>
      <w:r w:rsidR="006F58B7">
        <w:rPr>
          <w:lang w:eastAsia="en-AU"/>
        </w:rPr>
        <w:t xml:space="preserve">, </w:t>
      </w:r>
      <w:r>
        <w:rPr>
          <w:lang w:eastAsia="en-AU"/>
        </w:rPr>
        <w:t>được ban hành trong vòng từ tháng 2 đến tháng 6 năm 1991, nhưng không được công bố công khai;</w:t>
      </w:r>
    </w:p>
    <w:p w14:paraId="04B1B88F" w14:textId="77777777" w:rsidR="006F58B7" w:rsidRDefault="009D39FF" w:rsidP="006F58B7">
      <w:pPr>
        <w:numPr>
          <w:ilvl w:val="2"/>
          <w:numId w:val="3"/>
        </w:numPr>
        <w:rPr>
          <w:lang w:eastAsia="en-AU"/>
        </w:rPr>
      </w:pPr>
      <w:r>
        <w:rPr>
          <w:lang w:eastAsia="en-AU"/>
        </w:rPr>
        <w:t>PKCS #1 v</w:t>
      </w:r>
      <w:r w:rsidR="006F58B7">
        <w:rPr>
          <w:lang w:eastAsia="en-AU"/>
        </w:rPr>
        <w:t xml:space="preserve">1.5, </w:t>
      </w:r>
      <w:r>
        <w:rPr>
          <w:lang w:eastAsia="en-AU"/>
        </w:rPr>
        <w:t>tháng 11/</w:t>
      </w:r>
      <w:r w:rsidR="006F58B7">
        <w:rPr>
          <w:lang w:eastAsia="en-AU"/>
        </w:rPr>
        <w:t xml:space="preserve">1993. </w:t>
      </w:r>
      <w:r>
        <w:rPr>
          <w:lang w:eastAsia="en-AU"/>
        </w:rPr>
        <w:t>Là chuẩn mật mã RSA đầu tiên được công bố công khai,</w:t>
      </w:r>
      <w:r w:rsidR="006F58B7">
        <w:rPr>
          <w:lang w:eastAsia="en-AU"/>
        </w:rPr>
        <w:t xml:space="preserve"> </w:t>
      </w:r>
      <w:r>
        <w:rPr>
          <w:lang w:eastAsia="en-AU"/>
        </w:rPr>
        <w:t xml:space="preserve">về sau được </w:t>
      </w:r>
      <w:r w:rsidR="00E37802">
        <w:rPr>
          <w:lang w:eastAsia="en-AU"/>
        </w:rPr>
        <w:t>đăng thành</w:t>
      </w:r>
      <w:r w:rsidR="006F58B7">
        <w:rPr>
          <w:lang w:eastAsia="en-AU"/>
        </w:rPr>
        <w:t xml:space="preserve"> RFC 2313.</w:t>
      </w:r>
    </w:p>
    <w:p w14:paraId="3101F801" w14:textId="77777777" w:rsidR="006F58B7" w:rsidRDefault="009D39FF" w:rsidP="006F58B7">
      <w:pPr>
        <w:numPr>
          <w:ilvl w:val="2"/>
          <w:numId w:val="3"/>
        </w:numPr>
        <w:rPr>
          <w:lang w:eastAsia="en-AU"/>
        </w:rPr>
      </w:pPr>
      <w:r>
        <w:rPr>
          <w:lang w:eastAsia="en-AU"/>
        </w:rPr>
        <w:t>PKCS #1 v</w:t>
      </w:r>
      <w:r w:rsidR="006F58B7">
        <w:rPr>
          <w:lang w:eastAsia="en-AU"/>
        </w:rPr>
        <w:t xml:space="preserve">2.0, </w:t>
      </w:r>
      <w:r w:rsidR="00E37802">
        <w:rPr>
          <w:lang w:eastAsia="en-AU"/>
        </w:rPr>
        <w:t>tháng 12/</w:t>
      </w:r>
      <w:r w:rsidR="006F58B7">
        <w:rPr>
          <w:lang w:eastAsia="en-AU"/>
        </w:rPr>
        <w:t>1998</w:t>
      </w:r>
      <w:r w:rsidR="00E37802">
        <w:rPr>
          <w:lang w:eastAsia="en-AU"/>
        </w:rPr>
        <w:t>, về sau được đăng thành</w:t>
      </w:r>
      <w:r w:rsidR="006F58B7">
        <w:rPr>
          <w:lang w:eastAsia="en-AU"/>
        </w:rPr>
        <w:t xml:space="preserve"> RFC 2437.</w:t>
      </w:r>
    </w:p>
    <w:p w14:paraId="3393FEBA" w14:textId="77777777" w:rsidR="006F58B7" w:rsidRDefault="009D39FF" w:rsidP="006F58B7">
      <w:pPr>
        <w:numPr>
          <w:ilvl w:val="2"/>
          <w:numId w:val="3"/>
        </w:numPr>
        <w:rPr>
          <w:lang w:eastAsia="en-AU"/>
        </w:rPr>
      </w:pPr>
      <w:r>
        <w:rPr>
          <w:lang w:eastAsia="en-AU"/>
        </w:rPr>
        <w:t>PKCS #1 v</w:t>
      </w:r>
      <w:r w:rsidR="006F58B7">
        <w:rPr>
          <w:lang w:eastAsia="en-AU"/>
        </w:rPr>
        <w:t xml:space="preserve">2.1, </w:t>
      </w:r>
      <w:r w:rsidR="00E37802">
        <w:rPr>
          <w:lang w:eastAsia="en-AU"/>
        </w:rPr>
        <w:t>tháng 6/</w:t>
      </w:r>
      <w:r w:rsidR="006F58B7">
        <w:rPr>
          <w:lang w:eastAsia="en-AU"/>
        </w:rPr>
        <w:t>2002</w:t>
      </w:r>
      <w:r w:rsidR="00E37802">
        <w:rPr>
          <w:lang w:eastAsia="en-AU"/>
        </w:rPr>
        <w:t>, về sau được đăng thành</w:t>
      </w:r>
      <w:r w:rsidR="006F58B7">
        <w:rPr>
          <w:lang w:eastAsia="en-AU"/>
        </w:rPr>
        <w:t xml:space="preserve"> RFC 3447.</w:t>
      </w:r>
    </w:p>
    <w:p w14:paraId="4FA00088" w14:textId="77777777" w:rsidR="006F58B7" w:rsidRDefault="009D39FF" w:rsidP="006F58B7">
      <w:pPr>
        <w:numPr>
          <w:ilvl w:val="2"/>
          <w:numId w:val="3"/>
        </w:numPr>
        <w:rPr>
          <w:lang w:eastAsia="en-AU"/>
        </w:rPr>
      </w:pPr>
      <w:r>
        <w:rPr>
          <w:lang w:eastAsia="en-AU"/>
        </w:rPr>
        <w:t>PKCS #1 v</w:t>
      </w:r>
      <w:r w:rsidR="006F58B7">
        <w:rPr>
          <w:lang w:eastAsia="en-AU"/>
        </w:rPr>
        <w:t xml:space="preserve">2.2, </w:t>
      </w:r>
      <w:r w:rsidR="00E37802">
        <w:rPr>
          <w:lang w:eastAsia="en-AU"/>
        </w:rPr>
        <w:t>tháng 10/</w:t>
      </w:r>
      <w:r w:rsidR="006F58B7">
        <w:rPr>
          <w:lang w:eastAsia="en-AU"/>
        </w:rPr>
        <w:t>2012.</w:t>
      </w:r>
    </w:p>
    <w:p w14:paraId="48414EE0" w14:textId="77777777" w:rsidR="00750003" w:rsidRDefault="009076DB" w:rsidP="006E7695">
      <w:pPr>
        <w:rPr>
          <w:lang w:eastAsia="en-AU"/>
        </w:rPr>
      </w:pPr>
      <w:r w:rsidRPr="00702A82">
        <w:rPr>
          <w:lang w:eastAsia="en-AU"/>
        </w:rPr>
        <w:t>Một số tấn công như tấn công lựa chọn bản rõ [</w:t>
      </w:r>
      <w:r w:rsidRPr="00702A82">
        <w:rPr>
          <w:lang w:eastAsia="en-AU"/>
        </w:rPr>
        <w:fldChar w:fldCharType="begin"/>
      </w:r>
      <w:r w:rsidRPr="00702A82">
        <w:rPr>
          <w:lang w:eastAsia="en-AU"/>
        </w:rPr>
        <w:instrText xml:space="preserve"> REF TLTK_Attacks_ChosenText_OnRSA \h </w:instrText>
      </w:r>
      <w:r w:rsidR="00702A82">
        <w:rPr>
          <w:lang w:eastAsia="en-AU"/>
        </w:rPr>
        <w:instrText xml:space="preserve"> \* MERGEFORMAT </w:instrText>
      </w:r>
      <w:r w:rsidRPr="00702A82">
        <w:rPr>
          <w:lang w:eastAsia="en-AU"/>
        </w:rPr>
      </w:r>
      <w:r w:rsidRPr="00702A82">
        <w:rPr>
          <w:lang w:eastAsia="en-AU"/>
        </w:rPr>
        <w:fldChar w:fldCharType="separate"/>
      </w:r>
      <w:r w:rsidR="00346A05">
        <w:rPr>
          <w:noProof/>
        </w:rPr>
        <w:t>10</w:t>
      </w:r>
      <w:r w:rsidRPr="00702A82">
        <w:rPr>
          <w:lang w:eastAsia="en-AU"/>
        </w:rPr>
        <w:fldChar w:fldCharType="end"/>
      </w:r>
      <w:r w:rsidRPr="00702A82">
        <w:rPr>
          <w:lang w:eastAsia="en-AU"/>
        </w:rPr>
        <w:t>] có thể được ngăn chặn bằng kỹ thuật cài đặt hệ mật, trong đó có kỹ thuật chuyển đổi bản rõ.</w:t>
      </w:r>
      <w:r w:rsidR="00E37802" w:rsidRPr="00702A82">
        <w:rPr>
          <w:lang w:eastAsia="en-AU"/>
        </w:rPr>
        <w:t xml:space="preserve"> Vì vậy</w:t>
      </w:r>
      <w:r w:rsidR="00750003" w:rsidRPr="00702A82">
        <w:rPr>
          <w:lang w:eastAsia="en-AU"/>
        </w:rPr>
        <w:t xml:space="preserve"> đề tài được chọn khi thực hiện đồ án tốt nghiệp này là "Tìm hiểu lược đồ </w:t>
      </w:r>
      <w:r w:rsidR="00AC7951" w:rsidRPr="00702A82">
        <w:rPr>
          <w:lang w:eastAsia="en-AU"/>
        </w:rPr>
        <w:t>chuyển</w:t>
      </w:r>
      <w:r w:rsidR="00750003" w:rsidRPr="00702A82">
        <w:rPr>
          <w:lang w:eastAsia="en-AU"/>
        </w:rPr>
        <w:t xml:space="preserve"> đổi bản rõ trong</w:t>
      </w:r>
      <w:r w:rsidR="00B63730" w:rsidRPr="00702A82">
        <w:rPr>
          <w:lang w:eastAsia="en-AU"/>
        </w:rPr>
        <w:t xml:space="preserve"> chuẩn mật mã RSA".</w:t>
      </w:r>
      <w:r w:rsidR="00E729F1" w:rsidRPr="00702A82">
        <w:rPr>
          <w:lang w:eastAsia="en-AU"/>
        </w:rPr>
        <w:t xml:space="preserve"> Trong đồ án này, khái niệm "chuẩn mật mã" (cryptography standard) được sử dụng để phân biệt với khái niệm "hệ mật" (cipher hay cryptosystem).</w:t>
      </w:r>
    </w:p>
    <w:p w14:paraId="0C7BCFAE" w14:textId="77777777" w:rsidR="009F701C" w:rsidRDefault="009F701C" w:rsidP="006E7695">
      <w:pPr>
        <w:rPr>
          <w:lang w:eastAsia="en-AU"/>
        </w:rPr>
      </w:pPr>
      <w:r>
        <w:rPr>
          <w:lang w:eastAsia="en-AU"/>
        </w:rPr>
        <w:t>Đồ án được thực hiện nhằm mục đích tìm hiểu về các vấn đề an toàn đối với hệ mật RSA.</w:t>
      </w:r>
    </w:p>
    <w:p w14:paraId="04DAF3B2" w14:textId="77777777" w:rsidR="00B50FF0" w:rsidRDefault="00B50FF0" w:rsidP="006E7695">
      <w:pPr>
        <w:rPr>
          <w:lang w:eastAsia="en-AU"/>
        </w:rPr>
      </w:pPr>
      <w:r>
        <w:rPr>
          <w:lang w:eastAsia="en-AU"/>
        </w:rPr>
        <w:t>Mục tiêu đặt ra khi thực hiện đồ án là:</w:t>
      </w:r>
    </w:p>
    <w:p w14:paraId="5EC3B0F4" w14:textId="77777777" w:rsidR="00EC16E7" w:rsidRDefault="00EC16E7" w:rsidP="00D603A6">
      <w:pPr>
        <w:numPr>
          <w:ilvl w:val="0"/>
          <w:numId w:val="6"/>
        </w:numPr>
        <w:rPr>
          <w:lang w:eastAsia="en-AU"/>
        </w:rPr>
      </w:pPr>
      <w:r>
        <w:rPr>
          <w:lang w:eastAsia="en-AU"/>
        </w:rPr>
        <w:t>Hệ thống lại kiến thức về hệ mật RSA;</w:t>
      </w:r>
    </w:p>
    <w:p w14:paraId="146870D0" w14:textId="77777777" w:rsidR="009F701C" w:rsidRDefault="00D603A6" w:rsidP="00D603A6">
      <w:pPr>
        <w:numPr>
          <w:ilvl w:val="0"/>
          <w:numId w:val="6"/>
        </w:numPr>
        <w:rPr>
          <w:lang w:eastAsia="en-AU"/>
        </w:rPr>
      </w:pPr>
      <w:r>
        <w:rPr>
          <w:lang w:eastAsia="en-AU"/>
        </w:rPr>
        <w:lastRenderedPageBreak/>
        <w:t>Hiểu rõ được hoạt động của các lược đồ chuyển đổi bản rõ trong các chuẩn mật mã RSA</w:t>
      </w:r>
      <w:r w:rsidR="006A79A3">
        <w:rPr>
          <w:lang w:eastAsia="en-AU"/>
        </w:rPr>
        <w:t>;</w:t>
      </w:r>
    </w:p>
    <w:p w14:paraId="05BC8BD2" w14:textId="77777777" w:rsidR="006A79A3" w:rsidRDefault="009E06AF" w:rsidP="00D603A6">
      <w:pPr>
        <w:numPr>
          <w:ilvl w:val="0"/>
          <w:numId w:val="6"/>
        </w:numPr>
        <w:rPr>
          <w:lang w:eastAsia="en-AU"/>
        </w:rPr>
      </w:pPr>
      <w:r>
        <w:rPr>
          <w:lang w:eastAsia="en-AU"/>
        </w:rPr>
        <w:t>Viết chương trình cài đặt lược đồ chuyển đổi bản rõ cho phép thực hiện các thí nghiệm nhằm củng cố kiến thức lý thuyết.</w:t>
      </w:r>
    </w:p>
    <w:p w14:paraId="2D4CA9DE" w14:textId="77777777" w:rsidR="00EC16E7" w:rsidRDefault="00EC16E7" w:rsidP="00EC16E7">
      <w:pPr>
        <w:rPr>
          <w:lang w:eastAsia="en-AU"/>
        </w:rPr>
      </w:pPr>
      <w:r>
        <w:rPr>
          <w:lang w:eastAsia="en-AU"/>
        </w:rPr>
        <w:t xml:space="preserve">Sau </w:t>
      </w:r>
      <w:r w:rsidR="009E5B3F">
        <w:rPr>
          <w:lang w:eastAsia="en-AU"/>
        </w:rPr>
        <w:t xml:space="preserve">thời gian khoảng </w:t>
      </w:r>
      <w:r>
        <w:rPr>
          <w:lang w:eastAsia="en-AU"/>
        </w:rPr>
        <w:t>ba tháng thực hiện đồ án, các mục tiêu về cơ bản đã đạt được. Tuy</w:t>
      </w:r>
      <w:r w:rsidR="009E5B3F">
        <w:rPr>
          <w:lang w:eastAsia="en-AU"/>
        </w:rPr>
        <w:t xml:space="preserve"> nhiên mật mã là lĩnh vực khoa học phức tạp, thời gian thực hiện đồ án tương đối ngắn nên chắc chắn không tránh khỏi thiếu sót. Rất mong được sự góp ý của các thầy cô, cũng như các bạn học viên để đồ án này được hoàn thiện hơn.</w:t>
      </w:r>
    </w:p>
    <w:tbl>
      <w:tblPr>
        <w:tblW w:w="0" w:type="auto"/>
        <w:tblCellMar>
          <w:left w:w="0" w:type="dxa"/>
          <w:right w:w="0" w:type="dxa"/>
        </w:tblCellMar>
        <w:tblLook w:val="04A0" w:firstRow="1" w:lastRow="0" w:firstColumn="1" w:lastColumn="0" w:noHBand="0" w:noVBand="1"/>
      </w:tblPr>
      <w:tblGrid>
        <w:gridCol w:w="3544"/>
        <w:gridCol w:w="5810"/>
      </w:tblGrid>
      <w:tr w:rsidR="00B76FF0" w14:paraId="01D167EE" w14:textId="77777777" w:rsidTr="00340958">
        <w:tc>
          <w:tcPr>
            <w:tcW w:w="3544" w:type="dxa"/>
            <w:shd w:val="clear" w:color="auto" w:fill="auto"/>
          </w:tcPr>
          <w:p w14:paraId="711D746D" w14:textId="77777777" w:rsidR="00B76FF0" w:rsidRDefault="00B76FF0" w:rsidP="00EE1BD3">
            <w:pPr>
              <w:pStyle w:val="Table-Center"/>
            </w:pPr>
          </w:p>
        </w:tc>
        <w:tc>
          <w:tcPr>
            <w:tcW w:w="5810" w:type="dxa"/>
            <w:shd w:val="clear" w:color="auto" w:fill="auto"/>
          </w:tcPr>
          <w:p w14:paraId="12085E14" w14:textId="77777777" w:rsidR="00B76FF0" w:rsidRPr="00D70970" w:rsidRDefault="00D70970" w:rsidP="00EE1BD3">
            <w:pPr>
              <w:pStyle w:val="Table-Center"/>
              <w:rPr>
                <w:rStyle w:val="Strong"/>
              </w:rPr>
            </w:pPr>
            <w:r w:rsidRPr="00D70970">
              <w:rPr>
                <w:rStyle w:val="Strong"/>
              </w:rPr>
              <w:t>SINH VIÊN</w:t>
            </w:r>
            <w:r w:rsidR="009447E5">
              <w:rPr>
                <w:rStyle w:val="Strong"/>
              </w:rPr>
              <w:t xml:space="preserve"> THỰC HIỆN ĐỒ ÁN</w:t>
            </w:r>
          </w:p>
          <w:p w14:paraId="660DEF11" w14:textId="77777777" w:rsidR="00B76FF0" w:rsidRPr="00B91861" w:rsidRDefault="00B76FF0" w:rsidP="00EE1BD3">
            <w:pPr>
              <w:pStyle w:val="Table-Center"/>
            </w:pPr>
          </w:p>
          <w:p w14:paraId="3F995C28" w14:textId="77777777" w:rsidR="00B76FF0" w:rsidRPr="00B91861" w:rsidRDefault="00B76FF0" w:rsidP="00EE1BD3">
            <w:pPr>
              <w:pStyle w:val="Table-Center"/>
            </w:pPr>
          </w:p>
          <w:p w14:paraId="79714378" w14:textId="77777777" w:rsidR="00B76FF0" w:rsidRPr="00B91861" w:rsidRDefault="00B76FF0" w:rsidP="00EE1BD3">
            <w:pPr>
              <w:pStyle w:val="Table-Center"/>
            </w:pPr>
          </w:p>
          <w:p w14:paraId="093643BD" w14:textId="77777777" w:rsidR="00B76FF0" w:rsidRPr="00B91861" w:rsidRDefault="00D70970" w:rsidP="002632F4">
            <w:pPr>
              <w:pStyle w:val="Table-Center"/>
            </w:pPr>
            <w:r>
              <w:t>Trầ</w:t>
            </w:r>
            <w:r w:rsidR="002632F4">
              <w:t>n Văn Tam</w:t>
            </w:r>
          </w:p>
        </w:tc>
      </w:tr>
    </w:tbl>
    <w:p w14:paraId="598CC6C3" w14:textId="77777777" w:rsidR="009E5B3F" w:rsidRDefault="009E5B3F" w:rsidP="00EC16E7">
      <w:pPr>
        <w:rPr>
          <w:lang w:eastAsia="en-AU"/>
        </w:rPr>
      </w:pPr>
    </w:p>
    <w:p w14:paraId="08B2149E" w14:textId="77777777" w:rsidR="007019FB" w:rsidRDefault="007019FB" w:rsidP="00EC16E7">
      <w:pPr>
        <w:rPr>
          <w:lang w:eastAsia="en-AU"/>
        </w:rPr>
        <w:sectPr w:rsidR="007019FB" w:rsidSect="009E1B34">
          <w:footerReference w:type="default" r:id="rId18"/>
          <w:footerReference w:type="first" r:id="rId19"/>
          <w:type w:val="continuous"/>
          <w:pgSz w:w="11906" w:h="16838"/>
          <w:pgMar w:top="1134" w:right="851" w:bottom="1134" w:left="1701" w:header="709" w:footer="709" w:gutter="0"/>
          <w:pgNumType w:fmt="lowerRoman" w:start="1"/>
          <w:cols w:space="708"/>
          <w:docGrid w:linePitch="381"/>
        </w:sectPr>
      </w:pPr>
    </w:p>
    <w:p w14:paraId="32CD997C" w14:textId="77777777" w:rsidR="00CB7CAB" w:rsidRPr="00CB7CAB" w:rsidRDefault="00156403" w:rsidP="00CB6A60">
      <w:pPr>
        <w:pStyle w:val="Heading1"/>
        <w:rPr>
          <w:lang w:eastAsia="en-AU"/>
        </w:rPr>
      </w:pPr>
      <w:bookmarkStart w:id="19" w:name="_Toc452402266"/>
      <w:bookmarkStart w:id="20" w:name="_Toc452409558"/>
      <w:r>
        <w:rPr>
          <w:lang w:eastAsia="en-AU"/>
        </w:rPr>
        <w:lastRenderedPageBreak/>
        <w:t>Giới thiệu chung về hệ mật RSA</w:t>
      </w:r>
      <w:bookmarkEnd w:id="19"/>
      <w:bookmarkEnd w:id="20"/>
    </w:p>
    <w:p w14:paraId="14860AB5" w14:textId="77777777" w:rsidR="00200A6E" w:rsidRDefault="00CB7CAB" w:rsidP="00200A6E">
      <w:pPr>
        <w:pStyle w:val="Heading2"/>
        <w:rPr>
          <w:lang w:eastAsia="en-AU"/>
        </w:rPr>
      </w:pPr>
      <w:bookmarkStart w:id="21" w:name="_Toc452402267"/>
      <w:bookmarkStart w:id="22" w:name="_Toc452409559"/>
      <w:r w:rsidRPr="00CB7CAB">
        <w:rPr>
          <w:lang w:eastAsia="en-AU"/>
        </w:rPr>
        <w:t>Lịch sử</w:t>
      </w:r>
      <w:r w:rsidR="003171E5">
        <w:rPr>
          <w:lang w:eastAsia="en-AU"/>
        </w:rPr>
        <w:t xml:space="preserve"> ra đời RSA</w:t>
      </w:r>
      <w:bookmarkEnd w:id="21"/>
      <w:bookmarkEnd w:id="22"/>
    </w:p>
    <w:p w14:paraId="7555815D" w14:textId="77777777" w:rsidR="00B91861" w:rsidRDefault="00B91861" w:rsidP="00B91861">
      <w:pPr>
        <w:rPr>
          <w:lang w:eastAsia="en-AU"/>
        </w:rPr>
      </w:pPr>
      <w:r w:rsidRPr="00CB7CAB">
        <w:rPr>
          <w:lang w:eastAsia="en-AU"/>
        </w:rPr>
        <w:t xml:space="preserve">Thuật toán được Ron Rivest, Adi Shamir và Len Adleman mô tả lần đầu tiên vào năm 1977 tại Học viện Công nghệ Massachusetts (MIT). Tên của thuật toán lấy từ 3 </w:t>
      </w:r>
      <w:r>
        <w:rPr>
          <w:lang w:eastAsia="en-AU"/>
        </w:rPr>
        <w:t>chữ cái đầu của tên 3 tác giả.</w:t>
      </w:r>
    </w:p>
    <w:p w14:paraId="6C50D527" w14:textId="77777777" w:rsidR="00B91861" w:rsidRDefault="00B91861" w:rsidP="00B91861">
      <w:pPr>
        <w:rPr>
          <w:lang w:eastAsia="en-AU"/>
        </w:rPr>
      </w:pPr>
      <w:r w:rsidRPr="00CB7CAB">
        <w:rPr>
          <w:lang w:eastAsia="en-AU"/>
        </w:rPr>
        <w:t>Trước đó, vào năm 1973, Clifford Cocks, một nhà toán học người Anh làm việc tại GCHQ, đã mô tả một thuật toán tương tự. Với khả năng tính toán tại thời điểm đó thì thuật toán này không khả thi và chưa bao giờ được thực nghiệm. Tuy nhiên, phát minh này chỉ được công bố vào năm 1997 vì được xếp và</w:t>
      </w:r>
      <w:r>
        <w:rPr>
          <w:lang w:eastAsia="en-AU"/>
        </w:rPr>
        <w:t>o loại tuyệt mật.</w:t>
      </w:r>
    </w:p>
    <w:p w14:paraId="740E297C" w14:textId="77777777" w:rsidR="00B91861" w:rsidRDefault="00B91861" w:rsidP="00B91861">
      <w:pPr>
        <w:rPr>
          <w:lang w:eastAsia="en-AU"/>
        </w:rPr>
      </w:pPr>
      <w:r w:rsidRPr="00CB7CAB">
        <w:rPr>
          <w:lang w:eastAsia="en-AU"/>
        </w:rPr>
        <w:t>Thuật toán RSA được MIT đăng ký bằng sáng chế tại Hoa Kỳ vào năm 1983 (Số đăng ký 4,405,829). Bằng sáng chế này hết hạn vào ngày 21 tháng 9 năm 2000. Tuy nhiên, do thuật toán đã được công bố trước khi có đăng ký bảo hộ nên sự bảo hộ hầu như không có giá trị bên ngoài Hoa Kỳ. Ngoài ra, nếu như công trình của Clifford Cocks đã được công bố trước đó thì bằng sáng chế R</w:t>
      </w:r>
      <w:r>
        <w:rPr>
          <w:lang w:eastAsia="en-AU"/>
        </w:rPr>
        <w:t>SA đã không thể được đăng ký.</w:t>
      </w:r>
    </w:p>
    <w:p w14:paraId="5E5A5EAD" w14:textId="77777777" w:rsidR="00200A6E" w:rsidRDefault="00CB7CAB" w:rsidP="00137E40">
      <w:pPr>
        <w:pStyle w:val="Heading2"/>
        <w:rPr>
          <w:lang w:eastAsia="en-AU"/>
        </w:rPr>
      </w:pPr>
      <w:bookmarkStart w:id="23" w:name="_Toc452402268"/>
      <w:bookmarkStart w:id="24" w:name="_Toc452409560"/>
      <w:r w:rsidRPr="00CB7CAB">
        <w:rPr>
          <w:lang w:eastAsia="en-AU"/>
        </w:rPr>
        <w:t>Hoạt động</w:t>
      </w:r>
      <w:r w:rsidR="003171E5">
        <w:rPr>
          <w:lang w:eastAsia="en-AU"/>
        </w:rPr>
        <w:t xml:space="preserve"> của thuật toán RSA</w:t>
      </w:r>
      <w:bookmarkEnd w:id="23"/>
      <w:bookmarkEnd w:id="24"/>
    </w:p>
    <w:p w14:paraId="4BEEEA97" w14:textId="77777777" w:rsidR="00200A6E" w:rsidRDefault="00CB7CAB" w:rsidP="00FD4862">
      <w:pPr>
        <w:pStyle w:val="Heading3"/>
        <w:rPr>
          <w:lang w:eastAsia="en-AU"/>
        </w:rPr>
      </w:pPr>
      <w:bookmarkStart w:id="25" w:name="_Toc452402269"/>
      <w:bookmarkStart w:id="26" w:name="_Toc452409561"/>
      <w:r w:rsidRPr="00CB7CAB">
        <w:rPr>
          <w:lang w:eastAsia="en-AU"/>
        </w:rPr>
        <w:t>Mô tả sơ lược</w:t>
      </w:r>
      <w:bookmarkEnd w:id="25"/>
      <w:bookmarkEnd w:id="26"/>
    </w:p>
    <w:p w14:paraId="27AA713B" w14:textId="77777777" w:rsidR="00B91861" w:rsidRDefault="00B91861" w:rsidP="00B91861">
      <w:pPr>
        <w:rPr>
          <w:lang w:eastAsia="en-AU"/>
        </w:rPr>
      </w:pPr>
      <w:r w:rsidRPr="00CB7CAB">
        <w:rPr>
          <w:lang w:eastAsia="en-AU"/>
        </w:rPr>
        <w:t>Thuật toán RSA có hai khóa: khóa công khai (hay khóa công cộng) và khóa bí mật (hay khóa cá nhân). Mỗi khóa là những số cố định sử dụng trong quá trình mã hóa và giải mã. Khóa công khai được công bố rộng rãi cho mọi người và được dùng để mã hóa. Những thông tin được mã hóa bằng khóa công khai chỉ có thể được giải mã bằng khóa bí mật tương ứng. Nói cách khác, mọi người đều có thể mã hóa nhưng chỉ có người biết khóa cá nhân (bí</w:t>
      </w:r>
      <w:r>
        <w:rPr>
          <w:lang w:eastAsia="en-AU"/>
        </w:rPr>
        <w:t xml:space="preserve"> mật) mới có thể giải mã được.</w:t>
      </w:r>
    </w:p>
    <w:p w14:paraId="50C6BE1F" w14:textId="77777777" w:rsidR="00B91861" w:rsidRDefault="00B91861" w:rsidP="00B91861">
      <w:pPr>
        <w:rPr>
          <w:lang w:eastAsia="en-AU"/>
        </w:rPr>
      </w:pPr>
      <w:r w:rsidRPr="00CB7CAB">
        <w:rPr>
          <w:lang w:eastAsia="en-AU"/>
        </w:rPr>
        <w:t>Ta có thể mô phỏng trực quan một hệ mật mã khoá công khai như sau : Bob muốn gửi cho Alice một thông tin mật mà Bob muốn duy nhất Alice có thể đọc được. Để làm được điều này, Alice gửi cho Bob một chiếc hộp có khóa đã mở sẵn và giữ lại chìa khóa. Bob nhận chiếc hộp, cho vào đó một tờ giấy viết thư bình thường và khóa lại (như loại khoá thông thường chỉ cần sập chốt lại, sau khi sập chốt khóa ngay cả Bob cũng không thể mở lại được-không đọc lại hay sửa thông tin trong thư được nữa). Sau đó Bob gửi chiếc hộp lại cho Alice. Alice mở hộp với chìa khóa của mình và đọc thông tin trong thư. Trong ví dụ này, chiếc hộp với khóa mở đóng vai trò khóa công khai, chiếc ch</w:t>
      </w:r>
      <w:r>
        <w:rPr>
          <w:lang w:eastAsia="en-AU"/>
        </w:rPr>
        <w:t>ìa khóa chính là khóa bí mật.</w:t>
      </w:r>
    </w:p>
    <w:p w14:paraId="7378955B" w14:textId="77777777" w:rsidR="006C45EF" w:rsidRDefault="00CB7CAB" w:rsidP="00FD4862">
      <w:pPr>
        <w:pStyle w:val="Heading3"/>
        <w:rPr>
          <w:lang w:eastAsia="en-AU"/>
        </w:rPr>
      </w:pPr>
      <w:bookmarkStart w:id="27" w:name="_Toc452402270"/>
      <w:bookmarkStart w:id="28" w:name="_Toc452409562"/>
      <w:r w:rsidRPr="00CB7CAB">
        <w:rPr>
          <w:lang w:eastAsia="en-AU"/>
        </w:rPr>
        <w:lastRenderedPageBreak/>
        <w:t>Tạo khóa</w:t>
      </w:r>
      <w:bookmarkEnd w:id="27"/>
      <w:bookmarkEnd w:id="28"/>
    </w:p>
    <w:p w14:paraId="7406CC0D" w14:textId="77777777" w:rsidR="001F5F8C" w:rsidRDefault="001F5F8C" w:rsidP="00200A6E">
      <w:pPr>
        <w:rPr>
          <w:lang w:eastAsia="en-AU"/>
        </w:rPr>
      </w:pPr>
      <w:r w:rsidRPr="001F5F8C">
        <w:rPr>
          <w:lang w:eastAsia="en-AU"/>
        </w:rPr>
        <w:t>Giả sử Alice và Bob cần trao đổi thông tin bí mật thông qua một kênh không an toàn (ví dụ như Internet). Với thuật toán RSA, Alice đầu tiên cần tạo ra cho mình cặp khóa gồm khóa công khai và khóa bí mật theo các bước sau:</w:t>
      </w:r>
    </w:p>
    <w:p w14:paraId="43CF02A3" w14:textId="77777777" w:rsidR="003919B6" w:rsidRDefault="003919B6" w:rsidP="003919B6">
      <w:pPr>
        <w:numPr>
          <w:ilvl w:val="0"/>
          <w:numId w:val="18"/>
        </w:numPr>
        <w:rPr>
          <w:lang w:eastAsia="en-AU"/>
        </w:rPr>
      </w:pPr>
      <w:r w:rsidRPr="001F5F8C">
        <w:rPr>
          <w:lang w:eastAsia="en-AU"/>
        </w:rPr>
        <w:t>Chọn 2 số nguyên tố lớn</w:t>
      </w:r>
      <w:r>
        <w:rPr>
          <w:lang w:eastAsia="en-AU"/>
        </w:rPr>
        <w:t xml:space="preserve"> </w:t>
      </w:r>
      <m:oMath>
        <m:r>
          <w:rPr>
            <w:rFonts w:ascii="Cambria Math" w:hAnsi="Cambria Math"/>
            <w:highlight w:val="yellow"/>
            <w:lang w:eastAsia="en-AU"/>
          </w:rPr>
          <m:t>p</m:t>
        </m:r>
      </m:oMath>
      <w:r>
        <w:rPr>
          <w:lang w:eastAsia="en-AU"/>
        </w:rPr>
        <w:t xml:space="preserve"> </w:t>
      </w:r>
      <w:r w:rsidRPr="001F5F8C">
        <w:rPr>
          <w:lang w:eastAsia="en-AU"/>
        </w:rPr>
        <w:t>và</w:t>
      </w:r>
      <w:r>
        <w:rPr>
          <w:lang w:eastAsia="en-AU"/>
        </w:rPr>
        <w:t xml:space="preserve"> </w:t>
      </w:r>
      <m:oMath>
        <m:r>
          <w:rPr>
            <w:rFonts w:ascii="Cambria Math" w:hAnsi="Cambria Math"/>
            <w:highlight w:val="yellow"/>
            <w:lang w:eastAsia="en-AU"/>
          </w:rPr>
          <m:t>q</m:t>
        </m:r>
      </m:oMath>
      <w:r>
        <w:rPr>
          <w:lang w:eastAsia="en-AU"/>
        </w:rPr>
        <w:t xml:space="preserve"> </w:t>
      </w:r>
      <w:r w:rsidRPr="001F5F8C">
        <w:rPr>
          <w:lang w:eastAsia="en-AU"/>
        </w:rPr>
        <w:t>với</w:t>
      </w:r>
      <m:oMath>
        <m:r>
          <w:rPr>
            <w:rFonts w:ascii="Cambria Math" w:hAnsi="Cambria Math"/>
            <w:lang w:eastAsia="en-AU"/>
          </w:rPr>
          <m:t xml:space="preserve"> </m:t>
        </m:r>
        <m:r>
          <w:rPr>
            <w:rFonts w:ascii="Cambria Math" w:hAnsi="Cambria Math"/>
            <w:highlight w:val="yellow"/>
            <w:lang w:eastAsia="en-AU"/>
          </w:rPr>
          <m:t>p≠q</m:t>
        </m:r>
      </m:oMath>
      <w:r w:rsidRPr="001F5F8C">
        <w:rPr>
          <w:lang w:eastAsia="en-AU"/>
        </w:rPr>
        <w:t xml:space="preserve">, lựa chọn ngẫu nhiên và độc lập. </w:t>
      </w:r>
    </w:p>
    <w:p w14:paraId="77A5010D" w14:textId="77777777" w:rsidR="003919B6" w:rsidRDefault="003919B6" w:rsidP="003919B6">
      <w:pPr>
        <w:numPr>
          <w:ilvl w:val="0"/>
          <w:numId w:val="18"/>
        </w:numPr>
        <w:rPr>
          <w:lang w:eastAsia="en-AU"/>
        </w:rPr>
      </w:pPr>
      <w:r>
        <w:rPr>
          <w:lang w:eastAsia="en-AU"/>
        </w:rPr>
        <w:t xml:space="preserve">Tính: </w:t>
      </w:r>
      <w:r w:rsidRPr="00CB7CAB">
        <w:rPr>
          <w:lang w:eastAsia="en-AU"/>
        </w:rPr>
        <w:t> </w:t>
      </w:r>
      <m:oMath>
        <m:r>
          <w:rPr>
            <w:rFonts w:ascii="Cambria Math" w:hAnsi="Cambria Math"/>
            <w:highlight w:val="yellow"/>
            <w:lang w:eastAsia="en-AU"/>
          </w:rPr>
          <m:t>n=pq</m:t>
        </m:r>
      </m:oMath>
      <w:r>
        <w:rPr>
          <w:lang w:eastAsia="en-AU"/>
        </w:rPr>
        <w:t xml:space="preserve"> </w:t>
      </w:r>
    </w:p>
    <w:p w14:paraId="102647C3" w14:textId="77777777" w:rsidR="003919B6" w:rsidRDefault="003919B6" w:rsidP="003919B6">
      <w:pPr>
        <w:numPr>
          <w:ilvl w:val="0"/>
          <w:numId w:val="18"/>
        </w:numPr>
        <w:rPr>
          <w:lang w:eastAsia="en-AU"/>
        </w:rPr>
      </w:pPr>
      <w:r w:rsidRPr="00CB7CAB">
        <w:rPr>
          <w:lang w:eastAsia="en-AU"/>
        </w:rPr>
        <w:t>Tính giá trị hàm số Ơle</w:t>
      </w:r>
      <w:r>
        <w:rPr>
          <w:lang w:eastAsia="en-AU"/>
        </w:rPr>
        <w:t xml:space="preserve"> của </w:t>
      </w:r>
      <m:oMath>
        <m:r>
          <w:rPr>
            <w:rFonts w:ascii="Cambria Math" w:hAnsi="Cambria Math"/>
            <w:highlight w:val="yellow"/>
            <w:lang w:eastAsia="en-AU"/>
          </w:rPr>
          <m:t>n</m:t>
        </m:r>
      </m:oMath>
      <w:r w:rsidRPr="007301E6">
        <w:rPr>
          <w:highlight w:val="yellow"/>
          <w:lang w:eastAsia="en-AU"/>
        </w:rPr>
        <w:t>: </w:t>
      </w:r>
      <m:oMath>
        <m:r>
          <w:rPr>
            <w:rFonts w:ascii="Cambria Math" w:hAnsi="Cambria Math"/>
            <w:highlight w:val="yellow"/>
            <w:lang w:eastAsia="en-AU"/>
          </w:rPr>
          <m:t>φ</m:t>
        </m:r>
        <m:d>
          <m:dPr>
            <m:ctrlPr>
              <w:rPr>
                <w:rFonts w:ascii="Cambria Math" w:hAnsi="Cambria Math"/>
                <w:i/>
                <w:highlight w:val="yellow"/>
                <w:lang w:eastAsia="en-AU"/>
              </w:rPr>
            </m:ctrlPr>
          </m:dPr>
          <m:e>
            <m:r>
              <w:rPr>
                <w:rFonts w:ascii="Cambria Math" w:hAnsi="Cambria Math"/>
                <w:highlight w:val="yellow"/>
                <w:lang w:eastAsia="en-AU"/>
              </w:rPr>
              <m:t>n</m:t>
            </m:r>
          </m:e>
        </m:d>
        <m:r>
          <w:rPr>
            <w:rFonts w:ascii="Cambria Math" w:hAnsi="Cambria Math"/>
            <w:highlight w:val="yellow"/>
            <w:lang w:eastAsia="en-AU"/>
          </w:rPr>
          <m:t>=</m:t>
        </m:r>
        <m:d>
          <m:dPr>
            <m:ctrlPr>
              <w:rPr>
                <w:rFonts w:ascii="Cambria Math" w:hAnsi="Cambria Math"/>
                <w:i/>
                <w:highlight w:val="yellow"/>
                <w:lang w:eastAsia="en-AU"/>
              </w:rPr>
            </m:ctrlPr>
          </m:dPr>
          <m:e>
            <m:r>
              <w:rPr>
                <w:rFonts w:ascii="Cambria Math" w:hAnsi="Cambria Math"/>
                <w:highlight w:val="yellow"/>
                <w:lang w:eastAsia="en-AU"/>
              </w:rPr>
              <m:t>p-1</m:t>
            </m:r>
          </m:e>
        </m:d>
        <m:d>
          <m:dPr>
            <m:ctrlPr>
              <w:rPr>
                <w:rFonts w:ascii="Cambria Math" w:hAnsi="Cambria Math"/>
                <w:i/>
                <w:highlight w:val="yellow"/>
                <w:lang w:eastAsia="en-AU"/>
              </w:rPr>
            </m:ctrlPr>
          </m:dPr>
          <m:e>
            <m:r>
              <w:rPr>
                <w:rFonts w:ascii="Cambria Math" w:hAnsi="Cambria Math"/>
                <w:highlight w:val="yellow"/>
                <w:lang w:eastAsia="en-AU"/>
              </w:rPr>
              <m:t>q-1</m:t>
            </m:r>
          </m:e>
        </m:d>
        <m:r>
          <w:rPr>
            <w:rFonts w:ascii="Cambria Math" w:hAnsi="Cambria Math"/>
            <w:highlight w:val="yellow"/>
            <w:lang w:eastAsia="en-AU"/>
          </w:rPr>
          <m:t>.</m:t>
        </m:r>
      </m:oMath>
    </w:p>
    <w:p w14:paraId="279BB705" w14:textId="77777777" w:rsidR="003919B6" w:rsidRPr="007301E6" w:rsidRDefault="003919B6" w:rsidP="003919B6">
      <w:pPr>
        <w:ind w:left="709" w:firstLine="0"/>
        <w:rPr>
          <w:b/>
          <w:color w:val="FF0000"/>
          <w:lang w:eastAsia="en-AU"/>
        </w:rPr>
      </w:pPr>
      <w:r w:rsidRPr="007301E6">
        <w:rPr>
          <w:b/>
          <w:color w:val="FF0000"/>
          <w:lang w:eastAsia="en-AU"/>
        </w:rPr>
        <w:t>(Các bạn sinh viên lưu ý: tất cả các công thức, tham số toán học phải gõ bằng Equation trong Word, ví dụ như các công thức bôi vàng ở trên).</w:t>
      </w:r>
    </w:p>
    <w:p w14:paraId="1BC8F09E" w14:textId="77777777" w:rsidR="00200A6E" w:rsidRDefault="00CB7CAB" w:rsidP="00605FBA">
      <w:pPr>
        <w:numPr>
          <w:ilvl w:val="0"/>
          <w:numId w:val="18"/>
        </w:numPr>
        <w:rPr>
          <w:lang w:eastAsia="en-AU"/>
        </w:rPr>
      </w:pPr>
      <w:r w:rsidRPr="00CB7CAB">
        <w:rPr>
          <w:lang w:eastAsia="en-AU"/>
        </w:rPr>
        <w:t>Chọn một số tự</w:t>
      </w:r>
      <w:r w:rsidR="0051452F">
        <w:rPr>
          <w:lang w:eastAsia="en-AU"/>
        </w:rPr>
        <w:t xml:space="preserve"> nhiên </w:t>
      </w:r>
      <w:r w:rsidR="0051452F" w:rsidRPr="0051452F">
        <w:rPr>
          <w:position w:val="-6"/>
          <w:lang w:eastAsia="en-AU"/>
        </w:rPr>
        <w:object w:dxaOrig="200" w:dyaOrig="240" w14:anchorId="10EE943D">
          <v:shape id="_x0000_i1029" type="#_x0000_t75" style="width:10pt;height:12pt" o:ole="">
            <v:imagedata r:id="rId20" o:title=""/>
          </v:shape>
          <o:OLEObject Type="Embed" ProgID="Equation.DSMT4" ShapeID="_x0000_i1029" DrawAspect="Content" ObjectID="_1716118640" r:id="rId21"/>
        </w:object>
      </w:r>
      <w:r w:rsidRPr="00CB7CAB">
        <w:rPr>
          <w:lang w:eastAsia="en-AU"/>
        </w:rPr>
        <w:t xml:space="preserve"> sao cho</w:t>
      </w:r>
      <w:r w:rsidR="006F6AF6">
        <w:rPr>
          <w:lang w:eastAsia="en-AU"/>
        </w:rPr>
        <w:t xml:space="preserve"> </w:t>
      </w:r>
      <w:r w:rsidR="006F6AF6" w:rsidRPr="006F6AF6">
        <w:rPr>
          <w:position w:val="-14"/>
          <w:lang w:eastAsia="en-AU"/>
        </w:rPr>
        <w:object w:dxaOrig="1380" w:dyaOrig="420" w14:anchorId="2BB9A53A">
          <v:shape id="_x0000_i1030" type="#_x0000_t75" style="width:69pt;height:21pt" o:ole="">
            <v:imagedata r:id="rId22" o:title=""/>
          </v:shape>
          <o:OLEObject Type="Embed" ProgID="Equation.DSMT4" ShapeID="_x0000_i1030" DrawAspect="Content" ObjectID="_1716118641" r:id="rId23"/>
        </w:object>
      </w:r>
      <w:r w:rsidR="006F6AF6">
        <w:rPr>
          <w:lang w:eastAsia="en-AU"/>
        </w:rPr>
        <w:t xml:space="preserve"> </w:t>
      </w:r>
      <w:r w:rsidRPr="00CB7CAB">
        <w:rPr>
          <w:lang w:eastAsia="en-AU"/>
        </w:rPr>
        <w:t xml:space="preserve">và là số nguyên tố cùng nhau với </w:t>
      </w:r>
      <w:r w:rsidR="001C12CD" w:rsidRPr="001C12CD">
        <w:rPr>
          <w:position w:val="-14"/>
          <w:lang w:eastAsia="en-AU"/>
        </w:rPr>
        <w:object w:dxaOrig="620" w:dyaOrig="420" w14:anchorId="0C047D56">
          <v:shape id="_x0000_i1031" type="#_x0000_t75" style="width:31pt;height:21pt" o:ole="">
            <v:imagedata r:id="rId24" o:title=""/>
          </v:shape>
          <o:OLEObject Type="Embed" ProgID="Equation.DSMT4" ShapeID="_x0000_i1031" DrawAspect="Content" ObjectID="_1716118642" r:id="rId25"/>
        </w:object>
      </w:r>
      <w:r w:rsidRPr="00CB7CAB">
        <w:rPr>
          <w:lang w:eastAsia="en-AU"/>
        </w:rPr>
        <w:t>. </w:t>
      </w:r>
    </w:p>
    <w:p w14:paraId="06C3A0EA" w14:textId="77777777" w:rsidR="00200A6E" w:rsidRDefault="001C12CD" w:rsidP="00605FBA">
      <w:pPr>
        <w:numPr>
          <w:ilvl w:val="0"/>
          <w:numId w:val="18"/>
        </w:numPr>
        <w:rPr>
          <w:lang w:eastAsia="en-AU"/>
        </w:rPr>
      </w:pPr>
      <w:r>
        <w:rPr>
          <w:lang w:eastAsia="en-AU"/>
        </w:rPr>
        <w:t xml:space="preserve">Tính: </w:t>
      </w:r>
      <w:r w:rsidRPr="001C12CD">
        <w:rPr>
          <w:position w:val="-6"/>
          <w:lang w:eastAsia="en-AU"/>
        </w:rPr>
        <w:object w:dxaOrig="240" w:dyaOrig="300" w14:anchorId="234908DC">
          <v:shape id="_x0000_i1032" type="#_x0000_t75" style="width:12pt;height:15pt" o:ole="">
            <v:imagedata r:id="rId26" o:title=""/>
          </v:shape>
          <o:OLEObject Type="Embed" ProgID="Equation.DSMT4" ShapeID="_x0000_i1032" DrawAspect="Content" ObjectID="_1716118643" r:id="rId27"/>
        </w:object>
      </w:r>
      <w:r>
        <w:rPr>
          <w:lang w:eastAsia="en-AU"/>
        </w:rPr>
        <w:t xml:space="preserve"> sao cho </w:t>
      </w:r>
      <w:r w:rsidRPr="001C12CD">
        <w:rPr>
          <w:position w:val="-14"/>
          <w:lang w:eastAsia="en-AU"/>
        </w:rPr>
        <w:object w:dxaOrig="2220" w:dyaOrig="420" w14:anchorId="43E5B7BD">
          <v:shape id="_x0000_i1033" type="#_x0000_t75" style="width:111pt;height:21pt" o:ole="">
            <v:imagedata r:id="rId28" o:title=""/>
          </v:shape>
          <o:OLEObject Type="Embed" ProgID="Equation.DSMT4" ShapeID="_x0000_i1033" DrawAspect="Content" ObjectID="_1716118644" r:id="rId29"/>
        </w:object>
      </w:r>
      <w:r>
        <w:rPr>
          <w:lang w:eastAsia="en-AU"/>
        </w:rPr>
        <w:t>.</w:t>
      </w:r>
    </w:p>
    <w:p w14:paraId="1A00D760" w14:textId="77777777" w:rsidR="00200A6E" w:rsidRDefault="006C45EF" w:rsidP="00200A6E">
      <w:pPr>
        <w:rPr>
          <w:lang w:eastAsia="en-AU"/>
        </w:rPr>
      </w:pPr>
      <w:r>
        <w:rPr>
          <w:lang w:eastAsia="en-AU"/>
        </w:rPr>
        <w:t>Một số lưu ý:</w:t>
      </w:r>
    </w:p>
    <w:p w14:paraId="2D53315A" w14:textId="77777777" w:rsidR="00200A6E" w:rsidRDefault="00CB7CAB" w:rsidP="00605FBA">
      <w:pPr>
        <w:numPr>
          <w:ilvl w:val="2"/>
          <w:numId w:val="19"/>
        </w:numPr>
        <w:rPr>
          <w:lang w:eastAsia="en-AU"/>
        </w:rPr>
      </w:pPr>
      <w:r w:rsidRPr="00CB7CAB">
        <w:rPr>
          <w:lang w:eastAsia="en-AU"/>
        </w:rPr>
        <w:t>Các số nguyên tố thường được chọn bằng phương pháp thử xác suất. </w:t>
      </w:r>
    </w:p>
    <w:p w14:paraId="6B991B5D" w14:textId="77777777" w:rsidR="00200A6E" w:rsidRDefault="00CB7CAB" w:rsidP="00605FBA">
      <w:pPr>
        <w:numPr>
          <w:ilvl w:val="2"/>
          <w:numId w:val="19"/>
        </w:numPr>
        <w:rPr>
          <w:lang w:eastAsia="en-AU"/>
        </w:rPr>
      </w:pPr>
      <w:r w:rsidRPr="00CB7CAB">
        <w:rPr>
          <w:lang w:eastAsia="en-AU"/>
        </w:rPr>
        <w:t>Các bước 4 và 5 có thể được thực hiện bằng giải thuật Euclid mở rộ</w:t>
      </w:r>
      <w:r w:rsidR="00605FBA">
        <w:rPr>
          <w:lang w:eastAsia="en-AU"/>
        </w:rPr>
        <w:t>ng.</w:t>
      </w:r>
    </w:p>
    <w:p w14:paraId="6BBBBE89" w14:textId="77777777" w:rsidR="00200A6E" w:rsidRDefault="00E56CE2" w:rsidP="00E56CE2">
      <w:pPr>
        <w:numPr>
          <w:ilvl w:val="2"/>
          <w:numId w:val="19"/>
        </w:numPr>
        <w:rPr>
          <w:lang w:eastAsia="en-AU"/>
        </w:rPr>
      </w:pPr>
      <w:r>
        <w:rPr>
          <w:lang w:eastAsia="en-AU"/>
        </w:rPr>
        <w:t>Đối với</w:t>
      </w:r>
      <w:r w:rsidR="00567CD5">
        <w:rPr>
          <w:lang w:eastAsia="en-AU"/>
        </w:rPr>
        <w:t xml:space="preserve"> bước 3, PKCS </w:t>
      </w:r>
      <w:r>
        <w:rPr>
          <w:lang w:eastAsia="en-AU"/>
        </w:rPr>
        <w:t xml:space="preserve">#1 </w:t>
      </w:r>
      <w:r w:rsidR="00CB7CAB" w:rsidRPr="00CB7CAB">
        <w:rPr>
          <w:lang w:eastAsia="en-AU"/>
        </w:rPr>
        <w:t>v2.1 sử dụng</w:t>
      </w:r>
      <w:r>
        <w:rPr>
          <w:lang w:eastAsia="en-AU"/>
        </w:rPr>
        <w:t xml:space="preserve"> </w:t>
      </w:r>
      <w:r w:rsidRPr="00E56CE2">
        <w:rPr>
          <w:position w:val="-14"/>
          <w:lang w:eastAsia="en-AU"/>
        </w:rPr>
        <w:object w:dxaOrig="2500" w:dyaOrig="420" w14:anchorId="5EC6A300">
          <v:shape id="_x0000_i1034" type="#_x0000_t75" style="width:125pt;height:21pt" o:ole="">
            <v:imagedata r:id="rId30" o:title=""/>
          </v:shape>
          <o:OLEObject Type="Embed" ProgID="Equation.DSMT4" ShapeID="_x0000_i1034" DrawAspect="Content" ObjectID="_1716118645" r:id="rId31"/>
        </w:object>
      </w:r>
      <w:r>
        <w:rPr>
          <w:lang w:eastAsia="en-AU"/>
        </w:rPr>
        <w:t xml:space="preserve"> </w:t>
      </w:r>
      <w:r w:rsidR="00CB7CAB" w:rsidRPr="00CB7CAB">
        <w:rPr>
          <w:lang w:eastAsia="en-AU"/>
        </w:rPr>
        <w:t>thay c</w:t>
      </w:r>
      <w:r w:rsidR="006C45EF">
        <w:rPr>
          <w:lang w:eastAsia="en-AU"/>
        </w:rPr>
        <w:t>ho</w:t>
      </w:r>
      <w:r>
        <w:rPr>
          <w:lang w:eastAsia="en-AU"/>
        </w:rPr>
        <w:t xml:space="preserve"> </w:t>
      </w:r>
      <w:r w:rsidRPr="001F5F8C">
        <w:rPr>
          <w:position w:val="-14"/>
          <w:lang w:eastAsia="en-AU"/>
        </w:rPr>
        <w:object w:dxaOrig="2380" w:dyaOrig="420" w14:anchorId="056832EF">
          <v:shape id="_x0000_i1035" type="#_x0000_t75" style="width:119pt;height:21pt" o:ole="">
            <v:imagedata r:id="rId32" o:title=""/>
          </v:shape>
          <o:OLEObject Type="Embed" ProgID="Equation.DSMT4" ShapeID="_x0000_i1035" DrawAspect="Content" ObjectID="_1716118646" r:id="rId33"/>
        </w:object>
      </w:r>
      <w:r>
        <w:rPr>
          <w:lang w:eastAsia="en-AU"/>
        </w:rPr>
        <w:t>, trong đó LCM (</w:t>
      </w:r>
      <w:r w:rsidRPr="00E56CE2">
        <w:rPr>
          <w:lang w:eastAsia="en-AU"/>
        </w:rPr>
        <w:t>Least Common Multiple</w:t>
      </w:r>
      <w:r>
        <w:rPr>
          <w:lang w:eastAsia="en-AU"/>
        </w:rPr>
        <w:t>) là hàm tìm bội số chung nhỏ nhất</w:t>
      </w:r>
      <w:r w:rsidR="006C45EF">
        <w:rPr>
          <w:lang w:eastAsia="en-AU"/>
        </w:rPr>
        <w:t>. </w:t>
      </w:r>
    </w:p>
    <w:p w14:paraId="1C89826F" w14:textId="77777777" w:rsidR="00200A6E" w:rsidRDefault="008D26F3" w:rsidP="00200A6E">
      <w:pPr>
        <w:rPr>
          <w:lang w:eastAsia="en-AU"/>
        </w:rPr>
      </w:pPr>
      <w:r>
        <w:rPr>
          <w:lang w:eastAsia="en-AU"/>
        </w:rPr>
        <w:t>Khi đó, k</w:t>
      </w:r>
      <w:r w:rsidR="006C45EF">
        <w:rPr>
          <w:lang w:eastAsia="en-AU"/>
        </w:rPr>
        <w:t xml:space="preserve">hóa công khai </w:t>
      </w:r>
      <w:r>
        <w:rPr>
          <w:lang w:eastAsia="en-AU"/>
        </w:rPr>
        <w:t xml:space="preserve">là bộ </w:t>
      </w:r>
      <w:r w:rsidRPr="008D26F3">
        <w:rPr>
          <w:position w:val="-14"/>
          <w:lang w:eastAsia="en-AU"/>
        </w:rPr>
        <w:object w:dxaOrig="639" w:dyaOrig="420" w14:anchorId="0976BEF0">
          <v:shape id="_x0000_i1036" type="#_x0000_t75" style="width:32pt;height:21pt" o:ole="">
            <v:imagedata r:id="rId34" o:title=""/>
          </v:shape>
          <o:OLEObject Type="Embed" ProgID="Equation.DSMT4" ShapeID="_x0000_i1036" DrawAspect="Content" ObjectID="_1716118647" r:id="rId35"/>
        </w:object>
      </w:r>
      <w:r>
        <w:rPr>
          <w:lang w:eastAsia="en-AU"/>
        </w:rPr>
        <w:t xml:space="preserve">, với </w:t>
      </w:r>
      <w:r w:rsidRPr="008D26F3">
        <w:rPr>
          <w:position w:val="-6"/>
          <w:lang w:eastAsia="en-AU"/>
        </w:rPr>
        <w:object w:dxaOrig="200" w:dyaOrig="240" w14:anchorId="2B87B4F0">
          <v:shape id="_x0000_i1037" type="#_x0000_t75" style="width:10pt;height:12pt" o:ole="">
            <v:imagedata r:id="rId36" o:title=""/>
          </v:shape>
          <o:OLEObject Type="Embed" ProgID="Equation.DSMT4" ShapeID="_x0000_i1037" DrawAspect="Content" ObjectID="_1716118648" r:id="rId37"/>
        </w:object>
      </w:r>
      <w:r>
        <w:rPr>
          <w:lang w:eastAsia="en-AU"/>
        </w:rPr>
        <w:t xml:space="preserve"> được gọi là số mũ công khai, hay số mũ mã hóa; còn khóa bí mật là bộ </w:t>
      </w:r>
      <w:r w:rsidR="0062356D" w:rsidRPr="008D26F3">
        <w:rPr>
          <w:position w:val="-14"/>
          <w:lang w:eastAsia="en-AU"/>
        </w:rPr>
        <w:object w:dxaOrig="700" w:dyaOrig="420" w14:anchorId="10351410">
          <v:shape id="_x0000_i1038" type="#_x0000_t75" style="width:35pt;height:21pt" o:ole="">
            <v:imagedata r:id="rId38" o:title=""/>
          </v:shape>
          <o:OLEObject Type="Embed" ProgID="Equation.DSMT4" ShapeID="_x0000_i1038" DrawAspect="Content" ObjectID="_1716118649" r:id="rId39"/>
        </w:object>
      </w:r>
      <w:r w:rsidR="0062356D">
        <w:rPr>
          <w:lang w:eastAsia="en-AU"/>
        </w:rPr>
        <w:t xml:space="preserve">, với </w:t>
      </w:r>
      <w:r w:rsidR="0062356D" w:rsidRPr="0062356D">
        <w:rPr>
          <w:position w:val="-6"/>
          <w:lang w:eastAsia="en-AU"/>
        </w:rPr>
        <w:object w:dxaOrig="240" w:dyaOrig="300" w14:anchorId="5F4F581E">
          <v:shape id="_x0000_i1039" type="#_x0000_t75" style="width:12pt;height:15pt" o:ole="">
            <v:imagedata r:id="rId40" o:title=""/>
          </v:shape>
          <o:OLEObject Type="Embed" ProgID="Equation.DSMT4" ShapeID="_x0000_i1039" DrawAspect="Content" ObjectID="_1716118650" r:id="rId41"/>
        </w:object>
      </w:r>
      <w:r w:rsidR="0062356D">
        <w:rPr>
          <w:lang w:eastAsia="en-AU"/>
        </w:rPr>
        <w:t xml:space="preserve"> được gọi là số mũ</w:t>
      </w:r>
      <w:r w:rsidR="00DF5C87">
        <w:rPr>
          <w:lang w:eastAsia="en-AU"/>
        </w:rPr>
        <w:t xml:space="preserve"> bí mật, hay số mũ giải mã. Một</w:t>
      </w:r>
      <w:r w:rsidR="00CB7CAB" w:rsidRPr="00CB7CAB">
        <w:rPr>
          <w:lang w:eastAsia="en-AU"/>
        </w:rPr>
        <w:t xml:space="preserve"> dạng khác của khóa bí mật </w:t>
      </w:r>
      <w:r w:rsidR="00DF5C87">
        <w:rPr>
          <w:lang w:eastAsia="en-AU"/>
        </w:rPr>
        <w:t xml:space="preserve">là bộ </w:t>
      </w:r>
      <w:r w:rsidR="00CB7CAB" w:rsidRPr="00CB7CAB">
        <w:rPr>
          <w:lang w:eastAsia="en-AU"/>
        </w:rPr>
        <w:t>bao gồm:</w:t>
      </w:r>
    </w:p>
    <w:p w14:paraId="625DAF1E" w14:textId="77777777" w:rsidR="00CE61DB" w:rsidRDefault="00CE61DB" w:rsidP="00CE61DB">
      <w:pPr>
        <w:numPr>
          <w:ilvl w:val="2"/>
          <w:numId w:val="20"/>
        </w:numPr>
        <w:rPr>
          <w:lang w:eastAsia="en-AU"/>
        </w:rPr>
      </w:pPr>
      <w:r w:rsidRPr="001F5F8C">
        <w:rPr>
          <w:position w:val="-12"/>
          <w:lang w:eastAsia="en-AU"/>
        </w:rPr>
        <w:object w:dxaOrig="260" w:dyaOrig="300" w14:anchorId="01F45A7B">
          <v:shape id="_x0000_i1040" type="#_x0000_t75" style="width:13pt;height:15pt" o:ole="">
            <v:imagedata r:id="rId42" o:title=""/>
          </v:shape>
          <o:OLEObject Type="Embed" ProgID="Equation.DSMT4" ShapeID="_x0000_i1040" DrawAspect="Content" ObjectID="_1716118651" r:id="rId43"/>
        </w:object>
      </w:r>
      <w:r>
        <w:rPr>
          <w:lang w:eastAsia="en-AU"/>
        </w:rPr>
        <w:t xml:space="preserve"> </w:t>
      </w:r>
      <w:r w:rsidRPr="001F5F8C">
        <w:rPr>
          <w:lang w:eastAsia="en-AU"/>
        </w:rPr>
        <w:t>và</w:t>
      </w:r>
      <w:r>
        <w:rPr>
          <w:lang w:eastAsia="en-AU"/>
        </w:rPr>
        <w:t xml:space="preserve"> </w:t>
      </w:r>
      <w:r w:rsidRPr="001F5F8C">
        <w:rPr>
          <w:position w:val="-12"/>
          <w:lang w:eastAsia="en-AU"/>
        </w:rPr>
        <w:object w:dxaOrig="220" w:dyaOrig="300" w14:anchorId="163FE386">
          <v:shape id="_x0000_i1041" type="#_x0000_t75" style="width:11pt;height:15pt" o:ole="">
            <v:imagedata r:id="rId44" o:title=""/>
          </v:shape>
          <o:OLEObject Type="Embed" ProgID="Equation.DSMT4" ShapeID="_x0000_i1041" DrawAspect="Content" ObjectID="_1716118652" r:id="rId45"/>
        </w:object>
      </w:r>
      <w:r>
        <w:rPr>
          <w:lang w:eastAsia="en-AU"/>
        </w:rPr>
        <w:t xml:space="preserve"> là</w:t>
      </w:r>
      <w:r w:rsidR="00CB7CAB" w:rsidRPr="00CB7CAB">
        <w:rPr>
          <w:lang w:eastAsia="en-AU"/>
        </w:rPr>
        <w:t xml:space="preserve"> </w:t>
      </w:r>
      <w:r w:rsidR="00567CD5">
        <w:rPr>
          <w:lang w:eastAsia="en-AU"/>
        </w:rPr>
        <w:t>hai số nguyên tố chọn ban đầu, </w:t>
      </w:r>
    </w:p>
    <w:p w14:paraId="3F140716" w14:textId="77777777" w:rsidR="00CE61DB" w:rsidRDefault="00CE61DB" w:rsidP="00CE61DB">
      <w:pPr>
        <w:numPr>
          <w:ilvl w:val="2"/>
          <w:numId w:val="20"/>
        </w:numPr>
        <w:rPr>
          <w:lang w:eastAsia="en-AU"/>
        </w:rPr>
      </w:pPr>
      <w:r w:rsidRPr="00CE61DB">
        <w:rPr>
          <w:position w:val="-14"/>
          <w:lang w:eastAsia="en-AU"/>
        </w:rPr>
        <w:object w:dxaOrig="1540" w:dyaOrig="420" w14:anchorId="2C08400F">
          <v:shape id="_x0000_i1042" type="#_x0000_t75" style="width:77pt;height:21pt" o:ole="">
            <v:imagedata r:id="rId46" o:title=""/>
          </v:shape>
          <o:OLEObject Type="Embed" ProgID="Equation.DSMT4" ShapeID="_x0000_i1042" DrawAspect="Content" ObjectID="_1716118653" r:id="rId47"/>
        </w:object>
      </w:r>
      <w:r>
        <w:rPr>
          <w:lang w:eastAsia="en-AU"/>
        </w:rPr>
        <w:t xml:space="preserve"> và </w:t>
      </w:r>
      <w:r w:rsidRPr="00CE61DB">
        <w:rPr>
          <w:position w:val="-14"/>
          <w:lang w:eastAsia="en-AU"/>
        </w:rPr>
        <w:object w:dxaOrig="1500" w:dyaOrig="420" w14:anchorId="538E48A7">
          <v:shape id="_x0000_i1043" type="#_x0000_t75" style="width:75pt;height:21pt" o:ole="">
            <v:imagedata r:id="rId48" o:title=""/>
          </v:shape>
          <o:OLEObject Type="Embed" ProgID="Equation.DSMT4" ShapeID="_x0000_i1043" DrawAspect="Content" ObjectID="_1716118654" r:id="rId49"/>
        </w:object>
      </w:r>
      <w:r>
        <w:rPr>
          <w:lang w:eastAsia="en-AU"/>
        </w:rPr>
        <w:t xml:space="preserve"> </w:t>
      </w:r>
      <w:r w:rsidR="00CB7CAB" w:rsidRPr="00CB7CAB">
        <w:rPr>
          <w:lang w:eastAsia="en-AU"/>
        </w:rPr>
        <w:t xml:space="preserve">(thường được gọi là </w:t>
      </w:r>
      <w:r w:rsidRPr="00CE61DB">
        <w:rPr>
          <w:position w:val="-12"/>
          <w:lang w:eastAsia="en-AU"/>
        </w:rPr>
        <w:object w:dxaOrig="660" w:dyaOrig="360" w14:anchorId="14861A45">
          <v:shape id="_x0000_i1044" type="#_x0000_t75" style="width:33pt;height:18pt" o:ole="">
            <v:imagedata r:id="rId50" o:title=""/>
          </v:shape>
          <o:OLEObject Type="Embed" ProgID="Equation.DSMT4" ShapeID="_x0000_i1044" DrawAspect="Content" ObjectID="_1716118655" r:id="rId51"/>
        </w:object>
      </w:r>
      <w:r>
        <w:rPr>
          <w:lang w:eastAsia="en-AU"/>
        </w:rPr>
        <w:t xml:space="preserve"> </w:t>
      </w:r>
      <w:r w:rsidR="00567CD5">
        <w:rPr>
          <w:lang w:eastAsia="en-AU"/>
        </w:rPr>
        <w:t>và</w:t>
      </w:r>
      <w:r>
        <w:rPr>
          <w:lang w:eastAsia="en-AU"/>
        </w:rPr>
        <w:t xml:space="preserve"> </w:t>
      </w:r>
      <w:r w:rsidRPr="00CE61DB">
        <w:rPr>
          <w:position w:val="-12"/>
          <w:lang w:eastAsia="en-AU"/>
        </w:rPr>
        <w:object w:dxaOrig="660" w:dyaOrig="360" w14:anchorId="77AA763F">
          <v:shape id="_x0000_i1045" type="#_x0000_t75" style="width:33pt;height:18pt" o:ole="">
            <v:imagedata r:id="rId52" o:title=""/>
          </v:shape>
          <o:OLEObject Type="Embed" ProgID="Equation.DSMT4" ShapeID="_x0000_i1045" DrawAspect="Content" ObjectID="_1716118656" r:id="rId53"/>
        </w:object>
      </w:r>
      <w:r w:rsidR="00567CD5">
        <w:rPr>
          <w:lang w:eastAsia="en-AU"/>
        </w:rPr>
        <w:t>), </w:t>
      </w:r>
    </w:p>
    <w:p w14:paraId="7E60B420" w14:textId="77777777" w:rsidR="00200A6E" w:rsidRDefault="009C7882" w:rsidP="00CE61DB">
      <w:pPr>
        <w:numPr>
          <w:ilvl w:val="2"/>
          <w:numId w:val="20"/>
        </w:numPr>
        <w:rPr>
          <w:lang w:eastAsia="en-AU"/>
        </w:rPr>
      </w:pPr>
      <w:r w:rsidRPr="00CE61DB">
        <w:rPr>
          <w:position w:val="-14"/>
          <w:lang w:eastAsia="en-AU"/>
        </w:rPr>
        <w:object w:dxaOrig="1359" w:dyaOrig="440" w14:anchorId="61873D08">
          <v:shape id="_x0000_i1046" type="#_x0000_t75" style="width:68pt;height:22pt" o:ole="">
            <v:imagedata r:id="rId54" o:title=""/>
          </v:shape>
          <o:OLEObject Type="Embed" ProgID="Equation.DSMT4" ShapeID="_x0000_i1046" DrawAspect="Content" ObjectID="_1716118657" r:id="rId55"/>
        </w:object>
      </w:r>
      <w:r w:rsidR="00CE61DB">
        <w:rPr>
          <w:lang w:eastAsia="en-AU"/>
        </w:rPr>
        <w:t xml:space="preserve"> </w:t>
      </w:r>
      <w:r w:rsidR="00CB7CAB" w:rsidRPr="00CB7CAB">
        <w:rPr>
          <w:lang w:eastAsia="en-AU"/>
        </w:rPr>
        <w:t>(thường được gọi là</w:t>
      </w:r>
      <w:r>
        <w:rPr>
          <w:lang w:eastAsia="en-AU"/>
        </w:rPr>
        <w:t xml:space="preserve"> </w:t>
      </w:r>
      <w:r w:rsidRPr="009C7882">
        <w:rPr>
          <w:position w:val="-12"/>
          <w:lang w:eastAsia="en-AU"/>
        </w:rPr>
        <w:object w:dxaOrig="639" w:dyaOrig="340" w14:anchorId="1C3D3659">
          <v:shape id="_x0000_i1047" type="#_x0000_t75" style="width:32pt;height:17pt" o:ole="">
            <v:imagedata r:id="rId56" o:title=""/>
          </v:shape>
          <o:OLEObject Type="Embed" ProgID="Equation.DSMT4" ShapeID="_x0000_i1047" DrawAspect="Content" ObjectID="_1716118658" r:id="rId57"/>
        </w:object>
      </w:r>
      <w:r w:rsidR="00CB7CAB" w:rsidRPr="00CB7CAB">
        <w:rPr>
          <w:lang w:eastAsia="en-AU"/>
        </w:rPr>
        <w:t>) </w:t>
      </w:r>
    </w:p>
    <w:p w14:paraId="5EEB275C" w14:textId="77777777" w:rsidR="00200A6E" w:rsidRDefault="00CB7CAB" w:rsidP="00200A6E">
      <w:pPr>
        <w:rPr>
          <w:lang w:eastAsia="en-AU"/>
        </w:rPr>
      </w:pPr>
      <w:r w:rsidRPr="00CB7CAB">
        <w:rPr>
          <w:lang w:eastAsia="en-AU"/>
        </w:rPr>
        <w:t>Dạng</w:t>
      </w:r>
      <w:r w:rsidR="00CF5F57">
        <w:rPr>
          <w:lang w:eastAsia="en-AU"/>
        </w:rPr>
        <w:t xml:space="preserve"> khóa bí mật</w:t>
      </w:r>
      <w:r w:rsidRPr="00CB7CAB">
        <w:rPr>
          <w:lang w:eastAsia="en-AU"/>
        </w:rPr>
        <w:t xml:space="preserve"> này cho phép thực hiện giải mã và ký nhanh hơn với việc sử dụng định lý số dư Trung Quốc. Ở dạng này, tất cả thành phần của khó</w:t>
      </w:r>
      <w:r w:rsidR="006C45EF">
        <w:rPr>
          <w:lang w:eastAsia="en-AU"/>
        </w:rPr>
        <w:t>a bí mật phải được giữ bí mật.</w:t>
      </w:r>
      <w:r w:rsidR="00CF5F57">
        <w:rPr>
          <w:lang w:eastAsia="en-AU"/>
        </w:rPr>
        <w:t xml:space="preserve"> </w:t>
      </w:r>
      <w:r w:rsidRPr="00CB7CAB">
        <w:rPr>
          <w:lang w:eastAsia="en-AU"/>
        </w:rPr>
        <w:t xml:space="preserve">Alice gửi khóa công khai cho Bob, và giữ bí mật khóa cá nhân của mình. Ở đây, </w:t>
      </w:r>
      <w:r w:rsidR="00CF5F57" w:rsidRPr="001F5F8C">
        <w:rPr>
          <w:position w:val="-12"/>
          <w:lang w:eastAsia="en-AU"/>
        </w:rPr>
        <w:object w:dxaOrig="260" w:dyaOrig="300" w14:anchorId="735AB105">
          <v:shape id="_x0000_i1048" type="#_x0000_t75" style="width:13pt;height:15pt" o:ole="">
            <v:imagedata r:id="rId42" o:title=""/>
          </v:shape>
          <o:OLEObject Type="Embed" ProgID="Equation.DSMT4" ShapeID="_x0000_i1048" DrawAspect="Content" ObjectID="_1716118659" r:id="rId58"/>
        </w:object>
      </w:r>
      <w:r w:rsidR="00CF5F57">
        <w:rPr>
          <w:lang w:eastAsia="en-AU"/>
        </w:rPr>
        <w:t xml:space="preserve"> </w:t>
      </w:r>
      <w:r w:rsidR="00CF5F57" w:rsidRPr="001F5F8C">
        <w:rPr>
          <w:lang w:eastAsia="en-AU"/>
        </w:rPr>
        <w:t>và</w:t>
      </w:r>
      <w:r w:rsidR="00CF5F57">
        <w:rPr>
          <w:lang w:eastAsia="en-AU"/>
        </w:rPr>
        <w:t xml:space="preserve"> </w:t>
      </w:r>
      <w:r w:rsidR="00CF5F57" w:rsidRPr="001F5F8C">
        <w:rPr>
          <w:position w:val="-12"/>
          <w:lang w:eastAsia="en-AU"/>
        </w:rPr>
        <w:object w:dxaOrig="220" w:dyaOrig="300" w14:anchorId="794611F6">
          <v:shape id="_x0000_i1049" type="#_x0000_t75" style="width:11pt;height:15pt" o:ole="">
            <v:imagedata r:id="rId44" o:title=""/>
          </v:shape>
          <o:OLEObject Type="Embed" ProgID="Equation.DSMT4" ShapeID="_x0000_i1049" DrawAspect="Content" ObjectID="_1716118660" r:id="rId59"/>
        </w:object>
      </w:r>
      <w:r w:rsidR="0075512F">
        <w:rPr>
          <w:lang w:eastAsia="en-AU"/>
        </w:rPr>
        <w:t xml:space="preserve"> </w:t>
      </w:r>
      <w:r w:rsidRPr="00CB7CAB">
        <w:rPr>
          <w:lang w:eastAsia="en-AU"/>
        </w:rPr>
        <w:t>giữ vai trò rất quan trọng. Chúng là các phân tố củ</w:t>
      </w:r>
      <w:r w:rsidR="00CF5F57">
        <w:rPr>
          <w:lang w:eastAsia="en-AU"/>
        </w:rPr>
        <w:t xml:space="preserve">a </w:t>
      </w:r>
      <w:r w:rsidR="00CF5F57" w:rsidRPr="00CF5F57">
        <w:rPr>
          <w:position w:val="-6"/>
          <w:lang w:eastAsia="en-AU"/>
        </w:rPr>
        <w:object w:dxaOrig="220" w:dyaOrig="240" w14:anchorId="102C0208">
          <v:shape id="_x0000_i1050" type="#_x0000_t75" style="width:11pt;height:12pt" o:ole="">
            <v:imagedata r:id="rId60" o:title=""/>
          </v:shape>
          <o:OLEObject Type="Embed" ProgID="Equation.DSMT4" ShapeID="_x0000_i1050" DrawAspect="Content" ObjectID="_1716118661" r:id="rId61"/>
        </w:object>
      </w:r>
      <w:r w:rsidR="00CF5F57">
        <w:rPr>
          <w:lang w:eastAsia="en-AU"/>
        </w:rPr>
        <w:t xml:space="preserve"> </w:t>
      </w:r>
      <w:r w:rsidRPr="00CB7CAB">
        <w:rPr>
          <w:lang w:eastAsia="en-AU"/>
        </w:rPr>
        <w:t xml:space="preserve">và cho phép tính </w:t>
      </w:r>
      <w:r w:rsidR="00CF5F57" w:rsidRPr="00CF5F57">
        <w:rPr>
          <w:position w:val="-6"/>
          <w:lang w:eastAsia="en-AU"/>
        </w:rPr>
        <w:object w:dxaOrig="240" w:dyaOrig="300" w14:anchorId="0356A388">
          <v:shape id="_x0000_i1051" type="#_x0000_t75" style="width:12pt;height:15pt" o:ole="">
            <v:imagedata r:id="rId62" o:title=""/>
          </v:shape>
          <o:OLEObject Type="Embed" ProgID="Equation.DSMT4" ShapeID="_x0000_i1051" DrawAspect="Content" ObjectID="_1716118662" r:id="rId63"/>
        </w:object>
      </w:r>
      <w:r w:rsidR="00CF5F57">
        <w:rPr>
          <w:lang w:eastAsia="en-AU"/>
        </w:rPr>
        <w:t xml:space="preserve"> </w:t>
      </w:r>
      <w:r w:rsidRPr="00CB7CAB">
        <w:rPr>
          <w:lang w:eastAsia="en-AU"/>
        </w:rPr>
        <w:t xml:space="preserve">khi biết </w:t>
      </w:r>
      <w:r w:rsidR="00CF5F57" w:rsidRPr="00CF5F57">
        <w:rPr>
          <w:position w:val="-6"/>
          <w:lang w:eastAsia="en-AU"/>
        </w:rPr>
        <w:object w:dxaOrig="200" w:dyaOrig="240" w14:anchorId="2DCC5BD8">
          <v:shape id="_x0000_i1052" type="#_x0000_t75" style="width:10pt;height:12pt" o:ole="">
            <v:imagedata r:id="rId64" o:title=""/>
          </v:shape>
          <o:OLEObject Type="Embed" ProgID="Equation.DSMT4" ShapeID="_x0000_i1052" DrawAspect="Content" ObjectID="_1716118663" r:id="rId65"/>
        </w:object>
      </w:r>
      <w:r w:rsidRPr="00CB7CAB">
        <w:rPr>
          <w:lang w:eastAsia="en-AU"/>
        </w:rPr>
        <w:t xml:space="preserve">. Nếu không sử dụng dạng sau của khóa bí mật (dạng CRT) thì </w:t>
      </w:r>
      <w:r w:rsidR="00CF5F57" w:rsidRPr="001F5F8C">
        <w:rPr>
          <w:position w:val="-12"/>
          <w:lang w:eastAsia="en-AU"/>
        </w:rPr>
        <w:object w:dxaOrig="260" w:dyaOrig="300" w14:anchorId="13EC333B">
          <v:shape id="_x0000_i1053" type="#_x0000_t75" style="width:13pt;height:15pt" o:ole="">
            <v:imagedata r:id="rId42" o:title=""/>
          </v:shape>
          <o:OLEObject Type="Embed" ProgID="Equation.DSMT4" ShapeID="_x0000_i1053" DrawAspect="Content" ObjectID="_1716118664" r:id="rId66"/>
        </w:object>
      </w:r>
      <w:r w:rsidR="00CF5F57">
        <w:rPr>
          <w:lang w:eastAsia="en-AU"/>
        </w:rPr>
        <w:t xml:space="preserve"> </w:t>
      </w:r>
      <w:r w:rsidR="00CF5F57" w:rsidRPr="001F5F8C">
        <w:rPr>
          <w:lang w:eastAsia="en-AU"/>
        </w:rPr>
        <w:t>và</w:t>
      </w:r>
      <w:r w:rsidR="00CF5F57">
        <w:rPr>
          <w:lang w:eastAsia="en-AU"/>
        </w:rPr>
        <w:t xml:space="preserve"> </w:t>
      </w:r>
      <w:r w:rsidR="00CF5F57" w:rsidRPr="001F5F8C">
        <w:rPr>
          <w:position w:val="-12"/>
          <w:lang w:eastAsia="en-AU"/>
        </w:rPr>
        <w:object w:dxaOrig="220" w:dyaOrig="300" w14:anchorId="67761607">
          <v:shape id="_x0000_i1054" type="#_x0000_t75" style="width:11pt;height:15pt" o:ole="">
            <v:imagedata r:id="rId44" o:title=""/>
          </v:shape>
          <o:OLEObject Type="Embed" ProgID="Equation.DSMT4" ShapeID="_x0000_i1054" DrawAspect="Content" ObjectID="_1716118665" r:id="rId67"/>
        </w:object>
      </w:r>
      <w:r w:rsidR="0075512F">
        <w:rPr>
          <w:lang w:eastAsia="en-AU"/>
        </w:rPr>
        <w:t xml:space="preserve"> </w:t>
      </w:r>
      <w:r w:rsidRPr="00CB7CAB">
        <w:rPr>
          <w:lang w:eastAsia="en-AU"/>
        </w:rPr>
        <w:t xml:space="preserve">sẽ được xóa ngay sau khi thực </w:t>
      </w:r>
      <w:r w:rsidR="006C45EF">
        <w:rPr>
          <w:lang w:eastAsia="en-AU"/>
        </w:rPr>
        <w:t>hiện xong quá trình tạo khóa.</w:t>
      </w:r>
    </w:p>
    <w:p w14:paraId="7E51D873" w14:textId="77777777" w:rsidR="00200A6E" w:rsidRDefault="00CB7CAB" w:rsidP="00FD4862">
      <w:pPr>
        <w:pStyle w:val="Heading3"/>
        <w:rPr>
          <w:lang w:eastAsia="en-AU"/>
        </w:rPr>
      </w:pPr>
      <w:bookmarkStart w:id="29" w:name="_Toc452402271"/>
      <w:bookmarkStart w:id="30" w:name="_Toc452409563"/>
      <w:r w:rsidRPr="00CB7CAB">
        <w:rPr>
          <w:lang w:eastAsia="en-AU"/>
        </w:rPr>
        <w:lastRenderedPageBreak/>
        <w:t>Mã hóa</w:t>
      </w:r>
      <w:bookmarkEnd w:id="29"/>
      <w:bookmarkEnd w:id="30"/>
    </w:p>
    <w:p w14:paraId="24E9A06D" w14:textId="77777777" w:rsidR="00200A6E" w:rsidRDefault="00CB7CAB" w:rsidP="00200A6E">
      <w:pPr>
        <w:rPr>
          <w:lang w:eastAsia="en-AU"/>
        </w:rPr>
      </w:pPr>
      <w:r w:rsidRPr="00CB7CAB">
        <w:rPr>
          <w:lang w:eastAsia="en-AU"/>
        </w:rPr>
        <w:t xml:space="preserve">Giả sử Bob muốn gửi </w:t>
      </w:r>
      <w:r w:rsidR="00CF5F57">
        <w:rPr>
          <w:lang w:eastAsia="en-AU"/>
        </w:rPr>
        <w:t>thông điệp</w:t>
      </w:r>
      <w:r w:rsidRPr="00CB7CAB">
        <w:rPr>
          <w:lang w:eastAsia="en-AU"/>
        </w:rPr>
        <w:t xml:space="preserve"> M cho Alice. </w:t>
      </w:r>
      <w:r w:rsidR="00CF5F57">
        <w:rPr>
          <w:lang w:eastAsia="en-AU"/>
        </w:rPr>
        <w:t xml:space="preserve">Nói chung, thông điệp M là một số nguyên </w:t>
      </w:r>
      <w:r w:rsidR="00CF5F57" w:rsidRPr="00CF5F57">
        <w:rPr>
          <w:position w:val="-6"/>
          <w:lang w:eastAsia="en-AU"/>
        </w:rPr>
        <w:object w:dxaOrig="279" w:dyaOrig="240" w14:anchorId="38380234">
          <v:shape id="_x0000_i1055" type="#_x0000_t75" style="width:14pt;height:12pt" o:ole="">
            <v:imagedata r:id="rId68" o:title=""/>
          </v:shape>
          <o:OLEObject Type="Embed" ProgID="Equation.DSMT4" ShapeID="_x0000_i1055" DrawAspect="Content" ObjectID="_1716118666" r:id="rId69"/>
        </w:object>
      </w:r>
      <w:r w:rsidR="00CF5F57">
        <w:rPr>
          <w:lang w:eastAsia="en-AU"/>
        </w:rPr>
        <w:t xml:space="preserve"> thỏa mãn</w:t>
      </w:r>
      <w:r w:rsidRPr="00CB7CAB">
        <w:rPr>
          <w:lang w:eastAsia="en-AU"/>
        </w:rPr>
        <w:t xml:space="preserve"> </w:t>
      </w:r>
      <w:r w:rsidR="00CF5F57" w:rsidRPr="00CF5F57">
        <w:rPr>
          <w:position w:val="-6"/>
          <w:lang w:eastAsia="en-AU"/>
        </w:rPr>
        <w:object w:dxaOrig="1100" w:dyaOrig="300" w14:anchorId="57B961CD">
          <v:shape id="_x0000_i1056" type="#_x0000_t75" style="width:55pt;height:15pt" o:ole="">
            <v:imagedata r:id="rId70" o:title=""/>
          </v:shape>
          <o:OLEObject Type="Embed" ProgID="Equation.DSMT4" ShapeID="_x0000_i1056" DrawAspect="Content" ObjectID="_1716118667" r:id="rId71"/>
        </w:object>
      </w:r>
      <w:r w:rsidRPr="00CB7CAB">
        <w:rPr>
          <w:lang w:eastAsia="en-AU"/>
        </w:rPr>
        <w:t xml:space="preserve">. Lúc này Bob có </w:t>
      </w:r>
      <w:r w:rsidR="00B95252" w:rsidRPr="00B95252">
        <w:rPr>
          <w:position w:val="-6"/>
          <w:lang w:eastAsia="en-AU"/>
        </w:rPr>
        <w:object w:dxaOrig="279" w:dyaOrig="240" w14:anchorId="7DE9D84D">
          <v:shape id="_x0000_i1057" type="#_x0000_t75" style="width:14pt;height:12pt" o:ole="">
            <v:imagedata r:id="rId72" o:title=""/>
          </v:shape>
          <o:OLEObject Type="Embed" ProgID="Equation.DSMT4" ShapeID="_x0000_i1057" DrawAspect="Content" ObjectID="_1716118668" r:id="rId73"/>
        </w:object>
      </w:r>
      <w:r w:rsidR="00B95252">
        <w:rPr>
          <w:lang w:eastAsia="en-AU"/>
        </w:rPr>
        <w:t xml:space="preserve"> </w:t>
      </w:r>
      <w:r w:rsidRPr="00CB7CAB">
        <w:rPr>
          <w:lang w:eastAsia="en-AU"/>
        </w:rPr>
        <w:t xml:space="preserve">và biết </w:t>
      </w:r>
      <w:r w:rsidR="00B95252" w:rsidRPr="00B95252">
        <w:rPr>
          <w:position w:val="-6"/>
          <w:lang w:eastAsia="en-AU"/>
        </w:rPr>
        <w:object w:dxaOrig="220" w:dyaOrig="240" w14:anchorId="0F1BF238">
          <v:shape id="_x0000_i1058" type="#_x0000_t75" style="width:11pt;height:12pt" o:ole="">
            <v:imagedata r:id="rId74" o:title=""/>
          </v:shape>
          <o:OLEObject Type="Embed" ProgID="Equation.DSMT4" ShapeID="_x0000_i1058" DrawAspect="Content" ObjectID="_1716118669" r:id="rId75"/>
        </w:object>
      </w:r>
      <w:r w:rsidR="00B95252">
        <w:rPr>
          <w:lang w:eastAsia="en-AU"/>
        </w:rPr>
        <w:t xml:space="preserve"> </w:t>
      </w:r>
      <w:r w:rsidRPr="00CB7CAB">
        <w:rPr>
          <w:lang w:eastAsia="en-AU"/>
        </w:rPr>
        <w:t xml:space="preserve">cũng như </w:t>
      </w:r>
      <w:r w:rsidR="00B95252" w:rsidRPr="00B95252">
        <w:rPr>
          <w:position w:val="-6"/>
          <w:lang w:eastAsia="en-AU"/>
        </w:rPr>
        <w:object w:dxaOrig="200" w:dyaOrig="240" w14:anchorId="3E2805B7">
          <v:shape id="_x0000_i1059" type="#_x0000_t75" style="width:10pt;height:12pt" o:ole="">
            <v:imagedata r:id="rId76" o:title=""/>
          </v:shape>
          <o:OLEObject Type="Embed" ProgID="Equation.DSMT4" ShapeID="_x0000_i1059" DrawAspect="Content" ObjectID="_1716118670" r:id="rId77"/>
        </w:object>
      </w:r>
      <w:r w:rsidR="00B95252">
        <w:rPr>
          <w:lang w:eastAsia="en-AU"/>
        </w:rPr>
        <w:t xml:space="preserve"> </w:t>
      </w:r>
      <w:r w:rsidRPr="00CB7CAB">
        <w:rPr>
          <w:lang w:eastAsia="en-AU"/>
        </w:rPr>
        <w:t>do Alice gửi. Bob sẽ</w:t>
      </w:r>
      <w:r w:rsidR="00B95252">
        <w:rPr>
          <w:lang w:eastAsia="en-AU"/>
        </w:rPr>
        <w:t xml:space="preserve"> tính </w:t>
      </w:r>
      <w:r w:rsidR="00B95252" w:rsidRPr="00B95252">
        <w:rPr>
          <w:position w:val="-6"/>
          <w:lang w:eastAsia="en-AU"/>
        </w:rPr>
        <w:object w:dxaOrig="200" w:dyaOrig="240" w14:anchorId="2070203D">
          <v:shape id="_x0000_i1060" type="#_x0000_t75" style="width:10pt;height:12pt" o:ole="">
            <v:imagedata r:id="rId78" o:title=""/>
          </v:shape>
          <o:OLEObject Type="Embed" ProgID="Equation.DSMT4" ShapeID="_x0000_i1060" DrawAspect="Content" ObjectID="_1716118671" r:id="rId79"/>
        </w:object>
      </w:r>
      <w:r w:rsidR="00B95252">
        <w:rPr>
          <w:lang w:eastAsia="en-AU"/>
        </w:rPr>
        <w:t xml:space="preserve"> </w:t>
      </w:r>
      <w:r w:rsidRPr="00CB7CAB">
        <w:rPr>
          <w:lang w:eastAsia="en-AU"/>
        </w:rPr>
        <w:t>là bản mã hóa củ</w:t>
      </w:r>
      <w:r w:rsidR="00B95252">
        <w:rPr>
          <w:lang w:eastAsia="en-AU"/>
        </w:rPr>
        <w:t xml:space="preserve">a </w:t>
      </w:r>
      <w:r w:rsidR="00B95252" w:rsidRPr="00B95252">
        <w:rPr>
          <w:position w:val="-6"/>
          <w:lang w:eastAsia="en-AU"/>
        </w:rPr>
        <w:object w:dxaOrig="279" w:dyaOrig="240" w14:anchorId="08918713">
          <v:shape id="_x0000_i1061" type="#_x0000_t75" style="width:14pt;height:12pt" o:ole="">
            <v:imagedata r:id="rId80" o:title=""/>
          </v:shape>
          <o:OLEObject Type="Embed" ProgID="Equation.DSMT4" ShapeID="_x0000_i1061" DrawAspect="Content" ObjectID="_1716118672" r:id="rId81"/>
        </w:object>
      </w:r>
      <w:r w:rsidRPr="00CB7CAB">
        <w:rPr>
          <w:lang w:eastAsia="en-AU"/>
        </w:rPr>
        <w:t xml:space="preserve"> theo công thức:</w:t>
      </w:r>
    </w:p>
    <w:tbl>
      <w:tblPr>
        <w:tblW w:w="0" w:type="auto"/>
        <w:tblCellMar>
          <w:left w:w="0" w:type="dxa"/>
          <w:right w:w="0" w:type="dxa"/>
        </w:tblCellMar>
        <w:tblLook w:val="04A0" w:firstRow="1" w:lastRow="0" w:firstColumn="1" w:lastColumn="0" w:noHBand="0" w:noVBand="1"/>
      </w:tblPr>
      <w:tblGrid>
        <w:gridCol w:w="8273"/>
        <w:gridCol w:w="1081"/>
      </w:tblGrid>
      <w:tr w:rsidR="00E86E26" w14:paraId="3EF9E65D" w14:textId="77777777" w:rsidTr="00883A75">
        <w:tc>
          <w:tcPr>
            <w:tcW w:w="8472" w:type="dxa"/>
            <w:shd w:val="clear" w:color="auto" w:fill="auto"/>
          </w:tcPr>
          <w:p w14:paraId="31BC37C3" w14:textId="77777777" w:rsidR="00E86E26" w:rsidRDefault="00E86E26" w:rsidP="00883A75">
            <w:pPr>
              <w:pStyle w:val="Table-Center"/>
            </w:pPr>
            <w:r w:rsidRPr="00340958">
              <w:rPr>
                <w:position w:val="-14"/>
              </w:rPr>
              <w:object w:dxaOrig="1939" w:dyaOrig="440" w14:anchorId="51F79F3F">
                <v:shape id="_x0000_i1062" type="#_x0000_t75" style="width:97pt;height:22pt" o:ole="">
                  <v:imagedata r:id="rId82" o:title=""/>
                </v:shape>
                <o:OLEObject Type="Embed" ProgID="Equation.DSMT4" ShapeID="_x0000_i1062" DrawAspect="Content" ObjectID="_1716118673" r:id="rId83"/>
              </w:object>
            </w:r>
          </w:p>
        </w:tc>
        <w:tc>
          <w:tcPr>
            <w:tcW w:w="1098" w:type="dxa"/>
            <w:shd w:val="clear" w:color="auto" w:fill="auto"/>
          </w:tcPr>
          <w:p w14:paraId="1CB3F63B" w14:textId="77777777" w:rsidR="00E86E26" w:rsidRDefault="00E86E26" w:rsidP="00883A75">
            <w:pPr>
              <w:pStyle w:val="Table-Right"/>
            </w:pPr>
            <w:r>
              <w:t>(</w:t>
            </w:r>
            <w:r>
              <w:fldChar w:fldCharType="begin"/>
            </w:r>
            <w:r>
              <w:instrText xml:space="preserve"> STYLEREF 1 \s </w:instrText>
            </w:r>
            <w:r>
              <w:fldChar w:fldCharType="separate"/>
            </w:r>
            <w:r w:rsidR="00346A05">
              <w:rPr>
                <w:noProof/>
              </w:rPr>
              <w:t>1</w:t>
            </w:r>
            <w:r>
              <w:fldChar w:fldCharType="end"/>
            </w:r>
            <w:r>
              <w:t>.</w:t>
            </w:r>
            <w:r>
              <w:fldChar w:fldCharType="begin"/>
            </w:r>
            <w:r>
              <w:instrText xml:space="preserve"> SEQ "Công thức" \s 1 </w:instrText>
            </w:r>
            <w:r>
              <w:fldChar w:fldCharType="separate"/>
            </w:r>
            <w:r w:rsidR="00346A05">
              <w:rPr>
                <w:noProof/>
              </w:rPr>
              <w:t>1</w:t>
            </w:r>
            <w:r>
              <w:fldChar w:fldCharType="end"/>
            </w:r>
            <w:r>
              <w:t>)</w:t>
            </w:r>
          </w:p>
        </w:tc>
      </w:tr>
    </w:tbl>
    <w:p w14:paraId="140748B7" w14:textId="77777777" w:rsidR="00200A6E" w:rsidRDefault="00CB7CAB" w:rsidP="00200A6E">
      <w:pPr>
        <w:rPr>
          <w:lang w:eastAsia="en-AU"/>
        </w:rPr>
      </w:pPr>
      <w:r w:rsidRPr="00CB7CAB">
        <w:rPr>
          <w:lang w:eastAsia="en-AU"/>
        </w:rPr>
        <w:t>Hàm trên có thể tính dễ dàng sử dụng phương pháp tính hàm mũ (theo môđun)</w:t>
      </w:r>
      <w:r w:rsidR="006C45EF">
        <w:rPr>
          <w:lang w:eastAsia="en-AU"/>
        </w:rPr>
        <w:t xml:space="preserve"> </w:t>
      </w:r>
      <w:r w:rsidRPr="00CB7CAB">
        <w:rPr>
          <w:lang w:eastAsia="en-AU"/>
        </w:rPr>
        <w:t>bằ</w:t>
      </w:r>
      <w:r w:rsidR="0044586C">
        <w:rPr>
          <w:lang w:eastAsia="en-AU"/>
        </w:rPr>
        <w:t xml:space="preserve">ng </w:t>
      </w:r>
      <w:r w:rsidRPr="00CB7CAB">
        <w:rPr>
          <w:lang w:eastAsia="en-AU"/>
        </w:rPr>
        <w:t>thuậ</w:t>
      </w:r>
      <w:r w:rsidR="0044586C">
        <w:rPr>
          <w:lang w:eastAsia="en-AU"/>
        </w:rPr>
        <w:t>t toán bình phương và nhân.</w:t>
      </w:r>
      <w:r w:rsidRPr="00CB7CAB">
        <w:rPr>
          <w:lang w:eastAsia="en-AU"/>
        </w:rPr>
        <w:t xml:space="preserve"> C</w:t>
      </w:r>
      <w:r w:rsidR="006C45EF">
        <w:rPr>
          <w:lang w:eastAsia="en-AU"/>
        </w:rPr>
        <w:t xml:space="preserve">uối cùng Bob gửi </w:t>
      </w:r>
      <w:r w:rsidR="0044586C" w:rsidRPr="0044586C">
        <w:rPr>
          <w:position w:val="-6"/>
          <w:lang w:eastAsia="en-AU"/>
        </w:rPr>
        <w:object w:dxaOrig="200" w:dyaOrig="240" w14:anchorId="23A50855">
          <v:shape id="_x0000_i1063" type="#_x0000_t75" style="width:10pt;height:12pt" o:ole="">
            <v:imagedata r:id="rId84" o:title=""/>
          </v:shape>
          <o:OLEObject Type="Embed" ProgID="Equation.DSMT4" ShapeID="_x0000_i1063" DrawAspect="Content" ObjectID="_1716118674" r:id="rId85"/>
        </w:object>
      </w:r>
      <w:r w:rsidR="0044586C">
        <w:rPr>
          <w:lang w:eastAsia="en-AU"/>
        </w:rPr>
        <w:t xml:space="preserve"> </w:t>
      </w:r>
      <w:r w:rsidR="006C45EF">
        <w:rPr>
          <w:lang w:eastAsia="en-AU"/>
        </w:rPr>
        <w:t>cho Alice.</w:t>
      </w:r>
    </w:p>
    <w:p w14:paraId="767D6088" w14:textId="77777777" w:rsidR="00200A6E" w:rsidRDefault="00CB7CAB" w:rsidP="00FD4862">
      <w:pPr>
        <w:pStyle w:val="Heading3"/>
        <w:rPr>
          <w:lang w:eastAsia="en-AU"/>
        </w:rPr>
      </w:pPr>
      <w:bookmarkStart w:id="31" w:name="_Toc452402272"/>
      <w:bookmarkStart w:id="32" w:name="_Toc452409564"/>
      <w:r w:rsidRPr="00CB7CAB">
        <w:rPr>
          <w:lang w:eastAsia="en-AU"/>
        </w:rPr>
        <w:t>Giải mã</w:t>
      </w:r>
      <w:bookmarkEnd w:id="31"/>
      <w:bookmarkEnd w:id="32"/>
    </w:p>
    <w:p w14:paraId="42ED2942" w14:textId="77777777" w:rsidR="00200A6E" w:rsidRDefault="00CB7CAB" w:rsidP="00200A6E">
      <w:pPr>
        <w:rPr>
          <w:lang w:eastAsia="en-AU"/>
        </w:rPr>
      </w:pPr>
      <w:r w:rsidRPr="00CB7CAB">
        <w:rPr>
          <w:lang w:eastAsia="en-AU"/>
        </w:rPr>
        <w:t xml:space="preserve">Alice nhận </w:t>
      </w:r>
      <w:r w:rsidR="00162B14" w:rsidRPr="00162B14">
        <w:rPr>
          <w:position w:val="-6"/>
          <w:lang w:eastAsia="en-AU"/>
        </w:rPr>
        <w:object w:dxaOrig="200" w:dyaOrig="240" w14:anchorId="0D3D738F">
          <v:shape id="_x0000_i1064" type="#_x0000_t75" style="width:10pt;height:12pt" o:ole="">
            <v:imagedata r:id="rId86" o:title=""/>
          </v:shape>
          <o:OLEObject Type="Embed" ProgID="Equation.DSMT4" ShapeID="_x0000_i1064" DrawAspect="Content" ObjectID="_1716118675" r:id="rId87"/>
        </w:object>
      </w:r>
      <w:r w:rsidR="00162B14">
        <w:rPr>
          <w:lang w:eastAsia="en-AU"/>
        </w:rPr>
        <w:t xml:space="preserve"> </w:t>
      </w:r>
      <w:r w:rsidRPr="00CB7CAB">
        <w:rPr>
          <w:lang w:eastAsia="en-AU"/>
        </w:rPr>
        <w:t>từ Bob và biết khóa bí mậ</w:t>
      </w:r>
      <w:r w:rsidR="00162B14">
        <w:rPr>
          <w:lang w:eastAsia="en-AU"/>
        </w:rPr>
        <w:t xml:space="preserve">t </w:t>
      </w:r>
      <w:r w:rsidR="00162B14" w:rsidRPr="00162B14">
        <w:rPr>
          <w:position w:val="-6"/>
          <w:lang w:eastAsia="en-AU"/>
        </w:rPr>
        <w:object w:dxaOrig="240" w:dyaOrig="300" w14:anchorId="0986DDCA">
          <v:shape id="_x0000_i1065" type="#_x0000_t75" style="width:12pt;height:15pt" o:ole="">
            <v:imagedata r:id="rId88" o:title=""/>
          </v:shape>
          <o:OLEObject Type="Embed" ProgID="Equation.DSMT4" ShapeID="_x0000_i1065" DrawAspect="Content" ObjectID="_1716118676" r:id="rId89"/>
        </w:object>
      </w:r>
      <w:r w:rsidRPr="00CB7CAB">
        <w:rPr>
          <w:lang w:eastAsia="en-AU"/>
        </w:rPr>
        <w:t xml:space="preserve">. Alice có thể tìm được </w:t>
      </w:r>
      <w:r w:rsidR="00162B14" w:rsidRPr="00162B14">
        <w:rPr>
          <w:position w:val="-6"/>
          <w:lang w:eastAsia="en-AU"/>
        </w:rPr>
        <w:object w:dxaOrig="279" w:dyaOrig="240" w14:anchorId="15F741A3">
          <v:shape id="_x0000_i1066" type="#_x0000_t75" style="width:14pt;height:12pt" o:ole="">
            <v:imagedata r:id="rId90" o:title=""/>
          </v:shape>
          <o:OLEObject Type="Embed" ProgID="Equation.DSMT4" ShapeID="_x0000_i1066" DrawAspect="Content" ObjectID="_1716118677" r:id="rId91"/>
        </w:object>
      </w:r>
      <w:r w:rsidRPr="00CB7CAB">
        <w:rPr>
          <w:lang w:eastAsia="en-AU"/>
        </w:rPr>
        <w:t xml:space="preserve"> từ </w:t>
      </w:r>
      <w:r w:rsidR="00162B14" w:rsidRPr="00162B14">
        <w:rPr>
          <w:position w:val="-6"/>
          <w:lang w:eastAsia="en-AU"/>
        </w:rPr>
        <w:object w:dxaOrig="200" w:dyaOrig="240" w14:anchorId="499DC6FB">
          <v:shape id="_x0000_i1067" type="#_x0000_t75" style="width:10pt;height:12pt" o:ole="">
            <v:imagedata r:id="rId92" o:title=""/>
          </v:shape>
          <o:OLEObject Type="Embed" ProgID="Equation.DSMT4" ShapeID="_x0000_i1067" DrawAspect="Content" ObjectID="_1716118678" r:id="rId93"/>
        </w:object>
      </w:r>
      <w:r w:rsidRPr="00CB7CAB">
        <w:rPr>
          <w:lang w:eastAsia="en-AU"/>
        </w:rPr>
        <w:t xml:space="preserve"> theo công thức sau:</w:t>
      </w:r>
    </w:p>
    <w:tbl>
      <w:tblPr>
        <w:tblW w:w="0" w:type="auto"/>
        <w:tblCellMar>
          <w:left w:w="0" w:type="dxa"/>
          <w:right w:w="0" w:type="dxa"/>
        </w:tblCellMar>
        <w:tblLook w:val="04A0" w:firstRow="1" w:lastRow="0" w:firstColumn="1" w:lastColumn="0" w:noHBand="0" w:noVBand="1"/>
      </w:tblPr>
      <w:tblGrid>
        <w:gridCol w:w="8273"/>
        <w:gridCol w:w="1081"/>
      </w:tblGrid>
      <w:tr w:rsidR="00162B14" w14:paraId="10506588" w14:textId="77777777" w:rsidTr="00883A75">
        <w:tc>
          <w:tcPr>
            <w:tcW w:w="8472" w:type="dxa"/>
            <w:shd w:val="clear" w:color="auto" w:fill="auto"/>
          </w:tcPr>
          <w:p w14:paraId="1F549987" w14:textId="77777777" w:rsidR="00162B14" w:rsidRDefault="00162B14" w:rsidP="00883A75">
            <w:pPr>
              <w:pStyle w:val="Table-Center"/>
            </w:pPr>
            <w:r w:rsidRPr="00340958">
              <w:rPr>
                <w:position w:val="-14"/>
              </w:rPr>
              <w:object w:dxaOrig="1960" w:dyaOrig="440" w14:anchorId="44E770F0">
                <v:shape id="_x0000_i1068" type="#_x0000_t75" style="width:98pt;height:22pt" o:ole="">
                  <v:imagedata r:id="rId94" o:title=""/>
                </v:shape>
                <o:OLEObject Type="Embed" ProgID="Equation.DSMT4" ShapeID="_x0000_i1068" DrawAspect="Content" ObjectID="_1716118679" r:id="rId95"/>
              </w:object>
            </w:r>
          </w:p>
        </w:tc>
        <w:tc>
          <w:tcPr>
            <w:tcW w:w="1098" w:type="dxa"/>
            <w:shd w:val="clear" w:color="auto" w:fill="auto"/>
          </w:tcPr>
          <w:p w14:paraId="0B928DA3" w14:textId="77777777" w:rsidR="00162B14" w:rsidRDefault="00162B14" w:rsidP="00883A75">
            <w:pPr>
              <w:pStyle w:val="Table-Right"/>
            </w:pPr>
            <w:r>
              <w:t>(</w:t>
            </w:r>
            <w:bookmarkStart w:id="33" w:name="CongThuc_RSA_Decrypt_1"/>
            <w:r>
              <w:fldChar w:fldCharType="begin"/>
            </w:r>
            <w:r>
              <w:instrText xml:space="preserve"> STYLEREF 1 \s </w:instrText>
            </w:r>
            <w:r>
              <w:fldChar w:fldCharType="separate"/>
            </w:r>
            <w:r w:rsidR="00346A05">
              <w:rPr>
                <w:noProof/>
              </w:rPr>
              <w:t>1</w:t>
            </w:r>
            <w:r>
              <w:fldChar w:fldCharType="end"/>
            </w:r>
            <w:r>
              <w:t>.</w:t>
            </w:r>
            <w:r>
              <w:fldChar w:fldCharType="begin"/>
            </w:r>
            <w:r>
              <w:instrText xml:space="preserve"> SEQ "Công thức" \s 1 </w:instrText>
            </w:r>
            <w:r>
              <w:fldChar w:fldCharType="separate"/>
            </w:r>
            <w:r w:rsidR="00346A05">
              <w:rPr>
                <w:noProof/>
              </w:rPr>
              <w:t>2</w:t>
            </w:r>
            <w:r>
              <w:fldChar w:fldCharType="end"/>
            </w:r>
            <w:bookmarkEnd w:id="33"/>
            <w:r>
              <w:t>)</w:t>
            </w:r>
          </w:p>
        </w:tc>
      </w:tr>
    </w:tbl>
    <w:p w14:paraId="7753D889" w14:textId="77777777" w:rsidR="00200A6E" w:rsidRDefault="007377E2" w:rsidP="00200A6E">
      <w:pPr>
        <w:rPr>
          <w:lang w:eastAsia="en-AU"/>
        </w:rPr>
      </w:pPr>
      <w:r>
        <w:rPr>
          <w:lang w:eastAsia="en-AU"/>
        </w:rPr>
        <w:t>Tính đúng đắn của công thức giải mã (</w:t>
      </w:r>
      <w:r>
        <w:rPr>
          <w:lang w:eastAsia="en-AU"/>
        </w:rPr>
        <w:fldChar w:fldCharType="begin"/>
      </w:r>
      <w:r>
        <w:rPr>
          <w:lang w:eastAsia="en-AU"/>
        </w:rPr>
        <w:instrText xml:space="preserve"> REF CongThuc_RSA_Decrypt_1 \h </w:instrText>
      </w:r>
      <w:r>
        <w:rPr>
          <w:lang w:eastAsia="en-AU"/>
        </w:rPr>
      </w:r>
      <w:r>
        <w:rPr>
          <w:lang w:eastAsia="en-AU"/>
        </w:rPr>
        <w:fldChar w:fldCharType="separate"/>
      </w:r>
      <w:r w:rsidR="00346A05">
        <w:rPr>
          <w:noProof/>
        </w:rPr>
        <w:t>1</w:t>
      </w:r>
      <w:r w:rsidR="00346A05">
        <w:t>.</w:t>
      </w:r>
      <w:r w:rsidR="00346A05">
        <w:rPr>
          <w:noProof/>
        </w:rPr>
        <w:t>2</w:t>
      </w:r>
      <w:r>
        <w:rPr>
          <w:lang w:eastAsia="en-AU"/>
        </w:rPr>
        <w:fldChar w:fldCharType="end"/>
      </w:r>
      <w:r>
        <w:rPr>
          <w:lang w:eastAsia="en-AU"/>
        </w:rPr>
        <w:t>) được giải thích như sau:</w:t>
      </w:r>
    </w:p>
    <w:tbl>
      <w:tblPr>
        <w:tblW w:w="0" w:type="auto"/>
        <w:tblCellMar>
          <w:left w:w="0" w:type="dxa"/>
          <w:right w:w="0" w:type="dxa"/>
        </w:tblCellMar>
        <w:tblLook w:val="04A0" w:firstRow="1" w:lastRow="0" w:firstColumn="1" w:lastColumn="0" w:noHBand="0" w:noVBand="1"/>
      </w:tblPr>
      <w:tblGrid>
        <w:gridCol w:w="8276"/>
        <w:gridCol w:w="1078"/>
      </w:tblGrid>
      <w:tr w:rsidR="00487D9E" w14:paraId="03EB8B61" w14:textId="77777777" w:rsidTr="00883A75">
        <w:tc>
          <w:tcPr>
            <w:tcW w:w="8472" w:type="dxa"/>
            <w:shd w:val="clear" w:color="auto" w:fill="auto"/>
          </w:tcPr>
          <w:p w14:paraId="66A70092" w14:textId="77777777" w:rsidR="00487D9E" w:rsidRDefault="00487D9E" w:rsidP="00883A75">
            <w:pPr>
              <w:pStyle w:val="Table-Center"/>
            </w:pPr>
            <w:r w:rsidRPr="00487D9E">
              <w:rPr>
                <w:position w:val="-18"/>
              </w:rPr>
              <w:object w:dxaOrig="3100" w:dyaOrig="560" w14:anchorId="7DE47449">
                <v:shape id="_x0000_i1069" type="#_x0000_t75" style="width:155pt;height:28pt" o:ole="">
                  <v:imagedata r:id="rId96" o:title=""/>
                </v:shape>
                <o:OLEObject Type="Embed" ProgID="Equation.DSMT4" ShapeID="_x0000_i1069" DrawAspect="Content" ObjectID="_1716118680" r:id="rId97"/>
              </w:object>
            </w:r>
          </w:p>
        </w:tc>
        <w:tc>
          <w:tcPr>
            <w:tcW w:w="1098" w:type="dxa"/>
            <w:shd w:val="clear" w:color="auto" w:fill="auto"/>
          </w:tcPr>
          <w:p w14:paraId="2FCDC42C" w14:textId="77777777" w:rsidR="00487D9E" w:rsidRDefault="00487D9E" w:rsidP="00883A75">
            <w:pPr>
              <w:pStyle w:val="Table-Right"/>
            </w:pPr>
            <w:r>
              <w:t>(</w:t>
            </w:r>
            <w:r>
              <w:fldChar w:fldCharType="begin"/>
            </w:r>
            <w:r>
              <w:instrText xml:space="preserve"> STYLEREF 1 \s </w:instrText>
            </w:r>
            <w:r>
              <w:fldChar w:fldCharType="separate"/>
            </w:r>
            <w:r w:rsidR="00346A05">
              <w:rPr>
                <w:noProof/>
              </w:rPr>
              <w:t>1</w:t>
            </w:r>
            <w:r>
              <w:fldChar w:fldCharType="end"/>
            </w:r>
            <w:r>
              <w:t>.</w:t>
            </w:r>
            <w:r>
              <w:fldChar w:fldCharType="begin"/>
            </w:r>
            <w:r>
              <w:instrText xml:space="preserve"> SEQ "Công thức" \s 1 </w:instrText>
            </w:r>
            <w:r>
              <w:fldChar w:fldCharType="separate"/>
            </w:r>
            <w:r w:rsidR="00346A05">
              <w:rPr>
                <w:noProof/>
              </w:rPr>
              <w:t>3</w:t>
            </w:r>
            <w:r>
              <w:fldChar w:fldCharType="end"/>
            </w:r>
            <w:r>
              <w:t>)</w:t>
            </w:r>
          </w:p>
        </w:tc>
      </w:tr>
    </w:tbl>
    <w:p w14:paraId="7E4EAEF9" w14:textId="77777777" w:rsidR="00200A6E" w:rsidRDefault="00CB7CAB" w:rsidP="0082566F">
      <w:pPr>
        <w:numPr>
          <w:ilvl w:val="2"/>
          <w:numId w:val="21"/>
        </w:numPr>
        <w:rPr>
          <w:lang w:eastAsia="en-AU"/>
        </w:rPr>
      </w:pPr>
      <w:r w:rsidRPr="00CB7CAB">
        <w:rPr>
          <w:lang w:eastAsia="en-AU"/>
        </w:rPr>
        <w:t>Do</w:t>
      </w:r>
      <w:r w:rsidR="00487D9E">
        <w:rPr>
          <w:lang w:eastAsia="en-AU"/>
        </w:rPr>
        <w:t xml:space="preserve"> </w:t>
      </w:r>
      <w:r w:rsidR="00487D9E" w:rsidRPr="00487D9E">
        <w:rPr>
          <w:position w:val="-14"/>
          <w:lang w:eastAsia="en-AU"/>
        </w:rPr>
        <w:object w:dxaOrig="2020" w:dyaOrig="420" w14:anchorId="404E1133">
          <v:shape id="_x0000_i1070" type="#_x0000_t75" style="width:101pt;height:21pt" o:ole="">
            <v:imagedata r:id="rId98" o:title=""/>
          </v:shape>
          <o:OLEObject Type="Embed" ProgID="Equation.DSMT4" ShapeID="_x0000_i1070" DrawAspect="Content" ObjectID="_1716118681" r:id="rId99"/>
        </w:object>
      </w:r>
      <w:r w:rsidR="00487D9E">
        <w:rPr>
          <w:lang w:eastAsia="en-AU"/>
        </w:rPr>
        <w:t xml:space="preserve">  và </w:t>
      </w:r>
      <w:r w:rsidR="00487D9E" w:rsidRPr="00487D9E">
        <w:rPr>
          <w:position w:val="-14"/>
          <w:lang w:eastAsia="en-AU"/>
        </w:rPr>
        <w:object w:dxaOrig="1980" w:dyaOrig="420" w14:anchorId="0DF6B4F6">
          <v:shape id="_x0000_i1071" type="#_x0000_t75" style="width:99pt;height:21pt" o:ole="">
            <v:imagedata r:id="rId100" o:title=""/>
          </v:shape>
          <o:OLEObject Type="Embed" ProgID="Equation.DSMT4" ShapeID="_x0000_i1071" DrawAspect="Content" ObjectID="_1716118682" r:id="rId101"/>
        </w:object>
      </w:r>
      <w:r w:rsidR="00487D9E">
        <w:rPr>
          <w:lang w:eastAsia="en-AU"/>
        </w:rPr>
        <w:t xml:space="preserve"> theo định lý Ferma nhỏ, nên:</w:t>
      </w:r>
    </w:p>
    <w:tbl>
      <w:tblPr>
        <w:tblW w:w="0" w:type="auto"/>
        <w:tblCellMar>
          <w:left w:w="0" w:type="dxa"/>
          <w:right w:w="0" w:type="dxa"/>
        </w:tblCellMar>
        <w:tblLook w:val="04A0" w:firstRow="1" w:lastRow="0" w:firstColumn="1" w:lastColumn="0" w:noHBand="0" w:noVBand="1"/>
      </w:tblPr>
      <w:tblGrid>
        <w:gridCol w:w="8273"/>
        <w:gridCol w:w="1081"/>
      </w:tblGrid>
      <w:tr w:rsidR="00483DCD" w14:paraId="6B859BB4" w14:textId="77777777" w:rsidTr="00883A75">
        <w:tc>
          <w:tcPr>
            <w:tcW w:w="8472" w:type="dxa"/>
            <w:shd w:val="clear" w:color="auto" w:fill="auto"/>
          </w:tcPr>
          <w:p w14:paraId="2B9B8324" w14:textId="77777777" w:rsidR="00483DCD" w:rsidRDefault="00483DCD" w:rsidP="00883A75">
            <w:pPr>
              <w:pStyle w:val="Table-Center"/>
            </w:pPr>
            <w:r w:rsidRPr="00483DCD">
              <w:rPr>
                <w:position w:val="-14"/>
              </w:rPr>
              <w:object w:dxaOrig="1920" w:dyaOrig="440" w14:anchorId="4C88F644">
                <v:shape id="_x0000_i1072" type="#_x0000_t75" style="width:96pt;height:22pt" o:ole="">
                  <v:imagedata r:id="rId102" o:title=""/>
                </v:shape>
                <o:OLEObject Type="Embed" ProgID="Equation.DSMT4" ShapeID="_x0000_i1072" DrawAspect="Content" ObjectID="_1716118683" r:id="rId103"/>
              </w:object>
            </w:r>
            <w:r>
              <w:t xml:space="preserve"> và </w:t>
            </w:r>
            <w:r w:rsidRPr="00483DCD">
              <w:rPr>
                <w:position w:val="-14"/>
              </w:rPr>
              <w:object w:dxaOrig="1880" w:dyaOrig="440" w14:anchorId="3D5C71AF">
                <v:shape id="_x0000_i1073" type="#_x0000_t75" style="width:94pt;height:22pt" o:ole="">
                  <v:imagedata r:id="rId104" o:title=""/>
                </v:shape>
                <o:OLEObject Type="Embed" ProgID="Equation.DSMT4" ShapeID="_x0000_i1073" DrawAspect="Content" ObjectID="_1716118684" r:id="rId105"/>
              </w:object>
            </w:r>
          </w:p>
        </w:tc>
        <w:tc>
          <w:tcPr>
            <w:tcW w:w="1098" w:type="dxa"/>
            <w:shd w:val="clear" w:color="auto" w:fill="auto"/>
          </w:tcPr>
          <w:p w14:paraId="0802B926" w14:textId="77777777" w:rsidR="00483DCD" w:rsidRDefault="00483DCD" w:rsidP="00883A75">
            <w:pPr>
              <w:pStyle w:val="Table-Right"/>
            </w:pPr>
            <w:r>
              <w:t>(</w:t>
            </w:r>
            <w:r>
              <w:fldChar w:fldCharType="begin"/>
            </w:r>
            <w:r>
              <w:instrText xml:space="preserve"> STYLEREF 1 \s </w:instrText>
            </w:r>
            <w:r>
              <w:fldChar w:fldCharType="separate"/>
            </w:r>
            <w:r w:rsidR="00346A05">
              <w:rPr>
                <w:noProof/>
              </w:rPr>
              <w:t>1</w:t>
            </w:r>
            <w:r>
              <w:fldChar w:fldCharType="end"/>
            </w:r>
            <w:r>
              <w:t>.</w:t>
            </w:r>
            <w:r>
              <w:fldChar w:fldCharType="begin"/>
            </w:r>
            <w:r>
              <w:instrText xml:space="preserve"> SEQ "Công thức" \s 1 </w:instrText>
            </w:r>
            <w:r>
              <w:fldChar w:fldCharType="separate"/>
            </w:r>
            <w:r w:rsidR="00346A05">
              <w:rPr>
                <w:noProof/>
              </w:rPr>
              <w:t>4</w:t>
            </w:r>
            <w:r>
              <w:fldChar w:fldCharType="end"/>
            </w:r>
            <w:r>
              <w:t>)</w:t>
            </w:r>
          </w:p>
        </w:tc>
      </w:tr>
    </w:tbl>
    <w:p w14:paraId="7FB32B5E" w14:textId="77777777" w:rsidR="00200A6E" w:rsidRDefault="00CB7CAB" w:rsidP="0082566F">
      <w:pPr>
        <w:numPr>
          <w:ilvl w:val="2"/>
          <w:numId w:val="21"/>
        </w:numPr>
        <w:rPr>
          <w:lang w:eastAsia="en-AU"/>
        </w:rPr>
      </w:pPr>
      <w:r w:rsidRPr="00CB7CAB">
        <w:rPr>
          <w:lang w:eastAsia="en-AU"/>
        </w:rPr>
        <w:t xml:space="preserve">Do </w:t>
      </w:r>
      <w:r w:rsidR="00483DCD" w:rsidRPr="001F5F8C">
        <w:rPr>
          <w:position w:val="-12"/>
          <w:lang w:eastAsia="en-AU"/>
        </w:rPr>
        <w:object w:dxaOrig="260" w:dyaOrig="300" w14:anchorId="1E821E64">
          <v:shape id="_x0000_i1074" type="#_x0000_t75" style="width:13pt;height:15pt" o:ole="">
            <v:imagedata r:id="rId42" o:title=""/>
          </v:shape>
          <o:OLEObject Type="Embed" ProgID="Equation.DSMT4" ShapeID="_x0000_i1074" DrawAspect="Content" ObjectID="_1716118685" r:id="rId106"/>
        </w:object>
      </w:r>
      <w:r w:rsidR="00483DCD">
        <w:rPr>
          <w:lang w:eastAsia="en-AU"/>
        </w:rPr>
        <w:t xml:space="preserve"> </w:t>
      </w:r>
      <w:r w:rsidR="00483DCD" w:rsidRPr="001F5F8C">
        <w:rPr>
          <w:lang w:eastAsia="en-AU"/>
        </w:rPr>
        <w:t>và</w:t>
      </w:r>
      <w:r w:rsidR="00483DCD">
        <w:rPr>
          <w:lang w:eastAsia="en-AU"/>
        </w:rPr>
        <w:t xml:space="preserve"> </w:t>
      </w:r>
      <w:r w:rsidR="00483DCD" w:rsidRPr="001F5F8C">
        <w:rPr>
          <w:position w:val="-12"/>
          <w:lang w:eastAsia="en-AU"/>
        </w:rPr>
        <w:object w:dxaOrig="220" w:dyaOrig="300" w14:anchorId="00D4B7AD">
          <v:shape id="_x0000_i1075" type="#_x0000_t75" style="width:11pt;height:15pt" o:ole="">
            <v:imagedata r:id="rId44" o:title=""/>
          </v:shape>
          <o:OLEObject Type="Embed" ProgID="Equation.DSMT4" ShapeID="_x0000_i1075" DrawAspect="Content" ObjectID="_1716118686" r:id="rId107"/>
        </w:object>
      </w:r>
      <w:r w:rsidR="0075512F">
        <w:rPr>
          <w:lang w:eastAsia="en-AU"/>
        </w:rPr>
        <w:t xml:space="preserve"> </w:t>
      </w:r>
      <w:r w:rsidRPr="00CB7CAB">
        <w:rPr>
          <w:lang w:eastAsia="en-AU"/>
        </w:rPr>
        <w:t>là hai số nguyên tố</w:t>
      </w:r>
      <w:r w:rsidR="00483DCD">
        <w:rPr>
          <w:lang w:eastAsia="en-AU"/>
        </w:rPr>
        <w:t xml:space="preserve"> cùng nhau nên </w:t>
      </w:r>
      <w:r w:rsidRPr="00CB7CAB">
        <w:rPr>
          <w:lang w:eastAsia="en-AU"/>
        </w:rPr>
        <w:t>áp dụng định lý số dư Trung Quố</w:t>
      </w:r>
      <w:r w:rsidR="00483DCD">
        <w:rPr>
          <w:lang w:eastAsia="en-AU"/>
        </w:rPr>
        <w:t>c ta được:</w:t>
      </w:r>
    </w:p>
    <w:tbl>
      <w:tblPr>
        <w:tblW w:w="0" w:type="auto"/>
        <w:tblCellMar>
          <w:left w:w="0" w:type="dxa"/>
          <w:right w:w="0" w:type="dxa"/>
        </w:tblCellMar>
        <w:tblLook w:val="04A0" w:firstRow="1" w:lastRow="0" w:firstColumn="1" w:lastColumn="0" w:noHBand="0" w:noVBand="1"/>
      </w:tblPr>
      <w:tblGrid>
        <w:gridCol w:w="8273"/>
        <w:gridCol w:w="1081"/>
      </w:tblGrid>
      <w:tr w:rsidR="00CC29F6" w14:paraId="42B38140" w14:textId="77777777" w:rsidTr="00883A75">
        <w:tc>
          <w:tcPr>
            <w:tcW w:w="8472" w:type="dxa"/>
            <w:shd w:val="clear" w:color="auto" w:fill="auto"/>
          </w:tcPr>
          <w:p w14:paraId="1793B368" w14:textId="77777777" w:rsidR="00CC29F6" w:rsidRDefault="00CC29F6" w:rsidP="00CC29F6">
            <w:pPr>
              <w:pStyle w:val="Table-Center"/>
            </w:pPr>
            <w:r w:rsidRPr="00483DCD">
              <w:rPr>
                <w:position w:val="-14"/>
              </w:rPr>
              <w:object w:dxaOrig="2060" w:dyaOrig="440" w14:anchorId="7B97170D">
                <v:shape id="_x0000_i1076" type="#_x0000_t75" style="width:103pt;height:22pt" o:ole="">
                  <v:imagedata r:id="rId108" o:title=""/>
                </v:shape>
                <o:OLEObject Type="Embed" ProgID="Equation.DSMT4" ShapeID="_x0000_i1076" DrawAspect="Content" ObjectID="_1716118687" r:id="rId109"/>
              </w:object>
            </w:r>
          </w:p>
        </w:tc>
        <w:tc>
          <w:tcPr>
            <w:tcW w:w="1098" w:type="dxa"/>
            <w:shd w:val="clear" w:color="auto" w:fill="auto"/>
          </w:tcPr>
          <w:p w14:paraId="185652CF" w14:textId="77777777" w:rsidR="00CC29F6" w:rsidRDefault="00CC29F6" w:rsidP="00883A75">
            <w:pPr>
              <w:pStyle w:val="Table-Right"/>
            </w:pPr>
            <w:r>
              <w:t>(</w:t>
            </w:r>
            <w:r>
              <w:fldChar w:fldCharType="begin"/>
            </w:r>
            <w:r>
              <w:instrText xml:space="preserve"> STYLEREF 1 \s </w:instrText>
            </w:r>
            <w:r>
              <w:fldChar w:fldCharType="separate"/>
            </w:r>
            <w:r w:rsidR="00346A05">
              <w:rPr>
                <w:noProof/>
              </w:rPr>
              <w:t>1</w:t>
            </w:r>
            <w:r>
              <w:fldChar w:fldCharType="end"/>
            </w:r>
            <w:r>
              <w:t>.</w:t>
            </w:r>
            <w:r>
              <w:fldChar w:fldCharType="begin"/>
            </w:r>
            <w:r>
              <w:instrText xml:space="preserve"> SEQ "Công thức" \s 1 </w:instrText>
            </w:r>
            <w:r>
              <w:fldChar w:fldCharType="separate"/>
            </w:r>
            <w:r w:rsidR="00346A05">
              <w:rPr>
                <w:noProof/>
              </w:rPr>
              <w:t>5</w:t>
            </w:r>
            <w:r>
              <w:fldChar w:fldCharType="end"/>
            </w:r>
            <w:r>
              <w:t>)</w:t>
            </w:r>
          </w:p>
        </w:tc>
      </w:tr>
    </w:tbl>
    <w:p w14:paraId="7B725AF9" w14:textId="77777777" w:rsidR="00CC29F6" w:rsidRDefault="00CC29F6" w:rsidP="00200A6E">
      <w:pPr>
        <w:rPr>
          <w:lang w:eastAsia="en-AU"/>
        </w:rPr>
      </w:pPr>
      <w:r>
        <w:rPr>
          <w:lang w:eastAsia="en-AU"/>
        </w:rPr>
        <w:t>Tức là</w:t>
      </w:r>
    </w:p>
    <w:tbl>
      <w:tblPr>
        <w:tblW w:w="0" w:type="auto"/>
        <w:tblCellMar>
          <w:left w:w="0" w:type="dxa"/>
          <w:right w:w="0" w:type="dxa"/>
        </w:tblCellMar>
        <w:tblLook w:val="04A0" w:firstRow="1" w:lastRow="0" w:firstColumn="1" w:lastColumn="0" w:noHBand="0" w:noVBand="1"/>
      </w:tblPr>
      <w:tblGrid>
        <w:gridCol w:w="8273"/>
        <w:gridCol w:w="1081"/>
      </w:tblGrid>
      <w:tr w:rsidR="00DE5FE4" w14:paraId="34AB5CBE" w14:textId="77777777" w:rsidTr="00883A75">
        <w:tc>
          <w:tcPr>
            <w:tcW w:w="8472" w:type="dxa"/>
            <w:shd w:val="clear" w:color="auto" w:fill="auto"/>
          </w:tcPr>
          <w:p w14:paraId="6D1903C8" w14:textId="77777777" w:rsidR="00DE5FE4" w:rsidRDefault="00DE5FE4" w:rsidP="00883A75">
            <w:pPr>
              <w:pStyle w:val="Table-Center"/>
            </w:pPr>
            <w:r w:rsidRPr="00483DCD">
              <w:rPr>
                <w:position w:val="-14"/>
              </w:rPr>
              <w:object w:dxaOrig="1880" w:dyaOrig="440" w14:anchorId="6E5C3832">
                <v:shape id="_x0000_i1077" type="#_x0000_t75" style="width:94pt;height:22pt" o:ole="">
                  <v:imagedata r:id="rId110" o:title=""/>
                </v:shape>
                <o:OLEObject Type="Embed" ProgID="Equation.DSMT4" ShapeID="_x0000_i1077" DrawAspect="Content" ObjectID="_1716118688" r:id="rId111"/>
              </w:object>
            </w:r>
          </w:p>
        </w:tc>
        <w:tc>
          <w:tcPr>
            <w:tcW w:w="1098" w:type="dxa"/>
            <w:shd w:val="clear" w:color="auto" w:fill="auto"/>
          </w:tcPr>
          <w:p w14:paraId="73B2FD46" w14:textId="77777777" w:rsidR="00DE5FE4" w:rsidRDefault="00DE5FE4" w:rsidP="00883A75">
            <w:pPr>
              <w:pStyle w:val="Table-Right"/>
            </w:pPr>
            <w:r>
              <w:t>(</w:t>
            </w:r>
            <w:r>
              <w:fldChar w:fldCharType="begin"/>
            </w:r>
            <w:r>
              <w:instrText xml:space="preserve"> STYLEREF 1 \s </w:instrText>
            </w:r>
            <w:r>
              <w:fldChar w:fldCharType="separate"/>
            </w:r>
            <w:r w:rsidR="00346A05">
              <w:rPr>
                <w:noProof/>
              </w:rPr>
              <w:t>1</w:t>
            </w:r>
            <w:r>
              <w:fldChar w:fldCharType="end"/>
            </w:r>
            <w:r>
              <w:t>.</w:t>
            </w:r>
            <w:r>
              <w:fldChar w:fldCharType="begin"/>
            </w:r>
            <w:r>
              <w:instrText xml:space="preserve"> SEQ "Công thức" \s 1 </w:instrText>
            </w:r>
            <w:r>
              <w:fldChar w:fldCharType="separate"/>
            </w:r>
            <w:r w:rsidR="00346A05">
              <w:rPr>
                <w:noProof/>
              </w:rPr>
              <w:t>6</w:t>
            </w:r>
            <w:r>
              <w:fldChar w:fldCharType="end"/>
            </w:r>
            <w:r>
              <w:t>)</w:t>
            </w:r>
          </w:p>
        </w:tc>
      </w:tr>
    </w:tbl>
    <w:p w14:paraId="2D11B7AC" w14:textId="77777777" w:rsidR="00DE5FE4" w:rsidRDefault="000329C5" w:rsidP="000329C5">
      <w:pPr>
        <w:pStyle w:val="Heading3"/>
        <w:rPr>
          <w:lang w:eastAsia="en-AU"/>
        </w:rPr>
      </w:pPr>
      <w:bookmarkStart w:id="34" w:name="_Toc452402273"/>
      <w:bookmarkStart w:id="35" w:name="_Toc452409565"/>
      <w:r>
        <w:rPr>
          <w:lang w:eastAsia="en-AU"/>
        </w:rPr>
        <w:t>Ví dụ</w:t>
      </w:r>
      <w:bookmarkEnd w:id="34"/>
      <w:bookmarkEnd w:id="35"/>
    </w:p>
    <w:p w14:paraId="1BC00260" w14:textId="77777777" w:rsidR="00200A6E" w:rsidRDefault="000329C5" w:rsidP="00200A6E">
      <w:pPr>
        <w:rPr>
          <w:lang w:eastAsia="en-AU"/>
        </w:rPr>
      </w:pPr>
      <w:r>
        <w:rPr>
          <w:lang w:eastAsia="en-AU"/>
        </w:rPr>
        <w:t>Để làm rõ hơn hoạt động của hệ mật RSA, s</w:t>
      </w:r>
      <w:r w:rsidR="00CB7CAB" w:rsidRPr="00CB7CAB">
        <w:rPr>
          <w:lang w:eastAsia="en-AU"/>
        </w:rPr>
        <w:t xml:space="preserve">au đây </w:t>
      </w:r>
      <w:r>
        <w:rPr>
          <w:lang w:eastAsia="en-AU"/>
        </w:rPr>
        <w:t>ta lấy</w:t>
      </w:r>
      <w:r w:rsidR="00CB7CAB" w:rsidRPr="00CB7CAB">
        <w:rPr>
          <w:lang w:eastAsia="en-AU"/>
        </w:rPr>
        <w:t xml:space="preserve"> một ví dụ với những số cụ thể. </w:t>
      </w:r>
      <w:r>
        <w:rPr>
          <w:lang w:eastAsia="en-AU"/>
        </w:rPr>
        <w:t>Tất nhiên, ở</w:t>
      </w:r>
      <w:r w:rsidR="00CB7CAB" w:rsidRPr="00CB7CAB">
        <w:rPr>
          <w:lang w:eastAsia="en-AU"/>
        </w:rPr>
        <w:t xml:space="preserve"> đây ta sử dụng những số nhỏ để tiện tính toán còn trong thực tế phải dùng các số có giá trị đủ lớn.</w:t>
      </w:r>
    </w:p>
    <w:p w14:paraId="3027DBE4" w14:textId="77777777" w:rsidR="00200A6E" w:rsidRDefault="00CB7CAB" w:rsidP="00200A6E">
      <w:pPr>
        <w:rPr>
          <w:lang w:eastAsia="en-AU"/>
        </w:rPr>
      </w:pPr>
      <w:r w:rsidRPr="00CB7CAB">
        <w:rPr>
          <w:lang w:eastAsia="en-AU"/>
        </w:rPr>
        <w:t>Lấy:</w:t>
      </w:r>
    </w:p>
    <w:p w14:paraId="042B8A74" w14:textId="77777777" w:rsidR="00200A6E" w:rsidRDefault="001B086F" w:rsidP="001B086F">
      <w:pPr>
        <w:numPr>
          <w:ilvl w:val="2"/>
          <w:numId w:val="22"/>
        </w:numPr>
        <w:rPr>
          <w:lang w:eastAsia="en-AU"/>
        </w:rPr>
      </w:pPr>
      <w:r w:rsidRPr="001B086F">
        <w:rPr>
          <w:position w:val="-12"/>
          <w:lang w:eastAsia="en-AU"/>
        </w:rPr>
        <w:object w:dxaOrig="780" w:dyaOrig="360" w14:anchorId="62E4BFE3">
          <v:shape id="_x0000_i1078" type="#_x0000_t75" style="width:39pt;height:18pt" o:ole="">
            <v:imagedata r:id="rId112" o:title=""/>
          </v:shape>
          <o:OLEObject Type="Embed" ProgID="Equation.DSMT4" ShapeID="_x0000_i1078" DrawAspect="Content" ObjectID="_1716118689" r:id="rId113"/>
        </w:object>
      </w:r>
      <w:r>
        <w:rPr>
          <w:lang w:eastAsia="en-AU"/>
        </w:rPr>
        <w:t xml:space="preserve"> –</w:t>
      </w:r>
      <w:r w:rsidR="00CB7CAB" w:rsidRPr="00CB7CAB">
        <w:rPr>
          <w:lang w:eastAsia="en-AU"/>
        </w:rPr>
        <w:t xml:space="preserve"> số nguyên tố thứ nhất (giữ bí mật hoặc hủy sau khi tạo khóa) </w:t>
      </w:r>
    </w:p>
    <w:p w14:paraId="156B48B4" w14:textId="77777777" w:rsidR="00200A6E" w:rsidRDefault="001B086F" w:rsidP="001B086F">
      <w:pPr>
        <w:numPr>
          <w:ilvl w:val="2"/>
          <w:numId w:val="22"/>
        </w:numPr>
        <w:rPr>
          <w:lang w:eastAsia="en-AU"/>
        </w:rPr>
      </w:pPr>
      <w:r w:rsidRPr="001B086F">
        <w:rPr>
          <w:position w:val="-12"/>
          <w:lang w:eastAsia="en-AU"/>
        </w:rPr>
        <w:object w:dxaOrig="760" w:dyaOrig="360" w14:anchorId="7CA24CB1">
          <v:shape id="_x0000_i1079" type="#_x0000_t75" style="width:38pt;height:18pt" o:ole="">
            <v:imagedata r:id="rId114" o:title=""/>
          </v:shape>
          <o:OLEObject Type="Embed" ProgID="Equation.DSMT4" ShapeID="_x0000_i1079" DrawAspect="Content" ObjectID="_1716118690" r:id="rId115"/>
        </w:object>
      </w:r>
      <w:r>
        <w:rPr>
          <w:lang w:eastAsia="en-AU"/>
        </w:rPr>
        <w:t xml:space="preserve"> –</w:t>
      </w:r>
      <w:r w:rsidR="00CB7CAB" w:rsidRPr="00CB7CAB">
        <w:rPr>
          <w:lang w:eastAsia="en-AU"/>
        </w:rPr>
        <w:t xml:space="preserve"> số nguyên tố thứ hai (giữ bí mật hoặc hủy sau khi tạo khóa) </w:t>
      </w:r>
    </w:p>
    <w:p w14:paraId="4FD0DC95" w14:textId="77777777" w:rsidR="00200A6E" w:rsidRDefault="001B086F" w:rsidP="001B086F">
      <w:pPr>
        <w:numPr>
          <w:ilvl w:val="2"/>
          <w:numId w:val="22"/>
        </w:numPr>
        <w:rPr>
          <w:lang w:eastAsia="en-AU"/>
        </w:rPr>
      </w:pPr>
      <w:r w:rsidRPr="001B086F">
        <w:rPr>
          <w:position w:val="-12"/>
          <w:lang w:eastAsia="en-AU"/>
        </w:rPr>
        <w:object w:dxaOrig="1620" w:dyaOrig="360" w14:anchorId="79650B59">
          <v:shape id="_x0000_i1080" type="#_x0000_t75" style="width:81pt;height:18pt" o:ole="">
            <v:imagedata r:id="rId116" o:title=""/>
          </v:shape>
          <o:OLEObject Type="Embed" ProgID="Equation.DSMT4" ShapeID="_x0000_i1080" DrawAspect="Content" ObjectID="_1716118691" r:id="rId117"/>
        </w:object>
      </w:r>
      <w:r>
        <w:rPr>
          <w:lang w:eastAsia="en-AU"/>
        </w:rPr>
        <w:t xml:space="preserve"> –</w:t>
      </w:r>
      <w:r w:rsidR="00CB7CAB" w:rsidRPr="00CB7CAB">
        <w:rPr>
          <w:lang w:eastAsia="en-AU"/>
        </w:rPr>
        <w:t xml:space="preserve"> mô</w:t>
      </w:r>
      <w:r>
        <w:rPr>
          <w:lang w:eastAsia="en-AU"/>
        </w:rPr>
        <w:t>-</w:t>
      </w:r>
      <w:r w:rsidR="00CB7CAB" w:rsidRPr="00CB7CAB">
        <w:rPr>
          <w:lang w:eastAsia="en-AU"/>
        </w:rPr>
        <w:t>đun (công bố công khai) </w:t>
      </w:r>
    </w:p>
    <w:p w14:paraId="1AAB2D01" w14:textId="77777777" w:rsidR="00200A6E" w:rsidRDefault="001B086F" w:rsidP="001B086F">
      <w:pPr>
        <w:numPr>
          <w:ilvl w:val="2"/>
          <w:numId w:val="22"/>
        </w:numPr>
        <w:rPr>
          <w:lang w:eastAsia="en-AU"/>
        </w:rPr>
      </w:pPr>
      <w:r w:rsidRPr="001B086F">
        <w:rPr>
          <w:position w:val="-6"/>
          <w:lang w:eastAsia="en-AU"/>
        </w:rPr>
        <w:object w:dxaOrig="720" w:dyaOrig="300" w14:anchorId="347148A6">
          <v:shape id="_x0000_i1081" type="#_x0000_t75" style="width:36pt;height:15pt" o:ole="">
            <v:imagedata r:id="rId118" o:title=""/>
          </v:shape>
          <o:OLEObject Type="Embed" ProgID="Equation.DSMT4" ShapeID="_x0000_i1081" DrawAspect="Content" ObjectID="_1716118692" r:id="rId119"/>
        </w:object>
      </w:r>
      <w:r>
        <w:rPr>
          <w:lang w:eastAsia="en-AU"/>
        </w:rPr>
        <w:t xml:space="preserve"> –</w:t>
      </w:r>
      <w:r w:rsidR="00CB7CAB" w:rsidRPr="00CB7CAB">
        <w:rPr>
          <w:lang w:eastAsia="en-AU"/>
        </w:rPr>
        <w:t xml:space="preserve"> số mũ công khai </w:t>
      </w:r>
    </w:p>
    <w:p w14:paraId="33EA2FEB" w14:textId="77777777" w:rsidR="00200A6E" w:rsidRDefault="001B086F" w:rsidP="001B086F">
      <w:pPr>
        <w:numPr>
          <w:ilvl w:val="2"/>
          <w:numId w:val="22"/>
        </w:numPr>
        <w:rPr>
          <w:lang w:eastAsia="en-AU"/>
        </w:rPr>
      </w:pPr>
      <w:r w:rsidRPr="001B086F">
        <w:rPr>
          <w:position w:val="-6"/>
          <w:lang w:eastAsia="en-AU"/>
        </w:rPr>
        <w:object w:dxaOrig="1060" w:dyaOrig="300" w14:anchorId="78FCD0C2">
          <v:shape id="_x0000_i1082" type="#_x0000_t75" style="width:53pt;height:15pt" o:ole="">
            <v:imagedata r:id="rId120" o:title=""/>
          </v:shape>
          <o:OLEObject Type="Embed" ProgID="Equation.DSMT4" ShapeID="_x0000_i1082" DrawAspect="Content" ObjectID="_1716118693" r:id="rId121"/>
        </w:object>
      </w:r>
      <w:r>
        <w:rPr>
          <w:lang w:eastAsia="en-AU"/>
        </w:rPr>
        <w:t xml:space="preserve"> –</w:t>
      </w:r>
      <w:r w:rsidR="00CB7CAB" w:rsidRPr="00CB7CAB">
        <w:rPr>
          <w:lang w:eastAsia="en-AU"/>
        </w:rPr>
        <w:t xml:space="preserve"> số mũ bí mật </w:t>
      </w:r>
    </w:p>
    <w:p w14:paraId="3A3D18D2" w14:textId="77777777" w:rsidR="000409A5" w:rsidRDefault="000409A5" w:rsidP="001B086F">
      <w:pPr>
        <w:numPr>
          <w:ilvl w:val="2"/>
          <w:numId w:val="22"/>
        </w:numPr>
        <w:rPr>
          <w:lang w:eastAsia="en-AU"/>
        </w:rPr>
      </w:pPr>
      <w:r w:rsidRPr="000409A5">
        <w:rPr>
          <w:position w:val="-6"/>
          <w:lang w:eastAsia="en-AU"/>
        </w:rPr>
        <w:object w:dxaOrig="940" w:dyaOrig="300" w14:anchorId="15E1951F">
          <v:shape id="_x0000_i1083" type="#_x0000_t75" style="width:47pt;height:15pt" o:ole="">
            <v:imagedata r:id="rId122" o:title=""/>
          </v:shape>
          <o:OLEObject Type="Embed" ProgID="Equation.DSMT4" ShapeID="_x0000_i1083" DrawAspect="Content" ObjectID="_1716118694" r:id="rId123"/>
        </w:object>
      </w:r>
      <w:r>
        <w:rPr>
          <w:lang w:eastAsia="en-AU"/>
        </w:rPr>
        <w:t xml:space="preserve"> – thông điệp cần mã hóa</w:t>
      </w:r>
    </w:p>
    <w:p w14:paraId="54EE10F2" w14:textId="77777777" w:rsidR="003859FA" w:rsidRDefault="003B349C" w:rsidP="00200A6E">
      <w:pPr>
        <w:rPr>
          <w:lang w:eastAsia="en-AU"/>
        </w:rPr>
      </w:pPr>
      <w:r>
        <w:rPr>
          <w:lang w:eastAsia="en-AU"/>
        </w:rPr>
        <w:lastRenderedPageBreak/>
        <w:t xml:space="preserve">Khi đó, ta có khóa </w:t>
      </w:r>
      <w:r w:rsidR="00CB7CAB" w:rsidRPr="00CB7CAB">
        <w:rPr>
          <w:lang w:eastAsia="en-AU"/>
        </w:rPr>
        <w:t>công khai là cặp</w:t>
      </w:r>
      <w:r>
        <w:rPr>
          <w:lang w:eastAsia="en-AU"/>
        </w:rPr>
        <w:t xml:space="preserve"> </w:t>
      </w:r>
      <w:r w:rsidRPr="003B349C">
        <w:rPr>
          <w:position w:val="-14"/>
          <w:lang w:eastAsia="en-AU"/>
        </w:rPr>
        <w:object w:dxaOrig="2060" w:dyaOrig="420" w14:anchorId="0A227672">
          <v:shape id="_x0000_i1084" type="#_x0000_t75" style="width:103pt;height:21pt" o:ole="">
            <v:imagedata r:id="rId124" o:title=""/>
          </v:shape>
          <o:OLEObject Type="Embed" ProgID="Equation.DSMT4" ShapeID="_x0000_i1084" DrawAspect="Content" ObjectID="_1716118695" r:id="rId125"/>
        </w:object>
      </w:r>
      <w:r>
        <w:rPr>
          <w:lang w:eastAsia="en-AU"/>
        </w:rPr>
        <w:t>, còn k</w:t>
      </w:r>
      <w:r w:rsidR="00CB7CAB" w:rsidRPr="00CB7CAB">
        <w:rPr>
          <w:lang w:eastAsia="en-AU"/>
        </w:rPr>
        <w:t xml:space="preserve">hóa bí mật là </w:t>
      </w:r>
      <w:r>
        <w:rPr>
          <w:lang w:eastAsia="en-AU"/>
        </w:rPr>
        <w:t xml:space="preserve">cặp </w:t>
      </w:r>
      <w:r w:rsidRPr="003B349C">
        <w:rPr>
          <w:position w:val="-14"/>
          <w:lang w:eastAsia="en-AU"/>
        </w:rPr>
        <w:object w:dxaOrig="2400" w:dyaOrig="420" w14:anchorId="67269F05">
          <v:shape id="_x0000_i1085" type="#_x0000_t75" style="width:120pt;height:21pt" o:ole="">
            <v:imagedata r:id="rId126" o:title=""/>
          </v:shape>
          <o:OLEObject Type="Embed" ProgID="Equation.DSMT4" ShapeID="_x0000_i1085" DrawAspect="Content" ObjectID="_1716118696" r:id="rId127"/>
        </w:object>
      </w:r>
      <w:r>
        <w:rPr>
          <w:lang w:eastAsia="en-AU"/>
        </w:rPr>
        <w:t>. Việc mã hóa được thực hiện như sau:</w:t>
      </w:r>
    </w:p>
    <w:p w14:paraId="4C0CF9E4" w14:textId="77777777" w:rsidR="003B349C" w:rsidRDefault="003B349C" w:rsidP="003B349C">
      <w:pPr>
        <w:pStyle w:val="Center"/>
        <w:rPr>
          <w:lang w:eastAsia="en-AU"/>
        </w:rPr>
      </w:pPr>
      <w:r w:rsidRPr="003B349C">
        <w:rPr>
          <w:position w:val="-14"/>
          <w:lang w:eastAsia="en-AU"/>
        </w:rPr>
        <w:object w:dxaOrig="5700" w:dyaOrig="440" w14:anchorId="4FAF7814">
          <v:shape id="_x0000_i1086" type="#_x0000_t75" style="width:285pt;height:22pt" o:ole="">
            <v:imagedata r:id="rId128" o:title=""/>
          </v:shape>
          <o:OLEObject Type="Embed" ProgID="Equation.DSMT4" ShapeID="_x0000_i1086" DrawAspect="Content" ObjectID="_1716118697" r:id="rId129"/>
        </w:object>
      </w:r>
    </w:p>
    <w:p w14:paraId="28DB81D6" w14:textId="77777777" w:rsidR="003B349C" w:rsidRDefault="003B349C" w:rsidP="00200A6E">
      <w:pPr>
        <w:rPr>
          <w:lang w:eastAsia="en-AU"/>
        </w:rPr>
      </w:pPr>
      <w:r>
        <w:rPr>
          <w:lang w:eastAsia="en-AU"/>
        </w:rPr>
        <w:t>Và công thức để giải mã là:</w:t>
      </w:r>
    </w:p>
    <w:p w14:paraId="0810B8B3" w14:textId="77777777" w:rsidR="003B349C" w:rsidRDefault="003B349C" w:rsidP="003B349C">
      <w:pPr>
        <w:pStyle w:val="Center"/>
        <w:rPr>
          <w:lang w:eastAsia="en-AU"/>
        </w:rPr>
      </w:pPr>
      <w:r w:rsidRPr="003B349C">
        <w:rPr>
          <w:position w:val="-14"/>
          <w:lang w:eastAsia="en-AU"/>
        </w:rPr>
        <w:object w:dxaOrig="5740" w:dyaOrig="440" w14:anchorId="199E7B5F">
          <v:shape id="_x0000_i1087" type="#_x0000_t75" style="width:287pt;height:22pt" o:ole="">
            <v:imagedata r:id="rId130" o:title=""/>
          </v:shape>
          <o:OLEObject Type="Embed" ProgID="Equation.DSMT4" ShapeID="_x0000_i1087" DrawAspect="Content" ObjectID="_1716118698" r:id="rId131"/>
        </w:object>
      </w:r>
    </w:p>
    <w:p w14:paraId="048A6939" w14:textId="77777777" w:rsidR="00200A6E" w:rsidRDefault="00FD7E3D" w:rsidP="00200A6E">
      <w:pPr>
        <w:rPr>
          <w:lang w:eastAsia="en-AU"/>
        </w:rPr>
      </w:pPr>
      <w:r>
        <w:rPr>
          <w:lang w:eastAsia="en-AU"/>
        </w:rPr>
        <w:t>Một lần nữa nhắc lại rằng, các</w:t>
      </w:r>
      <w:r w:rsidR="00CB7CAB" w:rsidRPr="00CB7CAB">
        <w:rPr>
          <w:lang w:eastAsia="en-AU"/>
        </w:rPr>
        <w:t xml:space="preserve"> phép tính trên đều có thể được thực hiện hiệu quả nhờ gi</w:t>
      </w:r>
      <w:r w:rsidR="00567CD5">
        <w:rPr>
          <w:lang w:eastAsia="en-AU"/>
        </w:rPr>
        <w:t>ải thuật bình phương và nhân.</w:t>
      </w:r>
    </w:p>
    <w:p w14:paraId="4CF35A0B" w14:textId="77777777" w:rsidR="00200A6E" w:rsidRDefault="00CB7CAB" w:rsidP="00FD4862">
      <w:pPr>
        <w:pStyle w:val="Heading2"/>
        <w:rPr>
          <w:lang w:eastAsia="en-AU"/>
        </w:rPr>
      </w:pPr>
      <w:bookmarkStart w:id="36" w:name="_Toc452402274"/>
      <w:bookmarkStart w:id="37" w:name="_Toc452409566"/>
      <w:r w:rsidRPr="00CB7CAB">
        <w:rPr>
          <w:lang w:eastAsia="en-AU"/>
        </w:rPr>
        <w:t>Tạo chữ ký số cho văn bản</w:t>
      </w:r>
      <w:bookmarkEnd w:id="36"/>
      <w:bookmarkEnd w:id="37"/>
    </w:p>
    <w:p w14:paraId="2ED22386" w14:textId="77777777" w:rsidR="00200A6E" w:rsidRDefault="00CB7CAB" w:rsidP="00200A6E">
      <w:pPr>
        <w:rPr>
          <w:lang w:eastAsia="en-AU"/>
        </w:rPr>
      </w:pPr>
      <w:r w:rsidRPr="00CB7CAB">
        <w:rPr>
          <w:lang w:eastAsia="en-AU"/>
        </w:rPr>
        <w:t xml:space="preserve">Thuật toán RSA còn được dùng để tạo chữ ký số cho văn bản. Giả sử Alice muốn gửi cho Bob một văn bản có chữ ký của mình. Để làm việc này, Alice tạo ra một giá trị băm (hash value) của văn bản cần ký và tính giá trị mũ </w:t>
      </w:r>
      <w:r w:rsidR="00BE2932" w:rsidRPr="00BE2932">
        <w:rPr>
          <w:position w:val="-6"/>
          <w:lang w:eastAsia="en-AU"/>
        </w:rPr>
        <w:object w:dxaOrig="240" w:dyaOrig="300" w14:anchorId="6FEFB8C3">
          <v:shape id="_x0000_i1088" type="#_x0000_t75" style="width:12pt;height:15pt" o:ole="">
            <v:imagedata r:id="rId132" o:title=""/>
          </v:shape>
          <o:OLEObject Type="Embed" ProgID="Equation.DSMT4" ShapeID="_x0000_i1088" DrawAspect="Content" ObjectID="_1716118699" r:id="rId133"/>
        </w:object>
      </w:r>
      <w:r w:rsidR="00BE2932">
        <w:rPr>
          <w:lang w:eastAsia="en-AU"/>
        </w:rPr>
        <w:t xml:space="preserve"> (theo mô-đun </w:t>
      </w:r>
      <w:r w:rsidR="00BE2932" w:rsidRPr="00BE2932">
        <w:rPr>
          <w:position w:val="-6"/>
          <w:lang w:eastAsia="en-AU"/>
        </w:rPr>
        <w:object w:dxaOrig="220" w:dyaOrig="240" w14:anchorId="5A8FF518">
          <v:shape id="_x0000_i1089" type="#_x0000_t75" style="width:11pt;height:12pt" o:ole="">
            <v:imagedata r:id="rId134" o:title=""/>
          </v:shape>
          <o:OLEObject Type="Embed" ProgID="Equation.DSMT4" ShapeID="_x0000_i1089" DrawAspect="Content" ObjectID="_1716118700" r:id="rId135"/>
        </w:object>
      </w:r>
      <w:r w:rsidR="00BE2932">
        <w:rPr>
          <w:lang w:eastAsia="en-AU"/>
        </w:rPr>
        <w:t xml:space="preserve">) </w:t>
      </w:r>
      <w:r w:rsidRPr="00CB7CAB">
        <w:rPr>
          <w:lang w:eastAsia="en-AU"/>
        </w:rPr>
        <w:t>của nó (giống như khi Alice thực hiện giải mã). Giá trị cuối cùng chính là chữ ký điện tử của văn bản đang xét. Khi Bob nhận được văn bản cùng với chữ ký điện tử, anh ta tính giá trị</w:t>
      </w:r>
      <w:r w:rsidR="00BE2932">
        <w:rPr>
          <w:lang w:eastAsia="en-AU"/>
        </w:rPr>
        <w:t xml:space="preserve"> mũ </w:t>
      </w:r>
      <w:r w:rsidR="00BE2932" w:rsidRPr="00BE2932">
        <w:rPr>
          <w:position w:val="-6"/>
          <w:lang w:eastAsia="en-AU"/>
        </w:rPr>
        <w:object w:dxaOrig="200" w:dyaOrig="240" w14:anchorId="5FBA750E">
          <v:shape id="_x0000_i1090" type="#_x0000_t75" style="width:10pt;height:12pt" o:ole="">
            <v:imagedata r:id="rId136" o:title=""/>
          </v:shape>
          <o:OLEObject Type="Embed" ProgID="Equation.DSMT4" ShapeID="_x0000_i1090" DrawAspect="Content" ObjectID="_1716118701" r:id="rId137"/>
        </w:object>
      </w:r>
      <w:r w:rsidR="00BE2932">
        <w:rPr>
          <w:lang w:eastAsia="en-AU"/>
        </w:rPr>
        <w:t xml:space="preserve"> (theo</w:t>
      </w:r>
      <w:r w:rsidRPr="00CB7CAB">
        <w:rPr>
          <w:lang w:eastAsia="en-AU"/>
        </w:rPr>
        <w:t xml:space="preserve"> </w:t>
      </w:r>
      <w:r w:rsidR="00BE2932">
        <w:rPr>
          <w:lang w:eastAsia="en-AU"/>
        </w:rPr>
        <w:t>mô-đun</w:t>
      </w:r>
      <w:r w:rsidRPr="00CB7CAB">
        <w:rPr>
          <w:lang w:eastAsia="en-AU"/>
        </w:rPr>
        <w:t xml:space="preserve"> </w:t>
      </w:r>
      <w:r w:rsidR="00BE2932" w:rsidRPr="00BE2932">
        <w:rPr>
          <w:position w:val="-6"/>
          <w:lang w:eastAsia="en-AU"/>
        </w:rPr>
        <w:object w:dxaOrig="220" w:dyaOrig="240" w14:anchorId="0F29840A">
          <v:shape id="_x0000_i1091" type="#_x0000_t75" style="width:11pt;height:12pt" o:ole="">
            <v:imagedata r:id="rId138" o:title=""/>
          </v:shape>
          <o:OLEObject Type="Embed" ProgID="Equation.DSMT4" ShapeID="_x0000_i1091" DrawAspect="Content" ObjectID="_1716118702" r:id="rId139"/>
        </w:object>
      </w:r>
      <w:r w:rsidR="00BE2932">
        <w:rPr>
          <w:lang w:eastAsia="en-AU"/>
        </w:rPr>
        <w:t>)</w:t>
      </w:r>
      <w:r w:rsidRPr="00CB7CAB">
        <w:rPr>
          <w:lang w:eastAsia="en-AU"/>
        </w:rPr>
        <w:t xml:space="preserve"> của chữ ký đồng thời với việc tính giá trị băm của văn bản. Nếu </w:t>
      </w:r>
      <w:r w:rsidR="00BE2932">
        <w:rPr>
          <w:lang w:eastAsia="en-AU"/>
        </w:rPr>
        <w:t>hai</w:t>
      </w:r>
      <w:r w:rsidRPr="00CB7CAB">
        <w:rPr>
          <w:lang w:eastAsia="en-AU"/>
        </w:rPr>
        <w:t xml:space="preserve"> giá trị này như nhau thì Bob biết rằng người tạo ra chữ ký biết khóa bí mật của Alice và văn bản đã</w:t>
      </w:r>
      <w:r w:rsidR="00567CD5">
        <w:rPr>
          <w:lang w:eastAsia="en-AU"/>
        </w:rPr>
        <w:t xml:space="preserve"> không bị thay đổi sau khi ký.</w:t>
      </w:r>
    </w:p>
    <w:p w14:paraId="4EA9A91D" w14:textId="77777777" w:rsidR="00FD4862" w:rsidRDefault="00406F24" w:rsidP="00FD4862">
      <w:pPr>
        <w:pStyle w:val="Heading2"/>
        <w:rPr>
          <w:lang w:eastAsia="en-AU"/>
        </w:rPr>
      </w:pPr>
      <w:bookmarkStart w:id="38" w:name="_Toc452402275"/>
      <w:bookmarkStart w:id="39" w:name="_Toc452409567"/>
      <w:r>
        <w:rPr>
          <w:lang w:eastAsia="en-AU"/>
        </w:rPr>
        <w:t>Vấn đề an toàn</w:t>
      </w:r>
      <w:r w:rsidR="00C76F31">
        <w:rPr>
          <w:lang w:eastAsia="en-AU"/>
        </w:rPr>
        <w:t xml:space="preserve"> của RSA</w:t>
      </w:r>
      <w:bookmarkEnd w:id="38"/>
      <w:bookmarkEnd w:id="39"/>
    </w:p>
    <w:p w14:paraId="5DC9AAC7" w14:textId="77777777" w:rsidR="00200A6E" w:rsidRDefault="00CB7CAB" w:rsidP="00200A6E">
      <w:pPr>
        <w:rPr>
          <w:lang w:eastAsia="en-AU"/>
        </w:rPr>
      </w:pPr>
      <w:r w:rsidRPr="00CB7CAB">
        <w:rPr>
          <w:lang w:eastAsia="en-AU"/>
        </w:rPr>
        <w:t xml:space="preserve">Độ an toàn của hệ thống RSA dựa trên </w:t>
      </w:r>
      <w:r w:rsidR="00883A75">
        <w:rPr>
          <w:lang w:eastAsia="en-AU"/>
        </w:rPr>
        <w:t>hai</w:t>
      </w:r>
      <w:r w:rsidRPr="00CB7CAB">
        <w:rPr>
          <w:lang w:eastAsia="en-AU"/>
        </w:rPr>
        <w:t xml:space="preserve"> vấn đề của toán học: bài toán phân tích ra thừa số nguyên tố các số nguyên lớn và bài toán RSA. Nếu </w:t>
      </w:r>
      <w:r w:rsidR="00883A75">
        <w:rPr>
          <w:lang w:eastAsia="en-AU"/>
        </w:rPr>
        <w:t>hai</w:t>
      </w:r>
      <w:r w:rsidRPr="00CB7CAB">
        <w:rPr>
          <w:lang w:eastAsia="en-AU"/>
        </w:rPr>
        <w:t xml:space="preserve"> bài toán trên là khó (không tìm được thuật toán hiệu quả để giải chúng) thì không thể thực hiện được việc phá mã toàn bộ đối vớ</w:t>
      </w:r>
      <w:r w:rsidR="00883A75">
        <w:rPr>
          <w:lang w:eastAsia="en-AU"/>
        </w:rPr>
        <w:t>i RSA.</w:t>
      </w:r>
    </w:p>
    <w:p w14:paraId="1CA98E0E" w14:textId="77777777" w:rsidR="00200A6E" w:rsidRDefault="00CB7CAB" w:rsidP="00200A6E">
      <w:pPr>
        <w:rPr>
          <w:lang w:eastAsia="en-AU"/>
        </w:rPr>
      </w:pPr>
      <w:r w:rsidRPr="00CB7CAB">
        <w:rPr>
          <w:lang w:eastAsia="en-AU"/>
        </w:rPr>
        <w:t>Bài toán RSA là bài toán tính căn bậ</w:t>
      </w:r>
      <w:r w:rsidR="00883A75">
        <w:rPr>
          <w:lang w:eastAsia="en-AU"/>
        </w:rPr>
        <w:t xml:space="preserve">c </w:t>
      </w:r>
      <w:r w:rsidR="00883A75" w:rsidRPr="00883A75">
        <w:rPr>
          <w:position w:val="-6"/>
          <w:lang w:eastAsia="en-AU"/>
        </w:rPr>
        <w:object w:dxaOrig="200" w:dyaOrig="240" w14:anchorId="46BB20F7">
          <v:shape id="_x0000_i1092" type="#_x0000_t75" style="width:10pt;height:12pt" o:ole="">
            <v:imagedata r:id="rId140" o:title=""/>
          </v:shape>
          <o:OLEObject Type="Embed" ProgID="Equation.DSMT4" ShapeID="_x0000_i1092" DrawAspect="Content" ObjectID="_1716118703" r:id="rId141"/>
        </w:object>
      </w:r>
      <w:r w:rsidR="00883A75">
        <w:rPr>
          <w:lang w:eastAsia="en-AU"/>
        </w:rPr>
        <w:t xml:space="preserve"> theo </w:t>
      </w:r>
      <w:r w:rsidRPr="00CB7CAB">
        <w:rPr>
          <w:lang w:eastAsia="en-AU"/>
        </w:rPr>
        <w:t>mô</w:t>
      </w:r>
      <w:r w:rsidR="00883A75">
        <w:rPr>
          <w:lang w:eastAsia="en-AU"/>
        </w:rPr>
        <w:t>-</w:t>
      </w:r>
      <w:r w:rsidRPr="00CB7CAB">
        <w:rPr>
          <w:lang w:eastAsia="en-AU"/>
        </w:rPr>
        <w:t xml:space="preserve">đun </w:t>
      </w:r>
      <w:r w:rsidR="00883A75" w:rsidRPr="00883A75">
        <w:rPr>
          <w:position w:val="-6"/>
          <w:lang w:eastAsia="en-AU"/>
        </w:rPr>
        <w:object w:dxaOrig="220" w:dyaOrig="240" w14:anchorId="13EC7974">
          <v:shape id="_x0000_i1093" type="#_x0000_t75" style="width:11pt;height:12pt" o:ole="">
            <v:imagedata r:id="rId142" o:title=""/>
          </v:shape>
          <o:OLEObject Type="Embed" ProgID="Equation.DSMT4" ShapeID="_x0000_i1093" DrawAspect="Content" ObjectID="_1716118704" r:id="rId143"/>
        </w:object>
      </w:r>
      <w:r w:rsidR="00883A75">
        <w:rPr>
          <w:lang w:eastAsia="en-AU"/>
        </w:rPr>
        <w:t xml:space="preserve"> </w:t>
      </w:r>
      <w:r w:rsidRPr="00CB7CAB">
        <w:rPr>
          <w:lang w:eastAsia="en-AU"/>
        </w:rPr>
        <w:t xml:space="preserve">(với </w:t>
      </w:r>
      <w:r w:rsidR="00883A75" w:rsidRPr="00883A75">
        <w:rPr>
          <w:position w:val="-6"/>
          <w:lang w:eastAsia="en-AU"/>
        </w:rPr>
        <w:object w:dxaOrig="220" w:dyaOrig="240" w14:anchorId="71FC02D2">
          <v:shape id="_x0000_i1094" type="#_x0000_t75" style="width:11pt;height:12pt" o:ole="">
            <v:imagedata r:id="rId144" o:title=""/>
          </v:shape>
          <o:OLEObject Type="Embed" ProgID="Equation.DSMT4" ShapeID="_x0000_i1094" DrawAspect="Content" ObjectID="_1716118705" r:id="rId145"/>
        </w:object>
      </w:r>
      <w:r w:rsidR="00883A75">
        <w:rPr>
          <w:lang w:eastAsia="en-AU"/>
        </w:rPr>
        <w:t xml:space="preserve"> </w:t>
      </w:r>
      <w:r w:rsidRPr="00CB7CAB">
        <w:rPr>
          <w:lang w:eastAsia="en-AU"/>
        </w:rPr>
        <w:t>là hợp số</w:t>
      </w:r>
      <w:r w:rsidR="00883A75">
        <w:rPr>
          <w:lang w:eastAsia="en-AU"/>
        </w:rPr>
        <w:t xml:space="preserve">), tức là </w:t>
      </w:r>
      <w:r w:rsidRPr="00CB7CAB">
        <w:rPr>
          <w:lang w:eastAsia="en-AU"/>
        </w:rPr>
        <w:t xml:space="preserve">tìm số </w:t>
      </w:r>
      <w:r w:rsidR="00883A75" w:rsidRPr="00883A75">
        <w:rPr>
          <w:position w:val="-6"/>
          <w:lang w:eastAsia="en-AU"/>
        </w:rPr>
        <w:object w:dxaOrig="279" w:dyaOrig="240" w14:anchorId="6C052E85">
          <v:shape id="_x0000_i1095" type="#_x0000_t75" style="width:14pt;height:12pt" o:ole="">
            <v:imagedata r:id="rId146" o:title=""/>
          </v:shape>
          <o:OLEObject Type="Embed" ProgID="Equation.DSMT4" ShapeID="_x0000_i1095" DrawAspect="Content" ObjectID="_1716118706" r:id="rId147"/>
        </w:object>
      </w:r>
      <w:r w:rsidR="00883A75">
        <w:rPr>
          <w:lang w:eastAsia="en-AU"/>
        </w:rPr>
        <w:t xml:space="preserve"> </w:t>
      </w:r>
      <w:r w:rsidRPr="00CB7CAB">
        <w:rPr>
          <w:lang w:eastAsia="en-AU"/>
        </w:rPr>
        <w:t xml:space="preserve">sao cho </w:t>
      </w:r>
      <w:r w:rsidR="00883A75" w:rsidRPr="00883A75">
        <w:rPr>
          <w:position w:val="-14"/>
          <w:lang w:eastAsia="en-AU"/>
        </w:rPr>
        <w:object w:dxaOrig="1700" w:dyaOrig="440" w14:anchorId="1DD68474">
          <v:shape id="_x0000_i1096" type="#_x0000_t75" style="width:85pt;height:22pt" o:ole="">
            <v:imagedata r:id="rId148" o:title=""/>
          </v:shape>
          <o:OLEObject Type="Embed" ProgID="Equation.DSMT4" ShapeID="_x0000_i1096" DrawAspect="Content" ObjectID="_1716118707" r:id="rId149"/>
        </w:object>
      </w:r>
      <w:r w:rsidR="00883A75">
        <w:rPr>
          <w:lang w:eastAsia="en-AU"/>
        </w:rPr>
        <w:t xml:space="preserve">, trong đó </w:t>
      </w:r>
      <w:r w:rsidR="00883A75" w:rsidRPr="00883A75">
        <w:rPr>
          <w:position w:val="-14"/>
          <w:lang w:eastAsia="en-AU"/>
        </w:rPr>
        <w:object w:dxaOrig="639" w:dyaOrig="420" w14:anchorId="49A40B6A">
          <v:shape id="_x0000_i1097" type="#_x0000_t75" style="width:32pt;height:21pt" o:ole="">
            <v:imagedata r:id="rId150" o:title=""/>
          </v:shape>
          <o:OLEObject Type="Embed" ProgID="Equation.DSMT4" ShapeID="_x0000_i1097" DrawAspect="Content" ObjectID="_1716118708" r:id="rId151"/>
        </w:object>
      </w:r>
      <w:r w:rsidR="00883A75">
        <w:rPr>
          <w:lang w:eastAsia="en-AU"/>
        </w:rPr>
        <w:t xml:space="preserve"> </w:t>
      </w:r>
      <w:r w:rsidRPr="00CB7CAB">
        <w:rPr>
          <w:lang w:eastAsia="en-AU"/>
        </w:rPr>
        <w:t xml:space="preserve">chính là khóa công khai và </w:t>
      </w:r>
      <w:r w:rsidR="00883A75" w:rsidRPr="00883A75">
        <w:rPr>
          <w:position w:val="-6"/>
          <w:lang w:eastAsia="en-AU"/>
        </w:rPr>
        <w:object w:dxaOrig="200" w:dyaOrig="240" w14:anchorId="3556C0F8">
          <v:shape id="_x0000_i1098" type="#_x0000_t75" style="width:10pt;height:12pt" o:ole="">
            <v:imagedata r:id="rId152" o:title=""/>
          </v:shape>
          <o:OLEObject Type="Embed" ProgID="Equation.DSMT4" ShapeID="_x0000_i1098" DrawAspect="Content" ObjectID="_1716118709" r:id="rId153"/>
        </w:object>
      </w:r>
      <w:r w:rsidR="00883A75">
        <w:rPr>
          <w:lang w:eastAsia="en-AU"/>
        </w:rPr>
        <w:t xml:space="preserve"> </w:t>
      </w:r>
      <w:r w:rsidRPr="00CB7CAB">
        <w:rPr>
          <w:lang w:eastAsia="en-AU"/>
        </w:rPr>
        <w:t>là bản mã. Hiện nay phương pháp triển vọng nhất giả</w:t>
      </w:r>
      <w:r w:rsidR="00883A75">
        <w:rPr>
          <w:lang w:eastAsia="en-AU"/>
        </w:rPr>
        <w:t xml:space="preserve">i bài toán này là phân tích </w:t>
      </w:r>
      <w:r w:rsidR="00883A75" w:rsidRPr="00883A75">
        <w:rPr>
          <w:position w:val="-6"/>
          <w:lang w:eastAsia="en-AU"/>
        </w:rPr>
        <w:object w:dxaOrig="220" w:dyaOrig="240" w14:anchorId="5C35AD4E">
          <v:shape id="_x0000_i1099" type="#_x0000_t75" style="width:11pt;height:12pt" o:ole="">
            <v:imagedata r:id="rId154" o:title=""/>
          </v:shape>
          <o:OLEObject Type="Embed" ProgID="Equation.DSMT4" ShapeID="_x0000_i1099" DrawAspect="Content" ObjectID="_1716118710" r:id="rId155"/>
        </w:object>
      </w:r>
      <w:r w:rsidR="00883A75">
        <w:rPr>
          <w:lang w:eastAsia="en-AU"/>
        </w:rPr>
        <w:t xml:space="preserve"> </w:t>
      </w:r>
      <w:r w:rsidRPr="00CB7CAB">
        <w:rPr>
          <w:lang w:eastAsia="en-AU"/>
        </w:rPr>
        <w:t xml:space="preserve">ra thừa số nguyên tố. Khi thực hiện được điều này, kẻ tấn công sẽ tìm ra số mũ bí mật </w:t>
      </w:r>
      <w:r w:rsidR="00883A75" w:rsidRPr="00883A75">
        <w:rPr>
          <w:position w:val="-6"/>
          <w:lang w:eastAsia="en-AU"/>
        </w:rPr>
        <w:object w:dxaOrig="240" w:dyaOrig="300" w14:anchorId="1246608E">
          <v:shape id="_x0000_i1100" type="#_x0000_t75" style="width:12pt;height:15pt" o:ole="">
            <v:imagedata r:id="rId156" o:title=""/>
          </v:shape>
          <o:OLEObject Type="Embed" ProgID="Equation.DSMT4" ShapeID="_x0000_i1100" DrawAspect="Content" ObjectID="_1716118711" r:id="rId157"/>
        </w:object>
      </w:r>
      <w:r w:rsidR="00883A75">
        <w:rPr>
          <w:lang w:eastAsia="en-AU"/>
        </w:rPr>
        <w:t xml:space="preserve"> </w:t>
      </w:r>
      <w:r w:rsidRPr="00CB7CAB">
        <w:rPr>
          <w:lang w:eastAsia="en-AU"/>
        </w:rPr>
        <w:t xml:space="preserve">từ khóa công khai và có thể giải mã theo đúng quy trình của thuật toán. Nếu kẻ tấn công tìm được 2 số nguyên tố </w:t>
      </w:r>
      <w:r w:rsidR="0050646A" w:rsidRPr="0050646A">
        <w:rPr>
          <w:position w:val="-12"/>
          <w:lang w:eastAsia="en-AU"/>
        </w:rPr>
        <w:object w:dxaOrig="260" w:dyaOrig="300" w14:anchorId="30F2EB8C">
          <v:shape id="_x0000_i1101" type="#_x0000_t75" style="width:13pt;height:15pt" o:ole="">
            <v:imagedata r:id="rId158" o:title=""/>
          </v:shape>
          <o:OLEObject Type="Embed" ProgID="Equation.DSMT4" ShapeID="_x0000_i1101" DrawAspect="Content" ObjectID="_1716118712" r:id="rId159"/>
        </w:object>
      </w:r>
      <w:r w:rsidR="0050646A">
        <w:rPr>
          <w:lang w:eastAsia="en-AU"/>
        </w:rPr>
        <w:t xml:space="preserve"> và </w:t>
      </w:r>
      <w:r w:rsidR="0050646A" w:rsidRPr="0050646A">
        <w:rPr>
          <w:position w:val="-12"/>
          <w:lang w:eastAsia="en-AU"/>
        </w:rPr>
        <w:object w:dxaOrig="220" w:dyaOrig="300" w14:anchorId="72432A08">
          <v:shape id="_x0000_i1102" type="#_x0000_t75" style="width:11pt;height:15pt" o:ole="">
            <v:imagedata r:id="rId160" o:title=""/>
          </v:shape>
          <o:OLEObject Type="Embed" ProgID="Equation.DSMT4" ShapeID="_x0000_i1102" DrawAspect="Content" ObjectID="_1716118713" r:id="rId161"/>
        </w:object>
      </w:r>
      <w:r w:rsidR="0050646A">
        <w:rPr>
          <w:lang w:eastAsia="en-AU"/>
        </w:rPr>
        <w:t xml:space="preserve"> </w:t>
      </w:r>
      <w:r w:rsidRPr="00CB7CAB">
        <w:rPr>
          <w:lang w:eastAsia="en-AU"/>
        </w:rPr>
        <w:t xml:space="preserve">sao cho: </w:t>
      </w:r>
      <w:r w:rsidR="0050646A" w:rsidRPr="0050646A">
        <w:rPr>
          <w:position w:val="-12"/>
          <w:lang w:eastAsia="en-AU"/>
        </w:rPr>
        <w:object w:dxaOrig="820" w:dyaOrig="300" w14:anchorId="15B05C63">
          <v:shape id="_x0000_i1103" type="#_x0000_t75" style="width:41pt;height:15pt" o:ole="">
            <v:imagedata r:id="rId162" o:title=""/>
          </v:shape>
          <o:OLEObject Type="Embed" ProgID="Equation.DSMT4" ShapeID="_x0000_i1103" DrawAspect="Content" ObjectID="_1716118714" r:id="rId163"/>
        </w:object>
      </w:r>
      <w:r w:rsidR="0050646A">
        <w:rPr>
          <w:lang w:eastAsia="en-AU"/>
        </w:rPr>
        <w:t xml:space="preserve"> </w:t>
      </w:r>
      <w:r w:rsidRPr="00CB7CAB">
        <w:rPr>
          <w:lang w:eastAsia="en-AU"/>
        </w:rPr>
        <w:t xml:space="preserve">thì có thể dễ dàng tìm được giá trị </w:t>
      </w:r>
      <w:r w:rsidR="0050646A" w:rsidRPr="0050646A">
        <w:rPr>
          <w:position w:val="-14"/>
          <w:lang w:eastAsia="en-AU"/>
        </w:rPr>
        <w:object w:dxaOrig="1540" w:dyaOrig="420" w14:anchorId="29D4EF99">
          <v:shape id="_x0000_i1104" type="#_x0000_t75" style="width:77pt;height:21pt" o:ole="">
            <v:imagedata r:id="rId164" o:title=""/>
          </v:shape>
          <o:OLEObject Type="Embed" ProgID="Equation.DSMT4" ShapeID="_x0000_i1104" DrawAspect="Content" ObjectID="_1716118715" r:id="rId165"/>
        </w:object>
      </w:r>
      <w:r w:rsidR="0050646A">
        <w:rPr>
          <w:lang w:eastAsia="en-AU"/>
        </w:rPr>
        <w:t xml:space="preserve"> </w:t>
      </w:r>
      <w:r w:rsidRPr="00CB7CAB">
        <w:rPr>
          <w:lang w:eastAsia="en-AU"/>
        </w:rPr>
        <w:t>và qua đó xác định</w:t>
      </w:r>
      <w:r w:rsidR="0050646A">
        <w:rPr>
          <w:lang w:eastAsia="en-AU"/>
        </w:rPr>
        <w:t xml:space="preserve"> </w:t>
      </w:r>
      <w:r w:rsidR="0050646A" w:rsidRPr="0050646A">
        <w:rPr>
          <w:position w:val="-6"/>
          <w:lang w:eastAsia="en-AU"/>
        </w:rPr>
        <w:object w:dxaOrig="240" w:dyaOrig="300" w14:anchorId="68F88BCF">
          <v:shape id="_x0000_i1105" type="#_x0000_t75" style="width:12pt;height:15pt" o:ole="">
            <v:imagedata r:id="rId166" o:title=""/>
          </v:shape>
          <o:OLEObject Type="Embed" ProgID="Equation.DSMT4" ShapeID="_x0000_i1105" DrawAspect="Content" ObjectID="_1716118716" r:id="rId167"/>
        </w:object>
      </w:r>
      <w:r w:rsidR="0050646A">
        <w:rPr>
          <w:lang w:eastAsia="en-AU"/>
        </w:rPr>
        <w:t xml:space="preserve"> từ </w:t>
      </w:r>
      <w:r w:rsidR="0050646A" w:rsidRPr="0050646A">
        <w:rPr>
          <w:position w:val="-6"/>
          <w:lang w:eastAsia="en-AU"/>
        </w:rPr>
        <w:object w:dxaOrig="200" w:dyaOrig="240" w14:anchorId="22186C20">
          <v:shape id="_x0000_i1106" type="#_x0000_t75" style="width:10pt;height:12pt" o:ole="">
            <v:imagedata r:id="rId168" o:title=""/>
          </v:shape>
          <o:OLEObject Type="Embed" ProgID="Equation.DSMT4" ShapeID="_x0000_i1106" DrawAspect="Content" ObjectID="_1716118717" r:id="rId169"/>
        </w:object>
      </w:r>
      <w:r w:rsidRPr="00CB7CAB">
        <w:rPr>
          <w:lang w:eastAsia="en-AU"/>
        </w:rPr>
        <w:t>. Chưa có một phương pháp nào được tìm ra trên máy tính để giải bài toán này trong thời gian đa thức (polynomial-time). Tuy nhiên người ta cũng chưa chứng minh được điều ngược lại (sự không tồn tại của thuậ</w:t>
      </w:r>
      <w:r w:rsidR="0050646A">
        <w:rPr>
          <w:lang w:eastAsia="en-AU"/>
        </w:rPr>
        <w:t>t toán).</w:t>
      </w:r>
    </w:p>
    <w:p w14:paraId="2FBB68EF" w14:textId="77777777" w:rsidR="00200A6E" w:rsidRDefault="00CB7CAB" w:rsidP="00200A6E">
      <w:pPr>
        <w:rPr>
          <w:lang w:eastAsia="en-AU"/>
        </w:rPr>
      </w:pPr>
      <w:r w:rsidRPr="00CB7CAB">
        <w:rPr>
          <w:lang w:eastAsia="en-AU"/>
        </w:rPr>
        <w:lastRenderedPageBreak/>
        <w:t xml:space="preserve">Tại thời điểm năm 2005, số lớn nhất có thể được phân tích ra thừa số nguyên tố có độ dài 663 bít với phương pháp phân tán trong khi khóa của RSA </w:t>
      </w:r>
      <w:r w:rsidR="00CB6FC1">
        <w:rPr>
          <w:lang w:eastAsia="en-AU"/>
        </w:rPr>
        <w:t xml:space="preserve">hiện nay thường </w:t>
      </w:r>
      <w:r w:rsidRPr="00CB7CAB">
        <w:rPr>
          <w:lang w:eastAsia="en-AU"/>
        </w:rPr>
        <w:t xml:space="preserve">có độ dài từ 1024 tới 2048 bít. Một số chuyên gia cho rằng khóa 1024 bít có thể sớm bị phá vỡ (cũng có nhiều người phản đối việc này). Với khóa 4096 bít thì hầu như không có khả năng bị phá vỡ trong tương lai gần. Do đó, người ta thường cho rằng RSA đảm bảo an toàn với điều kiện </w:t>
      </w:r>
      <w:r w:rsidR="00CB6FC1" w:rsidRPr="00CB6FC1">
        <w:rPr>
          <w:position w:val="-6"/>
          <w:lang w:eastAsia="en-AU"/>
        </w:rPr>
        <w:object w:dxaOrig="220" w:dyaOrig="240" w14:anchorId="1DF8DEFE">
          <v:shape id="_x0000_i1107" type="#_x0000_t75" style="width:11pt;height:12pt" o:ole="">
            <v:imagedata r:id="rId170" o:title=""/>
          </v:shape>
          <o:OLEObject Type="Embed" ProgID="Equation.DSMT4" ShapeID="_x0000_i1107" DrawAspect="Content" ObjectID="_1716118718" r:id="rId171"/>
        </w:object>
      </w:r>
      <w:r w:rsidR="00CB6FC1">
        <w:rPr>
          <w:lang w:eastAsia="en-AU"/>
        </w:rPr>
        <w:t xml:space="preserve"> </w:t>
      </w:r>
      <w:r w:rsidRPr="00CB7CAB">
        <w:rPr>
          <w:lang w:eastAsia="en-AU"/>
        </w:rPr>
        <w:t xml:space="preserve">được chọn đủ lớn. Nếu </w:t>
      </w:r>
      <w:r w:rsidR="00CB6FC1" w:rsidRPr="00CB6FC1">
        <w:rPr>
          <w:position w:val="-6"/>
          <w:lang w:eastAsia="en-AU"/>
        </w:rPr>
        <w:object w:dxaOrig="220" w:dyaOrig="240" w14:anchorId="6F8F882B">
          <v:shape id="_x0000_i1108" type="#_x0000_t75" style="width:11pt;height:12pt" o:ole="">
            <v:imagedata r:id="rId172" o:title=""/>
          </v:shape>
          <o:OLEObject Type="Embed" ProgID="Equation.DSMT4" ShapeID="_x0000_i1108" DrawAspect="Content" ObjectID="_1716118719" r:id="rId173"/>
        </w:object>
      </w:r>
      <w:r w:rsidR="00CB6FC1">
        <w:rPr>
          <w:lang w:eastAsia="en-AU"/>
        </w:rPr>
        <w:t xml:space="preserve"> </w:t>
      </w:r>
      <w:r w:rsidRPr="00CB7CAB">
        <w:rPr>
          <w:lang w:eastAsia="en-AU"/>
        </w:rPr>
        <w:t>có độ dài 256 bít hoặc ngắn hơn, nó có thể bị phân tích trong vài giờ với máy tính cá nhân dùng các phần mềm có sẵn. Nế</w:t>
      </w:r>
      <w:r w:rsidR="00CB6FC1">
        <w:rPr>
          <w:lang w:eastAsia="en-AU"/>
        </w:rPr>
        <w:t xml:space="preserve">u </w:t>
      </w:r>
      <w:r w:rsidR="00CB6FC1" w:rsidRPr="00CB6FC1">
        <w:rPr>
          <w:position w:val="-6"/>
          <w:lang w:eastAsia="en-AU"/>
        </w:rPr>
        <w:object w:dxaOrig="220" w:dyaOrig="240" w14:anchorId="7067C7EA">
          <v:shape id="_x0000_i1109" type="#_x0000_t75" style="width:11pt;height:12pt" o:ole="">
            <v:imagedata r:id="rId174" o:title=""/>
          </v:shape>
          <o:OLEObject Type="Embed" ProgID="Equation.DSMT4" ShapeID="_x0000_i1109" DrawAspect="Content" ObjectID="_1716118720" r:id="rId175"/>
        </w:object>
      </w:r>
      <w:r w:rsidR="00CB6FC1">
        <w:rPr>
          <w:lang w:eastAsia="en-AU"/>
        </w:rPr>
        <w:t xml:space="preserve"> </w:t>
      </w:r>
      <w:r w:rsidRPr="00CB7CAB">
        <w:rPr>
          <w:lang w:eastAsia="en-AU"/>
        </w:rPr>
        <w:t>có độ dài 512 bít, nó có thể bị phân tích bởi vài trăm máy tính tại thời điểm năm 1999. Một thiết bị lý thuyết có tên là TWIRL do Shamir và Tromer mô tả năm 2003 đã đặt ra câu hỏi về độ an toàn của khóa 1024 bít. Vì vậy hiện nay người ta khuyến cáo sử dụng khóa có độ dài tối thiểu 2048 bít.</w:t>
      </w:r>
    </w:p>
    <w:p w14:paraId="43B554FE" w14:textId="77777777" w:rsidR="00F53941" w:rsidRDefault="00CB7CAB" w:rsidP="00200A6E">
      <w:pPr>
        <w:rPr>
          <w:lang w:eastAsia="en-AU"/>
        </w:rPr>
      </w:pPr>
      <w:r w:rsidRPr="00CB7CAB">
        <w:rPr>
          <w:lang w:eastAsia="en-AU"/>
        </w:rPr>
        <w:t>Năm 1993, Peter Shor công bố thuật toán Shor chỉ ra rằng: máy tính lượng tử (trên lý thuyết) có thể giải bài toán phân tích ra thừa số trong thời gian đa thức. Tuy nhiên, máy tính lượng tử vẫn chưa thể phát triển được tới m</w:t>
      </w:r>
      <w:r w:rsidR="00F53941">
        <w:rPr>
          <w:lang w:eastAsia="en-AU"/>
        </w:rPr>
        <w:t>ức độ này trong nhiều năm nữa.</w:t>
      </w:r>
    </w:p>
    <w:p w14:paraId="1E8A68A5" w14:textId="77777777" w:rsidR="00200A6E" w:rsidRDefault="00CB7CAB" w:rsidP="00FD4862">
      <w:pPr>
        <w:pStyle w:val="Heading2"/>
        <w:rPr>
          <w:lang w:eastAsia="en-AU"/>
        </w:rPr>
      </w:pPr>
      <w:bookmarkStart w:id="40" w:name="_Ref357980659"/>
      <w:bookmarkStart w:id="41" w:name="_Toc452402276"/>
      <w:bookmarkStart w:id="42" w:name="_Toc452409568"/>
      <w:r w:rsidRPr="00CB7CAB">
        <w:rPr>
          <w:lang w:eastAsia="en-AU"/>
        </w:rPr>
        <w:t>Các vấn đề đặt ra trong thực tế</w:t>
      </w:r>
      <w:bookmarkEnd w:id="40"/>
      <w:bookmarkEnd w:id="41"/>
      <w:bookmarkEnd w:id="42"/>
    </w:p>
    <w:p w14:paraId="3EDD49A6" w14:textId="77777777" w:rsidR="00200A6E" w:rsidRDefault="00CB7CAB" w:rsidP="008B050E">
      <w:pPr>
        <w:pStyle w:val="Heading3"/>
        <w:rPr>
          <w:lang w:eastAsia="en-AU"/>
        </w:rPr>
      </w:pPr>
      <w:bookmarkStart w:id="43" w:name="_Toc452402277"/>
      <w:bookmarkStart w:id="44" w:name="_Toc452409569"/>
      <w:r w:rsidRPr="00CB7CAB">
        <w:rPr>
          <w:lang w:eastAsia="en-AU"/>
        </w:rPr>
        <w:t>Quá trình tạo khóa</w:t>
      </w:r>
      <w:bookmarkEnd w:id="43"/>
      <w:bookmarkEnd w:id="44"/>
    </w:p>
    <w:p w14:paraId="4A5F38A0" w14:textId="77777777" w:rsidR="00200A6E" w:rsidRDefault="00CB7CAB" w:rsidP="00200A6E">
      <w:pPr>
        <w:rPr>
          <w:lang w:eastAsia="en-AU"/>
        </w:rPr>
      </w:pPr>
      <w:r w:rsidRPr="00CB7CAB">
        <w:rPr>
          <w:lang w:eastAsia="en-AU"/>
        </w:rPr>
        <w:t xml:space="preserve">Việc tìm ra 2 số nguyên tố đủ lớn </w:t>
      </w:r>
      <w:r w:rsidR="0075512F" w:rsidRPr="0050646A">
        <w:rPr>
          <w:position w:val="-12"/>
          <w:lang w:eastAsia="en-AU"/>
        </w:rPr>
        <w:object w:dxaOrig="260" w:dyaOrig="300" w14:anchorId="586D443B">
          <v:shape id="_x0000_i1110" type="#_x0000_t75" style="width:13pt;height:15pt" o:ole="">
            <v:imagedata r:id="rId158" o:title=""/>
          </v:shape>
          <o:OLEObject Type="Embed" ProgID="Equation.DSMT4" ShapeID="_x0000_i1110" DrawAspect="Content" ObjectID="_1716118721" r:id="rId176"/>
        </w:object>
      </w:r>
      <w:r w:rsidR="0075512F">
        <w:rPr>
          <w:lang w:eastAsia="en-AU"/>
        </w:rPr>
        <w:t xml:space="preserve"> và </w:t>
      </w:r>
      <w:r w:rsidR="0075512F" w:rsidRPr="0050646A">
        <w:rPr>
          <w:position w:val="-12"/>
          <w:lang w:eastAsia="en-AU"/>
        </w:rPr>
        <w:object w:dxaOrig="220" w:dyaOrig="300" w14:anchorId="72DF7EBF">
          <v:shape id="_x0000_i1111" type="#_x0000_t75" style="width:11pt;height:15pt" o:ole="">
            <v:imagedata r:id="rId160" o:title=""/>
          </v:shape>
          <o:OLEObject Type="Embed" ProgID="Equation.DSMT4" ShapeID="_x0000_i1111" DrawAspect="Content" ObjectID="_1716118722" r:id="rId177"/>
        </w:object>
      </w:r>
      <w:r w:rsidR="0075512F">
        <w:rPr>
          <w:lang w:eastAsia="en-AU"/>
        </w:rPr>
        <w:t xml:space="preserve"> </w:t>
      </w:r>
      <w:r w:rsidRPr="00CB7CAB">
        <w:rPr>
          <w:lang w:eastAsia="en-AU"/>
        </w:rPr>
        <w:t>thường được thực hiện bằng cách thử xác suất các số ngẫu nhiên có độ lớn phù hợp (dùng phép kiểm tra nguyên tố cho phé</w:t>
      </w:r>
      <w:r w:rsidR="00F53941">
        <w:rPr>
          <w:lang w:eastAsia="en-AU"/>
        </w:rPr>
        <w:t>p loại bỏ hầu hết các hợp số).</w:t>
      </w:r>
    </w:p>
    <w:p w14:paraId="420C2B5D" w14:textId="77777777" w:rsidR="00200A6E" w:rsidRDefault="0075512F" w:rsidP="00200A6E">
      <w:pPr>
        <w:rPr>
          <w:lang w:eastAsia="en-AU"/>
        </w:rPr>
      </w:pPr>
      <w:r>
        <w:rPr>
          <w:lang w:eastAsia="en-AU"/>
        </w:rPr>
        <w:t xml:space="preserve">Hai số </w:t>
      </w:r>
      <w:r w:rsidRPr="0050646A">
        <w:rPr>
          <w:position w:val="-12"/>
          <w:lang w:eastAsia="en-AU"/>
        </w:rPr>
        <w:object w:dxaOrig="260" w:dyaOrig="300" w14:anchorId="030E5423">
          <v:shape id="_x0000_i1112" type="#_x0000_t75" style="width:13pt;height:15pt" o:ole="">
            <v:imagedata r:id="rId158" o:title=""/>
          </v:shape>
          <o:OLEObject Type="Embed" ProgID="Equation.DSMT4" ShapeID="_x0000_i1112" DrawAspect="Content" ObjectID="_1716118723" r:id="rId178"/>
        </w:object>
      </w:r>
      <w:r>
        <w:rPr>
          <w:lang w:eastAsia="en-AU"/>
        </w:rPr>
        <w:t xml:space="preserve"> và </w:t>
      </w:r>
      <w:r w:rsidRPr="0050646A">
        <w:rPr>
          <w:position w:val="-12"/>
          <w:lang w:eastAsia="en-AU"/>
        </w:rPr>
        <w:object w:dxaOrig="220" w:dyaOrig="300" w14:anchorId="57BE61CF">
          <v:shape id="_x0000_i1113" type="#_x0000_t75" style="width:11pt;height:15pt" o:ole="">
            <v:imagedata r:id="rId160" o:title=""/>
          </v:shape>
          <o:OLEObject Type="Embed" ProgID="Equation.DSMT4" ShapeID="_x0000_i1113" DrawAspect="Content" ObjectID="_1716118724" r:id="rId179"/>
        </w:object>
      </w:r>
      <w:r>
        <w:rPr>
          <w:lang w:eastAsia="en-AU"/>
        </w:rPr>
        <w:t xml:space="preserve"> </w:t>
      </w:r>
      <w:r w:rsidR="00CB7CAB" w:rsidRPr="00CB7CAB">
        <w:rPr>
          <w:lang w:eastAsia="en-AU"/>
        </w:rPr>
        <w:t xml:space="preserve">còn cần được chọn không quá gần nhau để phòng trường hợp phân tích n bằng phương pháp phân tích Fermat. Ngoài ra, nếu </w:t>
      </w:r>
      <w:r w:rsidRPr="0075512F">
        <w:rPr>
          <w:position w:val="-14"/>
          <w:lang w:eastAsia="en-AU"/>
        </w:rPr>
        <w:object w:dxaOrig="820" w:dyaOrig="420" w14:anchorId="3DBB2AA7">
          <v:shape id="_x0000_i1114" type="#_x0000_t75" style="width:41pt;height:21pt" o:ole="">
            <v:imagedata r:id="rId180" o:title=""/>
          </v:shape>
          <o:OLEObject Type="Embed" ProgID="Equation.DSMT4" ShapeID="_x0000_i1114" DrawAspect="Content" ObjectID="_1716118725" r:id="rId181"/>
        </w:object>
      </w:r>
      <w:r>
        <w:rPr>
          <w:lang w:eastAsia="en-AU"/>
        </w:rPr>
        <w:t xml:space="preserve"> và </w:t>
      </w:r>
      <w:r w:rsidRPr="0075512F">
        <w:rPr>
          <w:position w:val="-14"/>
          <w:lang w:eastAsia="en-AU"/>
        </w:rPr>
        <w:object w:dxaOrig="780" w:dyaOrig="420" w14:anchorId="50601B17">
          <v:shape id="_x0000_i1115" type="#_x0000_t75" style="width:39pt;height:21pt" o:ole="">
            <v:imagedata r:id="rId182" o:title=""/>
          </v:shape>
          <o:OLEObject Type="Embed" ProgID="Equation.DSMT4" ShapeID="_x0000_i1115" DrawAspect="Content" ObjectID="_1716118726" r:id="rId183"/>
        </w:object>
      </w:r>
      <w:r>
        <w:rPr>
          <w:lang w:eastAsia="en-AU"/>
        </w:rPr>
        <w:t xml:space="preserve"> </w:t>
      </w:r>
      <w:r w:rsidR="00CB7CAB" w:rsidRPr="00CB7CAB">
        <w:rPr>
          <w:lang w:eastAsia="en-AU"/>
        </w:rPr>
        <w:t xml:space="preserve">có thừa số nguyên tố nhỏ thì </w:t>
      </w:r>
      <w:r w:rsidR="00F83F9B" w:rsidRPr="00F83F9B">
        <w:rPr>
          <w:position w:val="-6"/>
          <w:lang w:eastAsia="en-AU"/>
        </w:rPr>
        <w:object w:dxaOrig="220" w:dyaOrig="240" w14:anchorId="11FC13B4">
          <v:shape id="_x0000_i1116" type="#_x0000_t75" style="width:11pt;height:12pt" o:ole="">
            <v:imagedata r:id="rId184" o:title=""/>
          </v:shape>
          <o:OLEObject Type="Embed" ProgID="Equation.DSMT4" ShapeID="_x0000_i1116" DrawAspect="Content" ObjectID="_1716118727" r:id="rId185"/>
        </w:object>
      </w:r>
      <w:r w:rsidR="00F83F9B">
        <w:rPr>
          <w:lang w:eastAsia="en-AU"/>
        </w:rPr>
        <w:t xml:space="preserve"> </w:t>
      </w:r>
      <w:r w:rsidR="00CB7CAB" w:rsidRPr="00CB7CAB">
        <w:rPr>
          <w:lang w:eastAsia="en-AU"/>
        </w:rPr>
        <w:t xml:space="preserve">cũng có thể dễ dàng bị phân tích và vì thế </w:t>
      </w:r>
      <w:r w:rsidR="00F83F9B" w:rsidRPr="0050646A">
        <w:rPr>
          <w:position w:val="-12"/>
          <w:lang w:eastAsia="en-AU"/>
        </w:rPr>
        <w:object w:dxaOrig="260" w:dyaOrig="300" w14:anchorId="0E8CABC6">
          <v:shape id="_x0000_i1117" type="#_x0000_t75" style="width:13pt;height:15pt" o:ole="">
            <v:imagedata r:id="rId158" o:title=""/>
          </v:shape>
          <o:OLEObject Type="Embed" ProgID="Equation.DSMT4" ShapeID="_x0000_i1117" DrawAspect="Content" ObjectID="_1716118728" r:id="rId186"/>
        </w:object>
      </w:r>
      <w:r w:rsidR="00F83F9B">
        <w:rPr>
          <w:lang w:eastAsia="en-AU"/>
        </w:rPr>
        <w:t xml:space="preserve"> và </w:t>
      </w:r>
      <w:r w:rsidR="00F83F9B" w:rsidRPr="0050646A">
        <w:rPr>
          <w:position w:val="-12"/>
          <w:lang w:eastAsia="en-AU"/>
        </w:rPr>
        <w:object w:dxaOrig="220" w:dyaOrig="300" w14:anchorId="45A67411">
          <v:shape id="_x0000_i1118" type="#_x0000_t75" style="width:11pt;height:15pt" o:ole="">
            <v:imagedata r:id="rId160" o:title=""/>
          </v:shape>
          <o:OLEObject Type="Embed" ProgID="Equation.DSMT4" ShapeID="_x0000_i1118" DrawAspect="Content" ObjectID="_1716118729" r:id="rId187"/>
        </w:object>
      </w:r>
      <w:r w:rsidR="00CB7CAB" w:rsidRPr="00CB7CAB">
        <w:rPr>
          <w:lang w:eastAsia="en-AU"/>
        </w:rPr>
        <w:t xml:space="preserve"> cũng cần đ</w:t>
      </w:r>
      <w:r w:rsidR="00F53941">
        <w:rPr>
          <w:lang w:eastAsia="en-AU"/>
        </w:rPr>
        <w:t>ược thử để tránh khả năng này.</w:t>
      </w:r>
    </w:p>
    <w:p w14:paraId="67E8756F" w14:textId="77777777" w:rsidR="00200A6E" w:rsidRDefault="00CB7CAB" w:rsidP="00200A6E">
      <w:pPr>
        <w:rPr>
          <w:lang w:eastAsia="en-AU"/>
        </w:rPr>
      </w:pPr>
      <w:r w:rsidRPr="00CB7CAB">
        <w:rPr>
          <w:lang w:eastAsia="en-AU"/>
        </w:rPr>
        <w:t xml:space="preserve">Bên cạnh đó, cần tránh sử dụng các phương pháp tìm số ngẫu nhiên mà kẻ tấn công có thể lợi dụng để biết thêm thông tin về việc lựa chọn (cần dùng các bộ tạo số ngẫu nhiên tốt). Yêu cầu ở đây là các số được lựa chọn cần đồng thời ngẫu nhiên và không dự đoán được. Đây là các yêu cầu khác nhau: một số có thể được lựa chọn ngẫu nhiên (không có kiểu mẫu trong kết quả) nhưng nếu có thể dự đoán được dù chỉ một phần thì an ninh của thuật toán cũng không được đảm bảo. Một ví dụ là bảng các số ngẫu nhiên do tập đoàn Rand xuất bản vào những năm 1950 có thể rất thực sự ngẫu nhiên nhưng kẻ tấn công cũng có bảng này. Nếu kẻ tấn công </w:t>
      </w:r>
      <w:r w:rsidRPr="00CB7CAB">
        <w:rPr>
          <w:lang w:eastAsia="en-AU"/>
        </w:rPr>
        <w:lastRenderedPageBreak/>
        <w:t xml:space="preserve">đoán được một nửa chữ số của </w:t>
      </w:r>
      <w:r w:rsidR="00F83F9B" w:rsidRPr="00F83F9B">
        <w:rPr>
          <w:position w:val="-12"/>
          <w:lang w:eastAsia="en-AU"/>
        </w:rPr>
        <w:object w:dxaOrig="260" w:dyaOrig="300" w14:anchorId="1DBF7F4D">
          <v:shape id="_x0000_i1119" type="#_x0000_t75" style="width:13pt;height:15pt" o:ole="">
            <v:imagedata r:id="rId188" o:title=""/>
          </v:shape>
          <o:OLEObject Type="Embed" ProgID="Equation.DSMT4" ShapeID="_x0000_i1119" DrawAspect="Content" ObjectID="_1716118730" r:id="rId189"/>
        </w:object>
      </w:r>
      <w:r w:rsidR="00F83F9B">
        <w:rPr>
          <w:lang w:eastAsia="en-AU"/>
        </w:rPr>
        <w:t xml:space="preserve"> hay </w:t>
      </w:r>
      <w:r w:rsidR="00F83F9B" w:rsidRPr="00F83F9B">
        <w:rPr>
          <w:position w:val="-12"/>
          <w:lang w:eastAsia="en-AU"/>
        </w:rPr>
        <w:object w:dxaOrig="220" w:dyaOrig="300" w14:anchorId="56837F9E">
          <v:shape id="_x0000_i1120" type="#_x0000_t75" style="width:11pt;height:15pt" o:ole="">
            <v:imagedata r:id="rId190" o:title=""/>
          </v:shape>
          <o:OLEObject Type="Embed" ProgID="Equation.DSMT4" ShapeID="_x0000_i1120" DrawAspect="Content" ObjectID="_1716118731" r:id="rId191"/>
        </w:object>
      </w:r>
      <w:r w:rsidR="00F83F9B">
        <w:rPr>
          <w:lang w:eastAsia="en-AU"/>
        </w:rPr>
        <w:t xml:space="preserve"> </w:t>
      </w:r>
      <w:r w:rsidRPr="00CB7CAB">
        <w:rPr>
          <w:lang w:eastAsia="en-AU"/>
        </w:rPr>
        <w:t>thì chúng có thể dễ dàng tìm ra nửa còn lại (theo nghiên cứu của Do</w:t>
      </w:r>
      <w:r w:rsidR="00F53941">
        <w:rPr>
          <w:lang w:eastAsia="en-AU"/>
        </w:rPr>
        <w:t>nald Coppersmith vào năm 1997)</w:t>
      </w:r>
    </w:p>
    <w:p w14:paraId="5BEE1DAE" w14:textId="77777777" w:rsidR="00200A6E" w:rsidRDefault="00CB7CAB" w:rsidP="00200A6E">
      <w:pPr>
        <w:rPr>
          <w:lang w:eastAsia="en-AU"/>
        </w:rPr>
      </w:pPr>
      <w:r w:rsidRPr="00CB7CAB">
        <w:rPr>
          <w:lang w:eastAsia="en-AU"/>
        </w:rPr>
        <w:t xml:space="preserve">Một điểm nữa cần nhấn mạnh là khóa bí mật </w:t>
      </w:r>
      <w:r w:rsidR="00F83F9B" w:rsidRPr="00F83F9B">
        <w:rPr>
          <w:position w:val="-6"/>
          <w:lang w:eastAsia="en-AU"/>
        </w:rPr>
        <w:object w:dxaOrig="240" w:dyaOrig="300" w14:anchorId="0DC3B7A7">
          <v:shape id="_x0000_i1121" type="#_x0000_t75" style="width:12pt;height:15pt" o:ole="">
            <v:imagedata r:id="rId192" o:title=""/>
          </v:shape>
          <o:OLEObject Type="Embed" ProgID="Equation.DSMT4" ShapeID="_x0000_i1121" DrawAspect="Content" ObjectID="_1716118732" r:id="rId193"/>
        </w:object>
      </w:r>
      <w:r w:rsidR="00F83F9B">
        <w:rPr>
          <w:lang w:eastAsia="en-AU"/>
        </w:rPr>
        <w:t xml:space="preserve"> </w:t>
      </w:r>
      <w:r w:rsidRPr="00CB7CAB">
        <w:rPr>
          <w:lang w:eastAsia="en-AU"/>
        </w:rPr>
        <w:t xml:space="preserve">phải đủ lớn. Năm 1990, Wiener chỉ ra rằng nếu giá trị của </w:t>
      </w:r>
      <w:r w:rsidR="00F83F9B" w:rsidRPr="00F83F9B">
        <w:rPr>
          <w:position w:val="-12"/>
          <w:lang w:eastAsia="en-AU"/>
        </w:rPr>
        <w:object w:dxaOrig="260" w:dyaOrig="300" w14:anchorId="286940AF">
          <v:shape id="_x0000_i1122" type="#_x0000_t75" style="width:13pt;height:15pt" o:ole="">
            <v:imagedata r:id="rId194" o:title=""/>
          </v:shape>
          <o:OLEObject Type="Embed" ProgID="Equation.DSMT4" ShapeID="_x0000_i1122" DrawAspect="Content" ObjectID="_1716118733" r:id="rId195"/>
        </w:object>
      </w:r>
      <w:r w:rsidR="00F83F9B">
        <w:rPr>
          <w:lang w:eastAsia="en-AU"/>
        </w:rPr>
        <w:t xml:space="preserve"> </w:t>
      </w:r>
      <w:r w:rsidRPr="00CB7CAB">
        <w:rPr>
          <w:lang w:eastAsia="en-AU"/>
        </w:rPr>
        <w:t>nằm trong khoả</w:t>
      </w:r>
      <w:r w:rsidR="00F83F9B">
        <w:rPr>
          <w:lang w:eastAsia="en-AU"/>
        </w:rPr>
        <w:t xml:space="preserve">ng </w:t>
      </w:r>
      <w:r w:rsidR="00F83F9B" w:rsidRPr="00F83F9B">
        <w:rPr>
          <w:position w:val="-12"/>
          <w:lang w:eastAsia="en-AU"/>
        </w:rPr>
        <w:object w:dxaOrig="220" w:dyaOrig="300" w14:anchorId="68E34A32">
          <v:shape id="_x0000_i1123" type="#_x0000_t75" style="width:11pt;height:15pt" o:ole="">
            <v:imagedata r:id="rId196" o:title=""/>
          </v:shape>
          <o:OLEObject Type="Embed" ProgID="Equation.DSMT4" ShapeID="_x0000_i1123" DrawAspect="Content" ObjectID="_1716118734" r:id="rId197"/>
        </w:object>
      </w:r>
      <w:r w:rsidR="00F83F9B">
        <w:rPr>
          <w:lang w:eastAsia="en-AU"/>
        </w:rPr>
        <w:t xml:space="preserve"> và </w:t>
      </w:r>
      <w:r w:rsidR="00F83F9B" w:rsidRPr="00F83F9B">
        <w:rPr>
          <w:position w:val="-12"/>
          <w:lang w:eastAsia="en-AU"/>
        </w:rPr>
        <w:object w:dxaOrig="360" w:dyaOrig="360" w14:anchorId="72A24B15">
          <v:shape id="_x0000_i1124" type="#_x0000_t75" style="width:18pt;height:18pt" o:ole="">
            <v:imagedata r:id="rId198" o:title=""/>
          </v:shape>
          <o:OLEObject Type="Embed" ProgID="Equation.DSMT4" ShapeID="_x0000_i1124" DrawAspect="Content" ObjectID="_1716118735" r:id="rId199"/>
        </w:object>
      </w:r>
      <w:r w:rsidR="00F83F9B">
        <w:rPr>
          <w:lang w:eastAsia="en-AU"/>
        </w:rPr>
        <w:t xml:space="preserve"> </w:t>
      </w:r>
      <w:r w:rsidRPr="00CB7CAB">
        <w:rPr>
          <w:lang w:eastAsia="en-AU"/>
        </w:rPr>
        <w:t xml:space="preserve">(khá phổ biến) và </w:t>
      </w:r>
      <w:r w:rsidR="00F83F9B" w:rsidRPr="00F83F9B">
        <w:rPr>
          <w:position w:val="-6"/>
          <w:lang w:eastAsia="en-AU"/>
        </w:rPr>
        <w:object w:dxaOrig="1200" w:dyaOrig="360" w14:anchorId="57276C8C">
          <v:shape id="_x0000_i1125" type="#_x0000_t75" style="width:60pt;height:18pt" o:ole="">
            <v:imagedata r:id="rId200" o:title=""/>
          </v:shape>
          <o:OLEObject Type="Embed" ProgID="Equation.DSMT4" ShapeID="_x0000_i1125" DrawAspect="Content" ObjectID="_1716118736" r:id="rId201"/>
        </w:object>
      </w:r>
      <w:r w:rsidR="00F83F9B">
        <w:rPr>
          <w:lang w:eastAsia="en-AU"/>
        </w:rPr>
        <w:t xml:space="preserve"> </w:t>
      </w:r>
      <w:r w:rsidRPr="00CB7CAB">
        <w:rPr>
          <w:lang w:eastAsia="en-AU"/>
        </w:rPr>
        <w:t>thì c</w:t>
      </w:r>
      <w:r w:rsidR="00F53941">
        <w:rPr>
          <w:lang w:eastAsia="en-AU"/>
        </w:rPr>
        <w:t xml:space="preserve">ó thể tìm ra được </w:t>
      </w:r>
      <w:r w:rsidR="00F83F9B" w:rsidRPr="00F83F9B">
        <w:rPr>
          <w:position w:val="-6"/>
          <w:lang w:eastAsia="en-AU"/>
        </w:rPr>
        <w:object w:dxaOrig="240" w:dyaOrig="300" w14:anchorId="1E7C23E2">
          <v:shape id="_x0000_i1126" type="#_x0000_t75" style="width:12pt;height:15pt" o:ole="">
            <v:imagedata r:id="rId202" o:title=""/>
          </v:shape>
          <o:OLEObject Type="Embed" ProgID="Equation.DSMT4" ShapeID="_x0000_i1126" DrawAspect="Content" ObjectID="_1716118737" r:id="rId203"/>
        </w:object>
      </w:r>
      <w:r w:rsidR="00F83F9B">
        <w:rPr>
          <w:lang w:eastAsia="en-AU"/>
        </w:rPr>
        <w:t xml:space="preserve"> </w:t>
      </w:r>
      <w:r w:rsidR="00F53941">
        <w:rPr>
          <w:lang w:eastAsia="en-AU"/>
        </w:rPr>
        <w:t xml:space="preserve">từ </w:t>
      </w:r>
      <w:r w:rsidR="00F83F9B" w:rsidRPr="00F83F9B">
        <w:rPr>
          <w:position w:val="-6"/>
          <w:lang w:eastAsia="en-AU"/>
        </w:rPr>
        <w:object w:dxaOrig="220" w:dyaOrig="240" w14:anchorId="1B795398">
          <v:shape id="_x0000_i1127" type="#_x0000_t75" style="width:11pt;height:12pt" o:ole="">
            <v:imagedata r:id="rId204" o:title=""/>
          </v:shape>
          <o:OLEObject Type="Embed" ProgID="Equation.DSMT4" ShapeID="_x0000_i1127" DrawAspect="Content" ObjectID="_1716118738" r:id="rId205"/>
        </w:object>
      </w:r>
      <w:r w:rsidR="00F83F9B">
        <w:rPr>
          <w:lang w:eastAsia="en-AU"/>
        </w:rPr>
        <w:t xml:space="preserve"> và </w:t>
      </w:r>
      <w:r w:rsidR="00F83F9B" w:rsidRPr="00F83F9B">
        <w:rPr>
          <w:position w:val="-6"/>
          <w:lang w:eastAsia="en-AU"/>
        </w:rPr>
        <w:object w:dxaOrig="200" w:dyaOrig="240" w14:anchorId="1888B46E">
          <v:shape id="_x0000_i1128" type="#_x0000_t75" style="width:10pt;height:12pt" o:ole="">
            <v:imagedata r:id="rId206" o:title=""/>
          </v:shape>
          <o:OLEObject Type="Embed" ProgID="Equation.DSMT4" ShapeID="_x0000_i1128" DrawAspect="Content" ObjectID="_1716118739" r:id="rId207"/>
        </w:object>
      </w:r>
      <w:r w:rsidR="00F53941">
        <w:rPr>
          <w:lang w:eastAsia="en-AU"/>
        </w:rPr>
        <w:t>.</w:t>
      </w:r>
    </w:p>
    <w:p w14:paraId="58F58DCD" w14:textId="77777777" w:rsidR="00200A6E" w:rsidRDefault="00CB7CAB" w:rsidP="00200A6E">
      <w:pPr>
        <w:rPr>
          <w:lang w:eastAsia="en-AU"/>
        </w:rPr>
      </w:pPr>
      <w:r w:rsidRPr="00CB7CAB">
        <w:rPr>
          <w:lang w:eastAsia="en-AU"/>
        </w:rPr>
        <w:t>Mặ</w:t>
      </w:r>
      <w:r w:rsidR="00CA167C">
        <w:rPr>
          <w:lang w:eastAsia="en-AU"/>
        </w:rPr>
        <w:t xml:space="preserve">c dù </w:t>
      </w:r>
      <w:r w:rsidR="00CA167C" w:rsidRPr="00CA167C">
        <w:rPr>
          <w:position w:val="-6"/>
          <w:lang w:eastAsia="en-AU"/>
        </w:rPr>
        <w:object w:dxaOrig="200" w:dyaOrig="240" w14:anchorId="4F7E9B01">
          <v:shape id="_x0000_i1129" type="#_x0000_t75" style="width:10pt;height:12pt" o:ole="">
            <v:imagedata r:id="rId208" o:title=""/>
          </v:shape>
          <o:OLEObject Type="Embed" ProgID="Equation.DSMT4" ShapeID="_x0000_i1129" DrawAspect="Content" ObjectID="_1716118740" r:id="rId209"/>
        </w:object>
      </w:r>
      <w:r w:rsidR="00CA167C">
        <w:rPr>
          <w:lang w:eastAsia="en-AU"/>
        </w:rPr>
        <w:t xml:space="preserve"> </w:t>
      </w:r>
      <w:r w:rsidRPr="00CB7CAB">
        <w:rPr>
          <w:lang w:eastAsia="en-AU"/>
        </w:rPr>
        <w:t>đã từng có giá trị là 3 nhưng hiện nay các số mũ nhỏ không còn được sử dụng do có thể tạo nên những lỗ hổng. Giá trị thường dùng hiện nay là 65537 vì được xem là đủ lớn và cũng không quá lớn ảnh hưở</w:t>
      </w:r>
      <w:r w:rsidR="00F53941">
        <w:rPr>
          <w:lang w:eastAsia="en-AU"/>
        </w:rPr>
        <w:t>ng tới việc thực hiện hàm mũ.</w:t>
      </w:r>
    </w:p>
    <w:p w14:paraId="5F4DD966" w14:textId="77777777" w:rsidR="00200A6E" w:rsidRDefault="00CB7CAB" w:rsidP="00200A6E">
      <w:pPr>
        <w:rPr>
          <w:lang w:eastAsia="en-AU"/>
        </w:rPr>
      </w:pPr>
      <w:r w:rsidRPr="00CB7CAB">
        <w:rPr>
          <w:lang w:eastAsia="en-AU"/>
        </w:rPr>
        <w:t>Tốc độRSA có tốc độ thực hiện chậm hơn đáng kể so với DES và các thuật toán mã hóa đối xứng khác. Trên thực tế, Bob sử dụng một thuật toán mã hóa đối xứng nào đó để mã hóa văn bản cần gửi và chỉ sử dụng RSA để mã hóa khóa để giải mã (thông thường khóa n</w:t>
      </w:r>
      <w:r w:rsidR="00F53941">
        <w:rPr>
          <w:lang w:eastAsia="en-AU"/>
        </w:rPr>
        <w:t>gắn hơn nhiều so với văn bản).</w:t>
      </w:r>
    </w:p>
    <w:p w14:paraId="4899F56C" w14:textId="77777777" w:rsidR="00200A6E" w:rsidRDefault="00CB7CAB" w:rsidP="00200A6E">
      <w:pPr>
        <w:rPr>
          <w:lang w:eastAsia="en-AU"/>
        </w:rPr>
      </w:pPr>
      <w:r w:rsidRPr="00CB7CAB">
        <w:rPr>
          <w:lang w:eastAsia="en-AU"/>
        </w:rPr>
        <w:t>Phương thức này cũng tạo ra những vấn đề an ninh mới. Một ví dụ là cần phải tạo ra khóa đối xứng thật sự ngẫu nhiên. Nếu không, kẻ tấ</w:t>
      </w:r>
      <w:r w:rsidR="00CA167C">
        <w:rPr>
          <w:lang w:eastAsia="en-AU"/>
        </w:rPr>
        <w:t>n công</w:t>
      </w:r>
      <w:r w:rsidRPr="00CB7CAB">
        <w:rPr>
          <w:lang w:eastAsia="en-AU"/>
        </w:rPr>
        <w:t xml:space="preserve"> sẽ bỏ qua RSA và tập trung vào việc đoán khóa đối xứng.</w:t>
      </w:r>
    </w:p>
    <w:p w14:paraId="55690221" w14:textId="77777777" w:rsidR="00200A6E" w:rsidRDefault="00CB7CAB" w:rsidP="008B050E">
      <w:pPr>
        <w:pStyle w:val="Heading3"/>
        <w:rPr>
          <w:lang w:eastAsia="en-AU"/>
        </w:rPr>
      </w:pPr>
      <w:bookmarkStart w:id="45" w:name="_Toc452402278"/>
      <w:bookmarkStart w:id="46" w:name="_Toc452409570"/>
      <w:r w:rsidRPr="00CB7CAB">
        <w:rPr>
          <w:lang w:eastAsia="en-AU"/>
        </w:rPr>
        <w:t>Phân phối khóa</w:t>
      </w:r>
      <w:bookmarkEnd w:id="45"/>
      <w:bookmarkEnd w:id="46"/>
    </w:p>
    <w:p w14:paraId="38839A49" w14:textId="77777777" w:rsidR="00200A6E" w:rsidRDefault="00CB7CAB" w:rsidP="00200A6E">
      <w:pPr>
        <w:rPr>
          <w:lang w:eastAsia="en-AU"/>
        </w:rPr>
      </w:pPr>
      <w:r w:rsidRPr="00CB7CAB">
        <w:rPr>
          <w:lang w:eastAsia="en-AU"/>
        </w:rPr>
        <w:t xml:space="preserve">Cũng giống như các thuật toán mã hóa khác, cách thức phân phối khóa công khai là một trong những yếu tố quyết định đối với độ an toàn của RSA. Quá trình phân phối khóa cần chống lại được tấn công đứng giữa (man-in-the-middle attack). Giả sử Eve có thể gửi cho Bob một khóa bất kỳ và khiến Bob tin rằng đó là khóa (công khai) của Alice. Đồng thời Eve có khả năng đọc được thông tin trao đổi giữa Bob và Alice. Khi đó, Eve sẽ gửi cho Bob khóa công khai của chính mình (mà Bob nghĩ rằng đó là khóa của Alice). Sau đó, Eve đọc tất cả văn bản mã hóa do Bob gửi, giải mã với khóa bí mật của mình, giữ </w:t>
      </w:r>
      <w:r w:rsidR="008143F9">
        <w:rPr>
          <w:lang w:eastAsia="en-AU"/>
        </w:rPr>
        <w:t>một</w:t>
      </w:r>
      <w:r w:rsidRPr="00CB7CAB">
        <w:rPr>
          <w:lang w:eastAsia="en-AU"/>
        </w:rPr>
        <w:t xml:space="preserve"> bản </w:t>
      </w:r>
      <w:r w:rsidR="008143F9">
        <w:rPr>
          <w:lang w:eastAsia="en-AU"/>
        </w:rPr>
        <w:t>sao</w:t>
      </w:r>
      <w:r w:rsidRPr="00CB7CAB">
        <w:rPr>
          <w:lang w:eastAsia="en-AU"/>
        </w:rPr>
        <w:t xml:space="preserve"> đồng thời mã hóa bằng khóa công khai của Alice và gửi cho Alice. Về nguyên tắc, cả Bob và Alice đều không phát hiện ra sự can thiệp của người thứ ba. Các phương pháp chống lại dạng tấn công này thường dựa trên các chứng thực khóa công khai (digital certificate) hoặc các thành phần của hạ tầng khóa công khai (publ</w:t>
      </w:r>
      <w:r w:rsidR="00F53941">
        <w:rPr>
          <w:lang w:eastAsia="en-AU"/>
        </w:rPr>
        <w:t>ic key infrastructure - PKI).</w:t>
      </w:r>
    </w:p>
    <w:p w14:paraId="2BC2A462" w14:textId="77777777" w:rsidR="00200A6E" w:rsidRDefault="00CB7CAB" w:rsidP="00FD4862">
      <w:pPr>
        <w:pStyle w:val="Heading3"/>
        <w:rPr>
          <w:lang w:eastAsia="en-AU"/>
        </w:rPr>
      </w:pPr>
      <w:bookmarkStart w:id="47" w:name="_Toc452402279"/>
      <w:bookmarkStart w:id="48" w:name="_Toc452409571"/>
      <w:r w:rsidRPr="00CB7CAB">
        <w:rPr>
          <w:lang w:eastAsia="en-AU"/>
        </w:rPr>
        <w:t>Tấn công dựa trên thời gian</w:t>
      </w:r>
      <w:bookmarkEnd w:id="47"/>
      <w:bookmarkEnd w:id="48"/>
    </w:p>
    <w:p w14:paraId="6529107A" w14:textId="77777777" w:rsidR="00200A6E" w:rsidRDefault="00CB7CAB" w:rsidP="00200A6E">
      <w:pPr>
        <w:rPr>
          <w:lang w:eastAsia="en-AU"/>
        </w:rPr>
      </w:pPr>
      <w:r w:rsidRPr="00CB7CAB">
        <w:rPr>
          <w:lang w:eastAsia="en-AU"/>
        </w:rPr>
        <w:t xml:space="preserve">Vào năm 1995, Paul Kocher mô tả một dạng tấn công mới lên RSA: nếu kẻ tấn công nắm đủ thông tin về phần cứng thực hiện mã hóa và xác định được thời gian giải mã đối với một số bản mã lựa chọn thì có thể nhanh chóng tìm ra khóa </w:t>
      </w:r>
      <w:r w:rsidR="00E91D0E" w:rsidRPr="00E91D0E">
        <w:rPr>
          <w:position w:val="-6"/>
          <w:lang w:eastAsia="en-AU"/>
        </w:rPr>
        <w:object w:dxaOrig="240" w:dyaOrig="300" w14:anchorId="470D544C">
          <v:shape id="_x0000_i1130" type="#_x0000_t75" style="width:12pt;height:15pt" o:ole="">
            <v:imagedata r:id="rId210" o:title=""/>
          </v:shape>
          <o:OLEObject Type="Embed" ProgID="Equation.DSMT4" ShapeID="_x0000_i1130" DrawAspect="Content" ObjectID="_1716118741" r:id="rId211"/>
        </w:object>
      </w:r>
      <w:r w:rsidRPr="00CB7CAB">
        <w:rPr>
          <w:lang w:eastAsia="en-AU"/>
        </w:rPr>
        <w:t xml:space="preserve">. Dạng tấn công này có thể áp dụng đối với hệ thống chữ ký điện tử sử dụng RSA. </w:t>
      </w:r>
      <w:r w:rsidRPr="00CB7CAB">
        <w:rPr>
          <w:lang w:eastAsia="en-AU"/>
        </w:rPr>
        <w:lastRenderedPageBreak/>
        <w:t>Năm 2003, Dan Boneh và David Brumley chứng minh một dạng tấn công thực tế hơn: phân tích thừa số RSA dùng mạng máy tính (Máy chủ web dùng SSL). Tấn công đã khai thác thông tin rò rỉ của việc tối ưu hóa định lý số dư Trung quốc mà</w:t>
      </w:r>
      <w:r w:rsidR="00F53941">
        <w:rPr>
          <w:lang w:eastAsia="en-AU"/>
        </w:rPr>
        <w:t xml:space="preserve"> nhiều ứng dụng đã thực hiện.</w:t>
      </w:r>
    </w:p>
    <w:p w14:paraId="736A0018" w14:textId="77777777" w:rsidR="00200A6E" w:rsidRDefault="00CB7CAB" w:rsidP="00200A6E">
      <w:pPr>
        <w:rPr>
          <w:lang w:eastAsia="en-AU"/>
        </w:rPr>
      </w:pPr>
      <w:r w:rsidRPr="00CB7CAB">
        <w:rPr>
          <w:lang w:eastAsia="en-AU"/>
        </w:rPr>
        <w:t xml:space="preserve">Để chống lại tấn công dựa trên thời gian là đảm bảo quá trình giải mã luôn diễn ra trong thời gian không đổi bất kể văn bản mã. Tuy nhiên, cách này có thể làm giảm hiệu suất tính toán. Thay vào đó, hầu hết các ứng dụng RSA sử dụng một kỹ thuật gọi là che mắt. Kỹ thuật này dựa trên tính nhân của RSA: thay vì tính </w:t>
      </w:r>
      <w:r w:rsidR="00E91D0E" w:rsidRPr="00E91D0E">
        <w:rPr>
          <w:position w:val="-6"/>
          <w:lang w:eastAsia="en-AU"/>
        </w:rPr>
        <w:object w:dxaOrig="1040" w:dyaOrig="360" w14:anchorId="6567C6C4">
          <v:shape id="_x0000_i1131" type="#_x0000_t75" style="width:52pt;height:18pt" o:ole="">
            <v:imagedata r:id="rId212" o:title=""/>
          </v:shape>
          <o:OLEObject Type="Embed" ProgID="Equation.DSMT4" ShapeID="_x0000_i1131" DrawAspect="Content" ObjectID="_1716118742" r:id="rId213"/>
        </w:object>
      </w:r>
      <w:r w:rsidRPr="00CB7CAB">
        <w:rPr>
          <w:lang w:eastAsia="en-AU"/>
        </w:rPr>
        <w:t xml:space="preserve">, Alice đầu tiên chọn một số ngẫu nhiên </w:t>
      </w:r>
      <w:r w:rsidR="00E91D0E" w:rsidRPr="00E91D0E">
        <w:rPr>
          <w:position w:val="-4"/>
          <w:lang w:eastAsia="en-AU"/>
        </w:rPr>
        <w:object w:dxaOrig="200" w:dyaOrig="220" w14:anchorId="59414144">
          <v:shape id="_x0000_i1132" type="#_x0000_t75" style="width:10pt;height:11pt" o:ole="">
            <v:imagedata r:id="rId214" o:title=""/>
          </v:shape>
          <o:OLEObject Type="Embed" ProgID="Equation.DSMT4" ShapeID="_x0000_i1132" DrawAspect="Content" ObjectID="_1716118743" r:id="rId215"/>
        </w:object>
      </w:r>
      <w:r w:rsidR="00E91D0E">
        <w:rPr>
          <w:lang w:eastAsia="en-AU"/>
        </w:rPr>
        <w:t xml:space="preserve"> </w:t>
      </w:r>
      <w:r w:rsidRPr="00CB7CAB">
        <w:rPr>
          <w:lang w:eastAsia="en-AU"/>
        </w:rPr>
        <w:t>và tính</w:t>
      </w:r>
      <w:r w:rsidR="00E91D0E">
        <w:rPr>
          <w:lang w:eastAsia="en-AU"/>
        </w:rPr>
        <w:t xml:space="preserve"> </w:t>
      </w:r>
      <w:r w:rsidR="00E91D0E" w:rsidRPr="00E91D0E">
        <w:rPr>
          <w:position w:val="-18"/>
          <w:lang w:eastAsia="en-AU"/>
        </w:rPr>
        <w:object w:dxaOrig="1460" w:dyaOrig="560" w14:anchorId="3771B568">
          <v:shape id="_x0000_i1133" type="#_x0000_t75" style="width:73pt;height:28pt" o:ole="">
            <v:imagedata r:id="rId216" o:title=""/>
          </v:shape>
          <o:OLEObject Type="Embed" ProgID="Equation.DSMT4" ShapeID="_x0000_i1133" DrawAspect="Content" ObjectID="_1716118744" r:id="rId217"/>
        </w:object>
      </w:r>
      <w:r w:rsidRPr="00CB7CAB">
        <w:rPr>
          <w:lang w:eastAsia="en-AU"/>
        </w:rPr>
        <w:t>. Kết quả của phép tính này là</w:t>
      </w:r>
      <w:r w:rsidR="00E91D0E">
        <w:rPr>
          <w:lang w:eastAsia="en-AU"/>
        </w:rPr>
        <w:t xml:space="preserve"> </w:t>
      </w:r>
      <w:r w:rsidR="00E91D0E" w:rsidRPr="00E91D0E">
        <w:rPr>
          <w:position w:val="-14"/>
          <w:lang w:eastAsia="en-AU"/>
        </w:rPr>
        <w:object w:dxaOrig="1300" w:dyaOrig="420" w14:anchorId="2049193F">
          <v:shape id="_x0000_i1134" type="#_x0000_t75" style="width:65pt;height:21pt" o:ole="">
            <v:imagedata r:id="rId218" o:title=""/>
          </v:shape>
          <o:OLEObject Type="Embed" ProgID="Equation.DSMT4" ShapeID="_x0000_i1134" DrawAspect="Content" ObjectID="_1716118745" r:id="rId219"/>
        </w:object>
      </w:r>
      <w:r w:rsidR="00E91D0E">
        <w:rPr>
          <w:lang w:eastAsia="en-AU"/>
        </w:rPr>
        <w:t xml:space="preserve"> </w:t>
      </w:r>
      <w:r w:rsidRPr="00CB7CAB">
        <w:rPr>
          <w:lang w:eastAsia="en-AU"/>
        </w:rPr>
        <w:t>và tác động củ</w:t>
      </w:r>
      <w:r w:rsidR="00E91D0E">
        <w:rPr>
          <w:lang w:eastAsia="en-AU"/>
        </w:rPr>
        <w:t xml:space="preserve">a </w:t>
      </w:r>
      <w:r w:rsidR="00E91D0E" w:rsidRPr="00E91D0E">
        <w:rPr>
          <w:position w:val="-4"/>
          <w:lang w:eastAsia="en-AU"/>
        </w:rPr>
        <w:object w:dxaOrig="200" w:dyaOrig="220" w14:anchorId="2F5A3DC9">
          <v:shape id="_x0000_i1135" type="#_x0000_t75" style="width:10pt;height:11pt" o:ole="">
            <v:imagedata r:id="rId220" o:title=""/>
          </v:shape>
          <o:OLEObject Type="Embed" ProgID="Equation.DSMT4" ShapeID="_x0000_i1135" DrawAspect="Content" ObjectID="_1716118746" r:id="rId221"/>
        </w:object>
      </w:r>
      <w:r w:rsidR="00E91D0E">
        <w:rPr>
          <w:lang w:eastAsia="en-AU"/>
        </w:rPr>
        <w:t xml:space="preserve"> </w:t>
      </w:r>
      <w:r w:rsidRPr="00CB7CAB">
        <w:rPr>
          <w:lang w:eastAsia="en-AU"/>
        </w:rPr>
        <w:t>sẽ được loại bỏ bằng cách nhân kết quả với nghịch đảo củ</w:t>
      </w:r>
      <w:r w:rsidR="00E91D0E">
        <w:rPr>
          <w:lang w:eastAsia="en-AU"/>
        </w:rPr>
        <w:t xml:space="preserve">a </w:t>
      </w:r>
      <w:r w:rsidR="00E91D0E" w:rsidRPr="00E91D0E">
        <w:rPr>
          <w:position w:val="-4"/>
          <w:lang w:eastAsia="en-AU"/>
        </w:rPr>
        <w:object w:dxaOrig="200" w:dyaOrig="220" w14:anchorId="34010ED4">
          <v:shape id="_x0000_i1136" type="#_x0000_t75" style="width:10pt;height:11pt" o:ole="">
            <v:imagedata r:id="rId222" o:title=""/>
          </v:shape>
          <o:OLEObject Type="Embed" ProgID="Equation.DSMT4" ShapeID="_x0000_i1136" DrawAspect="Content" ObjectID="_1716118747" r:id="rId223"/>
        </w:object>
      </w:r>
      <w:r w:rsidRPr="00CB7CAB">
        <w:rPr>
          <w:lang w:eastAsia="en-AU"/>
        </w:rPr>
        <w:t>. Đ</w:t>
      </w:r>
      <w:r w:rsidR="009605BB">
        <w:rPr>
          <w:lang w:eastAsia="en-AU"/>
        </w:rPr>
        <w:t>ố</w:t>
      </w:r>
      <w:r w:rsidRPr="00CB7CAB">
        <w:rPr>
          <w:lang w:eastAsia="en-AU"/>
        </w:rPr>
        <w:t>i với mỗi văn bản mã, người ta chọn một giá trị củ</w:t>
      </w:r>
      <w:r w:rsidR="00E91D0E">
        <w:rPr>
          <w:lang w:eastAsia="en-AU"/>
        </w:rPr>
        <w:t xml:space="preserve">a </w:t>
      </w:r>
      <w:r w:rsidR="00E91D0E" w:rsidRPr="00E91D0E">
        <w:rPr>
          <w:position w:val="-4"/>
          <w:lang w:eastAsia="en-AU"/>
        </w:rPr>
        <w:object w:dxaOrig="200" w:dyaOrig="220" w14:anchorId="27A2A772">
          <v:shape id="_x0000_i1137" type="#_x0000_t75" style="width:10pt;height:11pt" o:ole="">
            <v:imagedata r:id="rId224" o:title=""/>
          </v:shape>
          <o:OLEObject Type="Embed" ProgID="Equation.DSMT4" ShapeID="_x0000_i1137" DrawAspect="Content" ObjectID="_1716118748" r:id="rId225"/>
        </w:object>
      </w:r>
      <w:r w:rsidRPr="00CB7CAB">
        <w:rPr>
          <w:lang w:eastAsia="en-AU"/>
        </w:rPr>
        <w:t>. Vì vậy, thời gian giải mã sẽ không còn phụ thuộ</w:t>
      </w:r>
      <w:r w:rsidR="00F53941">
        <w:rPr>
          <w:lang w:eastAsia="en-AU"/>
        </w:rPr>
        <w:t>c vào giá trị của văn bản mã.</w:t>
      </w:r>
    </w:p>
    <w:p w14:paraId="44928883" w14:textId="77777777" w:rsidR="003B349E" w:rsidRPr="003B349E" w:rsidRDefault="003B349E" w:rsidP="003B349E">
      <w:pPr>
        <w:pStyle w:val="Heading2"/>
        <w:rPr>
          <w:lang w:eastAsia="en-AU"/>
        </w:rPr>
      </w:pPr>
      <w:bookmarkStart w:id="49" w:name="_Toc452402280"/>
      <w:bookmarkStart w:id="50" w:name="_Toc452409572"/>
      <w:r>
        <w:rPr>
          <w:lang w:eastAsia="en-AU"/>
        </w:rPr>
        <w:t>Sự cần thiết của việc chuyển đổi bản rõ</w:t>
      </w:r>
      <w:bookmarkEnd w:id="49"/>
      <w:bookmarkEnd w:id="50"/>
    </w:p>
    <w:p w14:paraId="448BE3BB" w14:textId="77777777" w:rsidR="00C67DA7" w:rsidRDefault="00B00648" w:rsidP="00667C23">
      <w:pPr>
        <w:rPr>
          <w:lang w:eastAsia="en-AU"/>
        </w:rPr>
      </w:pPr>
      <w:r>
        <w:rPr>
          <w:lang w:eastAsia="en-AU"/>
        </w:rPr>
        <w:t xml:space="preserve">Qua những </w:t>
      </w:r>
      <w:r w:rsidR="00667C23">
        <w:rPr>
          <w:lang w:eastAsia="en-AU"/>
        </w:rPr>
        <w:t>gì trình bày ở các mục (</w:t>
      </w:r>
      <w:r w:rsidR="00667C23">
        <w:rPr>
          <w:lang w:eastAsia="en-AU"/>
        </w:rPr>
        <w:fldChar w:fldCharType="begin"/>
      </w:r>
      <w:r w:rsidR="00667C23">
        <w:rPr>
          <w:lang w:eastAsia="en-AU"/>
        </w:rPr>
        <w:instrText xml:space="preserve"> REF _Ref357980654 \r \h </w:instrText>
      </w:r>
      <w:r w:rsidR="00667C23">
        <w:rPr>
          <w:lang w:eastAsia="en-AU"/>
        </w:rPr>
      </w:r>
      <w:r w:rsidR="00667C23">
        <w:rPr>
          <w:lang w:eastAsia="en-AU"/>
        </w:rPr>
        <w:fldChar w:fldCharType="separate"/>
      </w:r>
      <w:r w:rsidR="00346A05">
        <w:rPr>
          <w:b/>
          <w:bCs/>
          <w:lang w:val="en-US" w:eastAsia="en-AU"/>
        </w:rPr>
        <w:t>Error! Reference source not found.</w:t>
      </w:r>
      <w:r w:rsidR="00667C23">
        <w:rPr>
          <w:lang w:eastAsia="en-AU"/>
        </w:rPr>
        <w:fldChar w:fldCharType="end"/>
      </w:r>
      <w:r w:rsidR="00667C23">
        <w:rPr>
          <w:lang w:eastAsia="en-AU"/>
        </w:rPr>
        <w:t>) và (</w:t>
      </w:r>
      <w:r w:rsidR="00667C23">
        <w:rPr>
          <w:lang w:eastAsia="en-AU"/>
        </w:rPr>
        <w:fldChar w:fldCharType="begin"/>
      </w:r>
      <w:r w:rsidR="00667C23">
        <w:rPr>
          <w:lang w:eastAsia="en-AU"/>
        </w:rPr>
        <w:instrText xml:space="preserve"> REF _Ref357980659 \r \h </w:instrText>
      </w:r>
      <w:r w:rsidR="00667C23">
        <w:rPr>
          <w:lang w:eastAsia="en-AU"/>
        </w:rPr>
      </w:r>
      <w:r w:rsidR="00667C23">
        <w:rPr>
          <w:lang w:eastAsia="en-AU"/>
        </w:rPr>
        <w:fldChar w:fldCharType="separate"/>
      </w:r>
      <w:r w:rsidR="00346A05">
        <w:rPr>
          <w:lang w:eastAsia="en-AU"/>
        </w:rPr>
        <w:t>1.5</w:t>
      </w:r>
      <w:r w:rsidR="00667C23">
        <w:rPr>
          <w:lang w:eastAsia="en-AU"/>
        </w:rPr>
        <w:fldChar w:fldCharType="end"/>
      </w:r>
      <w:r w:rsidR="00667C23">
        <w:rPr>
          <w:lang w:eastAsia="en-AU"/>
        </w:rPr>
        <w:t>) có thể thấy rằng</w:t>
      </w:r>
      <w:r w:rsidR="00673934">
        <w:rPr>
          <w:lang w:eastAsia="en-AU"/>
        </w:rPr>
        <w:t>, nếu áp dụng trực tiếp lược đồ RSA vào thực tế thì sẽ</w:t>
      </w:r>
      <w:r w:rsidR="00667C23">
        <w:rPr>
          <w:lang w:eastAsia="en-AU"/>
        </w:rPr>
        <w:t xml:space="preserve"> </w:t>
      </w:r>
      <w:r w:rsidR="00C67DA7" w:rsidRPr="00CB7CAB">
        <w:rPr>
          <w:lang w:eastAsia="en-AU"/>
        </w:rPr>
        <w:t>RSA sẽ gặp phải một số vấn đề sau:</w:t>
      </w:r>
    </w:p>
    <w:p w14:paraId="45AC441E" w14:textId="77777777" w:rsidR="00C67DA7" w:rsidRDefault="00C67DA7" w:rsidP="00C67DA7">
      <w:pPr>
        <w:rPr>
          <w:lang w:eastAsia="en-AU"/>
        </w:rPr>
      </w:pPr>
      <w:r w:rsidRPr="00CB7CAB">
        <w:rPr>
          <w:lang w:eastAsia="en-AU"/>
        </w:rPr>
        <w:t>Nếu m = 0 hoặc m = 1 sẽ tạo ra các bản mã có giá trị là 0 và 1 tương ứ</w:t>
      </w:r>
      <w:r w:rsidR="00B05635">
        <w:rPr>
          <w:lang w:eastAsia="en-AU"/>
        </w:rPr>
        <w:t>ng.</w:t>
      </w:r>
    </w:p>
    <w:p w14:paraId="7CBDFBCD" w14:textId="77777777" w:rsidR="00C67DA7" w:rsidRDefault="00C67DA7" w:rsidP="00C67DA7">
      <w:pPr>
        <w:rPr>
          <w:lang w:eastAsia="en-AU"/>
        </w:rPr>
      </w:pPr>
      <w:r w:rsidRPr="00CB7CAB">
        <w:rPr>
          <w:lang w:eastAsia="en-AU"/>
        </w:rPr>
        <w:t xml:space="preserve">Khi mã hóa với số mũ nhỏ (chẳng hạn e = 3) và m cũng có giá trị nhỏ, giá trị </w:t>
      </w:r>
      <w:r w:rsidR="00B33A81" w:rsidRPr="00B33A81">
        <w:rPr>
          <w:position w:val="-6"/>
          <w:lang w:eastAsia="en-AU"/>
        </w:rPr>
        <w:object w:dxaOrig="760" w:dyaOrig="360" w14:anchorId="25FE7E62">
          <v:shape id="_x0000_i1138" type="#_x0000_t75" style="width:38pt;height:18pt" o:ole="">
            <v:imagedata r:id="rId226" o:title=""/>
          </v:shape>
          <o:OLEObject Type="Embed" ProgID="Equation.DSMT4" ShapeID="_x0000_i1138" DrawAspect="Content" ObjectID="_1716118749" r:id="rId227"/>
        </w:object>
      </w:r>
      <w:r w:rsidR="00B33A81">
        <w:rPr>
          <w:lang w:eastAsia="en-AU"/>
        </w:rPr>
        <w:t xml:space="preserve"> </w:t>
      </w:r>
      <w:r w:rsidRPr="00CB7CAB">
        <w:rPr>
          <w:lang w:eastAsia="en-AU"/>
        </w:rPr>
        <w:t>cũng nhận giá trị nhỏ (so với n). Như vậy phép môđun không có tác dụng và có thể dễ dàng tìm được m bằng cách khai căn bậc e của c (bỏ qua môđun). </w:t>
      </w:r>
    </w:p>
    <w:p w14:paraId="1F71DD90" w14:textId="77777777" w:rsidR="00C67DA7" w:rsidRDefault="00C67DA7" w:rsidP="00C67DA7">
      <w:pPr>
        <w:rPr>
          <w:lang w:eastAsia="en-AU"/>
        </w:rPr>
      </w:pPr>
      <w:r w:rsidRPr="00CB7CAB">
        <w:rPr>
          <w:lang w:eastAsia="en-AU"/>
        </w:rPr>
        <w:t>RSA là phương pháp mã hóa xác định (không có thành phần ngẫu nhiên) nên kẻ tấn công có thể thực hiện tấn công lựa chọn bản rõ bằng cách tạo ra một bảng tra giữa bản rõ và bản mã. Khi gặp một bản mã, kẻ tấn công sử dụng bảng tra để tìm ra bản rõ tương ứng. </w:t>
      </w:r>
    </w:p>
    <w:p w14:paraId="6E4D9AFA" w14:textId="77777777" w:rsidR="00C67DA7" w:rsidRDefault="00C67DA7" w:rsidP="00C67DA7">
      <w:pPr>
        <w:rPr>
          <w:lang w:eastAsia="en-AU"/>
        </w:rPr>
      </w:pPr>
      <w:r w:rsidRPr="00CB7CAB">
        <w:rPr>
          <w:lang w:eastAsia="en-AU"/>
        </w:rPr>
        <w:t>Trên thực tế, ta thường gặp 2 vấn đề đầu khi gửi các bản tin ASCII ngắn với m là nhóm vài ký tự ASCII. Một đoạn tin chỉ có 1 ký tự NUL</w:t>
      </w:r>
      <w:r w:rsidR="00673934">
        <w:rPr>
          <w:lang w:eastAsia="en-AU"/>
        </w:rPr>
        <w:t>L</w:t>
      </w:r>
      <w:r w:rsidRPr="00CB7CAB">
        <w:rPr>
          <w:lang w:eastAsia="en-AU"/>
        </w:rPr>
        <w:t xml:space="preserve"> sẽ được gán giá trị m = 0 và cho ra bản mã là 0 bất kể giá trị của e và N. Tương tự, một ký tự ASCII khác, SOH, có giá trị 1 sẽ luôn cho ra bản mã là 1. Với các hệ thống dùng giá trị e nhỏ thì tất cả ký tự ASCII đều cho kết quả mã hóa không an toàn vì giá trị lớn nhất của m chỉ là 255 và </w:t>
      </w:r>
      <w:r w:rsidR="00673934" w:rsidRPr="00673934">
        <w:rPr>
          <w:position w:val="-6"/>
          <w:lang w:eastAsia="en-AU"/>
        </w:rPr>
        <w:object w:dxaOrig="580" w:dyaOrig="360" w14:anchorId="2F433165">
          <v:shape id="_x0000_i1139" type="#_x0000_t75" style="width:29pt;height:18pt" o:ole="">
            <v:imagedata r:id="rId228" o:title=""/>
          </v:shape>
          <o:OLEObject Type="Embed" ProgID="Equation.DSMT4" ShapeID="_x0000_i1139" DrawAspect="Content" ObjectID="_1716118750" r:id="rId229"/>
        </w:object>
      </w:r>
      <w:r w:rsidR="00673934">
        <w:rPr>
          <w:lang w:eastAsia="en-AU"/>
        </w:rPr>
        <w:t xml:space="preserve"> </w:t>
      </w:r>
      <w:r w:rsidRPr="00CB7CAB">
        <w:rPr>
          <w:lang w:eastAsia="en-AU"/>
        </w:rPr>
        <w:t>nhỏ hơn giá trị</w:t>
      </w:r>
      <w:r w:rsidR="00673934">
        <w:rPr>
          <w:lang w:eastAsia="en-AU"/>
        </w:rPr>
        <w:t xml:space="preserve"> </w:t>
      </w:r>
      <w:r w:rsidR="00673934" w:rsidRPr="00673934">
        <w:rPr>
          <w:position w:val="-6"/>
          <w:lang w:eastAsia="en-AU"/>
        </w:rPr>
        <w:object w:dxaOrig="220" w:dyaOrig="240" w14:anchorId="3FCAC795">
          <v:shape id="_x0000_i1140" type="#_x0000_t75" style="width:11pt;height:12pt" o:ole="">
            <v:imagedata r:id="rId230" o:title=""/>
          </v:shape>
          <o:OLEObject Type="Embed" ProgID="Equation.DSMT4" ShapeID="_x0000_i1140" DrawAspect="Content" ObjectID="_1716118751" r:id="rId231"/>
        </w:object>
      </w:r>
      <w:r w:rsidRPr="00CB7CAB">
        <w:rPr>
          <w:lang w:eastAsia="en-AU"/>
        </w:rPr>
        <w:t xml:space="preserve"> chấp nhận được. Những bả</w:t>
      </w:r>
      <w:r>
        <w:rPr>
          <w:lang w:eastAsia="en-AU"/>
        </w:rPr>
        <w:t>n mã này sẽ dễ dàng bị phá mã.</w:t>
      </w:r>
    </w:p>
    <w:p w14:paraId="323F5578" w14:textId="77777777" w:rsidR="00C67DA7" w:rsidRDefault="00C67DA7" w:rsidP="00C67DA7">
      <w:pPr>
        <w:rPr>
          <w:lang w:eastAsia="en-AU"/>
        </w:rPr>
      </w:pPr>
      <w:r w:rsidRPr="00CB7CAB">
        <w:rPr>
          <w:lang w:eastAsia="en-AU"/>
        </w:rPr>
        <w:lastRenderedPageBreak/>
        <w:t>Để tránh gặp phải những vấn đề trên, RSA trên thực tế thường bao gồm một hình thức chuyển đổi ngẫ</w:t>
      </w:r>
      <w:r w:rsidR="00673934">
        <w:rPr>
          <w:lang w:eastAsia="en-AU"/>
        </w:rPr>
        <w:t xml:space="preserve">u nhiên hóa </w:t>
      </w:r>
      <w:r w:rsidR="00673934" w:rsidRPr="00673934">
        <w:rPr>
          <w:position w:val="-6"/>
          <w:lang w:eastAsia="en-AU"/>
        </w:rPr>
        <w:object w:dxaOrig="279" w:dyaOrig="240" w14:anchorId="61577B70">
          <v:shape id="_x0000_i1141" type="#_x0000_t75" style="width:14pt;height:12pt" o:ole="">
            <v:imagedata r:id="rId232" o:title=""/>
          </v:shape>
          <o:OLEObject Type="Embed" ProgID="Equation.DSMT4" ShapeID="_x0000_i1141" DrawAspect="Content" ObjectID="_1716118752" r:id="rId233"/>
        </w:object>
      </w:r>
      <w:r w:rsidR="00673934">
        <w:rPr>
          <w:lang w:eastAsia="en-AU"/>
        </w:rPr>
        <w:t xml:space="preserve"> </w:t>
      </w:r>
      <w:r w:rsidRPr="00CB7CAB">
        <w:rPr>
          <w:lang w:eastAsia="en-AU"/>
        </w:rPr>
        <w:t xml:space="preserve">trước khi mã hóa. Quá trình chuyển đổi này phải đảm bảo rằng </w:t>
      </w:r>
      <w:r w:rsidR="00673934" w:rsidRPr="00673934">
        <w:rPr>
          <w:position w:val="-6"/>
          <w:lang w:eastAsia="en-AU"/>
        </w:rPr>
        <w:object w:dxaOrig="279" w:dyaOrig="240" w14:anchorId="74276F7F">
          <v:shape id="_x0000_i1142" type="#_x0000_t75" style="width:14pt;height:12pt" o:ole="">
            <v:imagedata r:id="rId232" o:title=""/>
          </v:shape>
          <o:OLEObject Type="Embed" ProgID="Equation.DSMT4" ShapeID="_x0000_i1142" DrawAspect="Content" ObjectID="_1716118753" r:id="rId234"/>
        </w:object>
      </w:r>
      <w:r w:rsidRPr="00CB7CAB">
        <w:rPr>
          <w:lang w:eastAsia="en-AU"/>
        </w:rPr>
        <w:t xml:space="preserve"> không rơi vào các giá trị không an toàn. Sau khi chuyển đổi, mỗi bản rõ khi mã hóa sẽ cho ra một trong số khả năng trong tập hợp bản mã. Điều này làm giảm tính khả thi của phương pháp tấn công lựa chọn bản rõ (một bản rõ sẽ có thể tương ứng với nhiều bản mã t</w:t>
      </w:r>
      <w:r>
        <w:rPr>
          <w:lang w:eastAsia="en-AU"/>
        </w:rPr>
        <w:t>uỳ thuộc vào cách chuyển đổi).</w:t>
      </w:r>
    </w:p>
    <w:p w14:paraId="42BE9EC1" w14:textId="77777777" w:rsidR="00C67DA7" w:rsidRDefault="00C67DA7" w:rsidP="00C67DA7">
      <w:pPr>
        <w:rPr>
          <w:lang w:eastAsia="en-AU"/>
        </w:rPr>
      </w:pPr>
      <w:r w:rsidRPr="00CB7CAB">
        <w:rPr>
          <w:lang w:eastAsia="en-AU"/>
        </w:rPr>
        <w:t>Một số tiêu chuẩn, chẳng hạn như PKCS, đã được thiết kế để chuyển đổi bản rõ trước khi mã hóa bằng RSA. Các phương pháp chuyển đổi này bổ sung thêm bít vào M. Các phương pháp chuyển đổi cần được thiết kế cẩn thận để tránh những dạng tấn công phức tạp tận dụng khả năng biết trước được cấu trúc của bản rõ. Phiên bản ban đầu của PKCS dùng một phương pháp đặc ứng (ad-hoc) mà về sau được biết là không an toàn trước tấn công lựa chọn bản rõ thích ứng (adaptive chosen ciphertext attack). Các phương pháp chuyển đổi hiện đại sử dụng các kỹ thuật như chuyển đổi mã hóa bất đối xứng tối ưu (Optimal Asymmetric Encryption Padding - OAEP) để chống lại tấn công dạng này. Tiêu chuẩn PKCS còn được bổ sung các tính năng khác để đảm bảo an toàn cho chữ ký RSA (Probabilistic Signatu</w:t>
      </w:r>
      <w:r>
        <w:rPr>
          <w:lang w:eastAsia="en-AU"/>
        </w:rPr>
        <w:t>re Scheme for RSA - RSA-PSS).</w:t>
      </w:r>
    </w:p>
    <w:p w14:paraId="25DD3ADD" w14:textId="77777777" w:rsidR="009F377F" w:rsidRDefault="009F377F" w:rsidP="00E1163B">
      <w:pPr>
        <w:pStyle w:val="Heading2"/>
        <w:rPr>
          <w:lang w:eastAsia="en-AU"/>
        </w:rPr>
      </w:pPr>
      <w:bookmarkStart w:id="51" w:name="_Toc452402281"/>
      <w:bookmarkStart w:id="52" w:name="_Toc452409573"/>
      <w:r>
        <w:rPr>
          <w:lang w:eastAsia="en-AU"/>
        </w:rPr>
        <w:t>Kết luận</w:t>
      </w:r>
      <w:r w:rsidR="00702A82">
        <w:rPr>
          <w:lang w:eastAsia="en-AU"/>
        </w:rPr>
        <w:t xml:space="preserve"> chương 1</w:t>
      </w:r>
      <w:bookmarkEnd w:id="51"/>
      <w:bookmarkEnd w:id="52"/>
    </w:p>
    <w:p w14:paraId="33280794" w14:textId="77777777" w:rsidR="00234121" w:rsidRDefault="00484990" w:rsidP="00234121">
      <w:pPr>
        <w:rPr>
          <w:lang w:eastAsia="en-AU"/>
        </w:rPr>
      </w:pPr>
      <w:r>
        <w:rPr>
          <w:lang w:eastAsia="en-AU"/>
        </w:rPr>
        <w:t>RSA là hệ mật khóa công khai được sử dụng phổ biến hàng đầu hiện nay. Trong phạm vi chương này, ta đã nhắc lại những nét khái quát về hệ mật đã nêu. Qua đây có thể thấy rằng để đảm bảo an toàn cho hệ mật thì không thể áp dụng trực tiếp lược đồ cơ bản của RSA vào thực tế, mà cần phải sử dụng các thao tác chuyển đổi bản rõ trước khi mã hóa (và trước khi kí).</w:t>
      </w:r>
      <w:r w:rsidR="003C59D4">
        <w:rPr>
          <w:lang w:eastAsia="en-AU"/>
        </w:rPr>
        <w:t xml:space="preserve"> Có một số lược đồ chuyển đổi bản rõ đã được đề xuất cho RSA, trong số đó, có lược đồ đã được chứng minh là kém an toàn và đã được chỉnh sửa hoặc thay thế bằng lược đồ khác.</w:t>
      </w:r>
    </w:p>
    <w:p w14:paraId="21B783B2" w14:textId="77777777" w:rsidR="003C59D4" w:rsidRPr="00234121" w:rsidRDefault="003C59D4" w:rsidP="00234121">
      <w:pPr>
        <w:rPr>
          <w:lang w:eastAsia="en-AU"/>
        </w:rPr>
      </w:pPr>
      <w:r>
        <w:rPr>
          <w:lang w:eastAsia="en-AU"/>
        </w:rPr>
        <w:t>Như vậy, lược đồ chuyển đổi bản rõ là một nhân tố quan trọng đóng góp vào tính an toàn của RSA khi sử dụng thực tế. Do đó, trong các phần tiếp theo của đồ án này, ta sẽ xem xét một số lược đồ như thế.</w:t>
      </w:r>
    </w:p>
    <w:p w14:paraId="18440FB8" w14:textId="77777777" w:rsidR="005A5817" w:rsidRDefault="00156403" w:rsidP="00B27238">
      <w:pPr>
        <w:pStyle w:val="Heading1"/>
        <w:rPr>
          <w:lang w:eastAsia="en-AU"/>
        </w:rPr>
      </w:pPr>
      <w:bookmarkStart w:id="53" w:name="_Toc452402282"/>
      <w:bookmarkStart w:id="54" w:name="_Toc452409574"/>
      <w:r>
        <w:rPr>
          <w:lang w:eastAsia="en-AU"/>
        </w:rPr>
        <w:lastRenderedPageBreak/>
        <w:t>Chuyển đổi bản rõ theo</w:t>
      </w:r>
      <w:r w:rsidR="00B27238">
        <w:rPr>
          <w:lang w:eastAsia="en-AU"/>
        </w:rPr>
        <w:t xml:space="preserve"> PKCS #1 </w:t>
      </w:r>
      <w:r w:rsidR="00100487">
        <w:rPr>
          <w:lang w:eastAsia="en-AU"/>
        </w:rPr>
        <w:t>v</w:t>
      </w:r>
      <w:r w:rsidR="00B27238">
        <w:rPr>
          <w:lang w:eastAsia="en-AU"/>
        </w:rPr>
        <w:t>1.5</w:t>
      </w:r>
      <w:bookmarkEnd w:id="53"/>
      <w:bookmarkEnd w:id="54"/>
    </w:p>
    <w:p w14:paraId="061BC756" w14:textId="77777777" w:rsidR="00B27238" w:rsidRDefault="009E2EF9" w:rsidP="009E2EF9">
      <w:pPr>
        <w:pStyle w:val="Heading2"/>
        <w:rPr>
          <w:lang w:eastAsia="en-AU"/>
        </w:rPr>
      </w:pPr>
      <w:bookmarkStart w:id="55" w:name="_Toc452402283"/>
      <w:bookmarkStart w:id="56" w:name="_Toc452409575"/>
      <w:r>
        <w:rPr>
          <w:lang w:eastAsia="en-AU"/>
        </w:rPr>
        <w:t>Lược đồ chuyển đổi bản rõ theo PKCS #1 v1.5</w:t>
      </w:r>
      <w:bookmarkEnd w:id="55"/>
      <w:bookmarkEnd w:id="56"/>
    </w:p>
    <w:p w14:paraId="72BAD846" w14:textId="77777777" w:rsidR="004477A5" w:rsidRDefault="00091104" w:rsidP="00091104">
      <w:pPr>
        <w:rPr>
          <w:lang w:eastAsia="en-AU"/>
        </w:rPr>
      </w:pPr>
      <w:r>
        <w:rPr>
          <w:lang w:eastAsia="en-AU"/>
        </w:rPr>
        <w:t>Chuẩn mật mã RSA phiên bản 1.5</w:t>
      </w:r>
      <w:r w:rsidR="004477A5">
        <w:rPr>
          <w:lang w:eastAsia="en-AU"/>
        </w:rPr>
        <w:t xml:space="preserve"> (PKCS#1 v1.5)</w:t>
      </w:r>
      <w:r>
        <w:rPr>
          <w:lang w:eastAsia="en-AU"/>
        </w:rPr>
        <w:t xml:space="preserve"> </w:t>
      </w:r>
      <w:r w:rsidR="004D0DB9">
        <w:rPr>
          <w:lang w:eastAsia="en-AU"/>
        </w:rPr>
        <w:t>ra đời năm 1993, là phiên bản đầu tiên của chuẩn mật mã RSA được công bố công khai [</w:t>
      </w:r>
      <w:r w:rsidR="004D0DB9">
        <w:rPr>
          <w:lang w:eastAsia="en-AU"/>
        </w:rPr>
        <w:fldChar w:fldCharType="begin"/>
      </w:r>
      <w:r w:rsidR="004D0DB9">
        <w:rPr>
          <w:lang w:eastAsia="en-AU"/>
        </w:rPr>
        <w:instrText xml:space="preserve"> REF TLTK_Wiki_PKCS1 \h </w:instrText>
      </w:r>
      <w:r w:rsidR="004D0DB9">
        <w:rPr>
          <w:lang w:eastAsia="en-AU"/>
        </w:rPr>
      </w:r>
      <w:r w:rsidR="004D0DB9">
        <w:rPr>
          <w:lang w:eastAsia="en-AU"/>
        </w:rPr>
        <w:fldChar w:fldCharType="separate"/>
      </w:r>
      <w:r w:rsidR="00346A05">
        <w:rPr>
          <w:noProof/>
        </w:rPr>
        <w:t>20</w:t>
      </w:r>
      <w:r w:rsidR="004D0DB9">
        <w:rPr>
          <w:lang w:eastAsia="en-AU"/>
        </w:rPr>
        <w:fldChar w:fldCharType="end"/>
      </w:r>
      <w:r w:rsidR="004D0DB9">
        <w:rPr>
          <w:lang w:eastAsia="en-AU"/>
        </w:rPr>
        <w:t>]. Năm 1994,</w:t>
      </w:r>
      <w:r w:rsidR="004477A5">
        <w:rPr>
          <w:lang w:eastAsia="en-AU"/>
        </w:rPr>
        <w:t xml:space="preserve"> PKCS#1 v1.5</w:t>
      </w:r>
      <w:r w:rsidR="004D0DB9">
        <w:rPr>
          <w:lang w:eastAsia="en-AU"/>
        </w:rPr>
        <w:t xml:space="preserve"> </w:t>
      </w:r>
      <w:r>
        <w:rPr>
          <w:lang w:eastAsia="en-AU"/>
        </w:rPr>
        <w:t xml:space="preserve">được </w:t>
      </w:r>
      <w:r w:rsidR="004477A5">
        <w:rPr>
          <w:lang w:eastAsia="en-AU"/>
        </w:rPr>
        <w:t xml:space="preserve">hãng RSA </w:t>
      </w:r>
      <w:r>
        <w:rPr>
          <w:lang w:eastAsia="en-AU"/>
        </w:rPr>
        <w:t>mô tả trong RFC 2313</w:t>
      </w:r>
      <w:r w:rsidR="004477A5">
        <w:rPr>
          <w:lang w:eastAsia="en-AU"/>
        </w:rPr>
        <w:t xml:space="preserve"> </w:t>
      </w:r>
      <w:r>
        <w:rPr>
          <w:lang w:eastAsia="en-AU"/>
        </w:rPr>
        <w:t>[</w:t>
      </w:r>
      <w:r>
        <w:rPr>
          <w:lang w:eastAsia="en-AU"/>
        </w:rPr>
        <w:fldChar w:fldCharType="begin"/>
      </w:r>
      <w:r>
        <w:rPr>
          <w:lang w:eastAsia="en-AU"/>
        </w:rPr>
        <w:instrText xml:space="preserve"> REF TLTK_PKCS1_v1_5 \h </w:instrText>
      </w:r>
      <w:r>
        <w:rPr>
          <w:lang w:eastAsia="en-AU"/>
        </w:rPr>
      </w:r>
      <w:r>
        <w:rPr>
          <w:lang w:eastAsia="en-AU"/>
        </w:rPr>
        <w:fldChar w:fldCharType="separate"/>
      </w:r>
      <w:r w:rsidR="00346A05">
        <w:rPr>
          <w:noProof/>
        </w:rPr>
        <w:t>4</w:t>
      </w:r>
      <w:r>
        <w:rPr>
          <w:lang w:eastAsia="en-AU"/>
        </w:rPr>
        <w:fldChar w:fldCharType="end"/>
      </w:r>
      <w:r>
        <w:rPr>
          <w:lang w:eastAsia="en-AU"/>
        </w:rPr>
        <w:t>]</w:t>
      </w:r>
      <w:r w:rsidR="00562DA7">
        <w:rPr>
          <w:lang w:eastAsia="en-AU"/>
        </w:rPr>
        <w:t>.</w:t>
      </w:r>
      <w:r w:rsidR="0084089C">
        <w:rPr>
          <w:lang w:eastAsia="en-AU"/>
        </w:rPr>
        <w:t xml:space="preserve"> RFC 2313 được chia thành 10 phần nội dung:</w:t>
      </w:r>
    </w:p>
    <w:p w14:paraId="0507F1D1" w14:textId="77777777" w:rsidR="0037703C" w:rsidRDefault="003800EB" w:rsidP="0037703C">
      <w:pPr>
        <w:numPr>
          <w:ilvl w:val="0"/>
          <w:numId w:val="4"/>
        </w:numPr>
        <w:rPr>
          <w:lang w:eastAsia="en-AU"/>
        </w:rPr>
      </w:pPr>
      <w:r>
        <w:rPr>
          <w:lang w:eastAsia="en-AU"/>
        </w:rPr>
        <w:t>Scope: giới hạn phạm vi xem xét của RFC 2313</w:t>
      </w:r>
    </w:p>
    <w:p w14:paraId="1CD4801F" w14:textId="77777777" w:rsidR="003800EB" w:rsidRDefault="003800EB" w:rsidP="0037703C">
      <w:pPr>
        <w:numPr>
          <w:ilvl w:val="0"/>
          <w:numId w:val="4"/>
        </w:numPr>
        <w:rPr>
          <w:lang w:eastAsia="en-AU"/>
        </w:rPr>
      </w:pPr>
      <w:r>
        <w:rPr>
          <w:lang w:eastAsia="en-AU"/>
        </w:rPr>
        <w:t>References: liệt kê các tài liệu được tham khảo khi xây dựng</w:t>
      </w:r>
      <w:r w:rsidRPr="003800EB">
        <w:rPr>
          <w:lang w:eastAsia="en-AU"/>
        </w:rPr>
        <w:t xml:space="preserve"> </w:t>
      </w:r>
      <w:r>
        <w:rPr>
          <w:lang w:eastAsia="en-AU"/>
        </w:rPr>
        <w:t>RFC 2313</w:t>
      </w:r>
    </w:p>
    <w:p w14:paraId="1F43EAA6" w14:textId="77777777" w:rsidR="003800EB" w:rsidRDefault="003800EB" w:rsidP="0037703C">
      <w:pPr>
        <w:numPr>
          <w:ilvl w:val="0"/>
          <w:numId w:val="4"/>
        </w:numPr>
        <w:rPr>
          <w:lang w:eastAsia="en-AU"/>
        </w:rPr>
      </w:pPr>
      <w:r>
        <w:rPr>
          <w:lang w:eastAsia="en-AU"/>
        </w:rPr>
        <w:t>Definitions: định nghĩa các khái niệm được sử dụng trong RFC 2313</w:t>
      </w:r>
    </w:p>
    <w:p w14:paraId="0B8D9D6D" w14:textId="77777777" w:rsidR="003800EB" w:rsidRDefault="003800EB" w:rsidP="0037703C">
      <w:pPr>
        <w:numPr>
          <w:ilvl w:val="0"/>
          <w:numId w:val="4"/>
        </w:numPr>
        <w:rPr>
          <w:lang w:eastAsia="en-AU"/>
        </w:rPr>
      </w:pPr>
      <w:r>
        <w:rPr>
          <w:lang w:eastAsia="en-AU"/>
        </w:rPr>
        <w:t>Symbols and abbreviations: các kí hiệu và các từ viết tắt được sử dụng trong RFC 2313</w:t>
      </w:r>
    </w:p>
    <w:p w14:paraId="52DD1E23" w14:textId="77777777" w:rsidR="003800EB" w:rsidRDefault="003800EB" w:rsidP="0037703C">
      <w:pPr>
        <w:numPr>
          <w:ilvl w:val="0"/>
          <w:numId w:val="4"/>
        </w:numPr>
        <w:rPr>
          <w:lang w:eastAsia="en-AU"/>
        </w:rPr>
      </w:pPr>
      <w:r>
        <w:rPr>
          <w:lang w:eastAsia="en-AU"/>
        </w:rPr>
        <w:t>General overview: giới thiệu tổng quan về RFC 2313</w:t>
      </w:r>
    </w:p>
    <w:p w14:paraId="07D9FFC2" w14:textId="77777777" w:rsidR="003800EB" w:rsidRDefault="003800EB" w:rsidP="0037703C">
      <w:pPr>
        <w:numPr>
          <w:ilvl w:val="0"/>
          <w:numId w:val="4"/>
        </w:numPr>
        <w:rPr>
          <w:lang w:eastAsia="en-AU"/>
        </w:rPr>
      </w:pPr>
      <w:r>
        <w:rPr>
          <w:lang w:eastAsia="en-AU"/>
        </w:rPr>
        <w:t xml:space="preserve">Key generation: </w:t>
      </w:r>
      <w:r w:rsidR="001068C6">
        <w:rPr>
          <w:lang w:eastAsia="en-AU"/>
        </w:rPr>
        <w:t>mô tả việc sinh khóa RSA</w:t>
      </w:r>
    </w:p>
    <w:p w14:paraId="51355D30" w14:textId="77777777" w:rsidR="001068C6" w:rsidRDefault="001068C6" w:rsidP="0037703C">
      <w:pPr>
        <w:numPr>
          <w:ilvl w:val="0"/>
          <w:numId w:val="4"/>
        </w:numPr>
        <w:rPr>
          <w:lang w:eastAsia="en-AU"/>
        </w:rPr>
      </w:pPr>
      <w:r>
        <w:rPr>
          <w:lang w:eastAsia="en-AU"/>
        </w:rPr>
        <w:t>Key syntax: mô tả cú pháp biểu diễn khóa bí mật và khóa công khai RSA</w:t>
      </w:r>
    </w:p>
    <w:p w14:paraId="0744DE9F" w14:textId="77777777" w:rsidR="001068C6" w:rsidRDefault="001068C6" w:rsidP="0037703C">
      <w:pPr>
        <w:numPr>
          <w:ilvl w:val="0"/>
          <w:numId w:val="4"/>
        </w:numPr>
        <w:rPr>
          <w:lang w:eastAsia="en-AU"/>
        </w:rPr>
      </w:pPr>
      <w:r>
        <w:rPr>
          <w:lang w:eastAsia="en-AU"/>
        </w:rPr>
        <w:t>Encryption process:</w:t>
      </w:r>
      <w:r w:rsidR="00A251D2">
        <w:rPr>
          <w:lang w:eastAsia="en-AU"/>
        </w:rPr>
        <w:t xml:space="preserve"> mô tả thao tác mã hóa bằ</w:t>
      </w:r>
      <w:r w:rsidR="00B444A5">
        <w:rPr>
          <w:lang w:eastAsia="en-AU"/>
        </w:rPr>
        <w:t>ng RSA, bao gồm việc chuyển đổi bản rõ (padding) trước khi thực hiện mã hóa</w:t>
      </w:r>
    </w:p>
    <w:p w14:paraId="781D279D" w14:textId="77777777" w:rsidR="00B444A5" w:rsidRDefault="00B444A5" w:rsidP="0037703C">
      <w:pPr>
        <w:numPr>
          <w:ilvl w:val="0"/>
          <w:numId w:val="4"/>
        </w:numPr>
        <w:rPr>
          <w:lang w:eastAsia="en-AU"/>
        </w:rPr>
      </w:pPr>
      <w:r>
        <w:rPr>
          <w:lang w:eastAsia="en-AU"/>
        </w:rPr>
        <w:t>Decryption process: mô tả thao tác giải mã bằng RSA, bao gồm việc giải chuyển đổi bản rõ sau khi thực hiện giải mã, tức là việc phân tách kết quả giải mã để thu được dữ liệu ban đầu</w:t>
      </w:r>
    </w:p>
    <w:p w14:paraId="1185B889" w14:textId="77777777" w:rsidR="00B444A5" w:rsidRDefault="00B444A5" w:rsidP="0037703C">
      <w:pPr>
        <w:numPr>
          <w:ilvl w:val="0"/>
          <w:numId w:val="4"/>
        </w:numPr>
        <w:rPr>
          <w:lang w:eastAsia="en-AU"/>
        </w:rPr>
      </w:pPr>
      <w:r>
        <w:rPr>
          <w:lang w:eastAsia="en-AU"/>
        </w:rPr>
        <w:t>Signature algorithm:</w:t>
      </w:r>
      <w:r w:rsidR="00402269">
        <w:rPr>
          <w:lang w:eastAsia="en-AU"/>
        </w:rPr>
        <w:t xml:space="preserve"> mô tả thuật toán kí số bằ</w:t>
      </w:r>
      <w:r w:rsidR="00F3493D">
        <w:rPr>
          <w:lang w:eastAsia="en-AU"/>
        </w:rPr>
        <w:t>ng RSA trong một số trường hợp sử dụng nhất định</w:t>
      </w:r>
      <w:r w:rsidR="00402269">
        <w:rPr>
          <w:lang w:eastAsia="en-AU"/>
        </w:rPr>
        <w:t>.</w:t>
      </w:r>
    </w:p>
    <w:p w14:paraId="5205150B" w14:textId="77777777" w:rsidR="00091104" w:rsidRDefault="000A07D0" w:rsidP="00091104">
      <w:pPr>
        <w:rPr>
          <w:lang w:eastAsia="en-AU"/>
        </w:rPr>
      </w:pPr>
      <w:r>
        <w:rPr>
          <w:lang w:eastAsia="en-AU"/>
        </w:rPr>
        <w:t>Trong tài liệu này, kích thước của các khối dữ liệu được tính theo đơn vị octet</w:t>
      </w:r>
      <w:r w:rsidR="003B51F8">
        <w:rPr>
          <w:lang w:eastAsia="en-AU"/>
        </w:rPr>
        <w:t xml:space="preserve">, tức 8 bít. Và kích thước của modulus được kí hiệu là </w:t>
      </w:r>
      <w:r w:rsidR="003B51F8" w:rsidRPr="003B51F8">
        <w:rPr>
          <w:position w:val="-6"/>
          <w:lang w:eastAsia="en-AU"/>
        </w:rPr>
        <w:object w:dxaOrig="220" w:dyaOrig="300" w14:anchorId="27ED45FC">
          <v:shape id="_x0000_i1143" type="#_x0000_t75" style="width:11pt;height:15pt" o:ole="">
            <v:imagedata r:id="rId235" o:title=""/>
          </v:shape>
          <o:OLEObject Type="Embed" ProgID="Equation.DSMT4" ShapeID="_x0000_i1143" DrawAspect="Content" ObjectID="_1716118754" r:id="rId236"/>
        </w:object>
      </w:r>
      <w:r w:rsidR="003B51F8">
        <w:rPr>
          <w:lang w:eastAsia="en-AU"/>
        </w:rPr>
        <w:t>.</w:t>
      </w:r>
      <w:r w:rsidR="005C2CE0">
        <w:rPr>
          <w:lang w:eastAsia="en-AU"/>
        </w:rPr>
        <w:t xml:space="preserve"> Giá trị của </w:t>
      </w:r>
      <w:r w:rsidR="00812459">
        <w:rPr>
          <w:lang w:eastAsia="en-AU"/>
        </w:rPr>
        <w:t>mỗi</w:t>
      </w:r>
      <w:r w:rsidR="005C2CE0">
        <w:rPr>
          <w:lang w:eastAsia="en-AU"/>
        </w:rPr>
        <w:t xml:space="preserve"> octet được biểu diễn bằng 2 kí tự trong hệ cơ số 16.</w:t>
      </w:r>
    </w:p>
    <w:p w14:paraId="28052675" w14:textId="77777777" w:rsidR="00F84BE5" w:rsidRDefault="003F1C09" w:rsidP="003F1C09">
      <w:pPr>
        <w:pStyle w:val="Heading3"/>
        <w:rPr>
          <w:lang w:eastAsia="en-AU"/>
        </w:rPr>
      </w:pPr>
      <w:bookmarkStart w:id="57" w:name="_Toc452402284"/>
      <w:bookmarkStart w:id="58" w:name="_Toc452409576"/>
      <w:r>
        <w:rPr>
          <w:lang w:eastAsia="en-AU"/>
        </w:rPr>
        <w:t>Chuyển đổi bản rõ theo PKCS #1 v1.5</w:t>
      </w:r>
      <w:bookmarkEnd w:id="57"/>
      <w:bookmarkEnd w:id="58"/>
    </w:p>
    <w:p w14:paraId="68A119B6" w14:textId="77777777" w:rsidR="00F962E4" w:rsidRDefault="00F962E4" w:rsidP="003F1C09">
      <w:pPr>
        <w:rPr>
          <w:lang w:eastAsia="en-AU"/>
        </w:rPr>
      </w:pPr>
      <w:r>
        <w:rPr>
          <w:lang w:eastAsia="en-AU"/>
        </w:rPr>
        <w:t>Bản rõ D được chuyển đổi thành khối dữ liệu để mã hóa EB</w:t>
      </w:r>
      <w:r w:rsidR="004728A0">
        <w:rPr>
          <w:lang w:eastAsia="en-AU"/>
        </w:rPr>
        <w:t xml:space="preserve"> (Encryption Block) theo công thức:</w:t>
      </w:r>
    </w:p>
    <w:tbl>
      <w:tblPr>
        <w:tblW w:w="0" w:type="auto"/>
        <w:tblCellMar>
          <w:left w:w="0" w:type="dxa"/>
          <w:right w:w="0" w:type="dxa"/>
        </w:tblCellMar>
        <w:tblLook w:val="04A0" w:firstRow="1" w:lastRow="0" w:firstColumn="1" w:lastColumn="0" w:noHBand="0" w:noVBand="1"/>
      </w:tblPr>
      <w:tblGrid>
        <w:gridCol w:w="8277"/>
        <w:gridCol w:w="1077"/>
      </w:tblGrid>
      <w:tr w:rsidR="00B70CBF" w14:paraId="63995015" w14:textId="77777777" w:rsidTr="00340958">
        <w:tc>
          <w:tcPr>
            <w:tcW w:w="8472" w:type="dxa"/>
            <w:shd w:val="clear" w:color="auto" w:fill="auto"/>
          </w:tcPr>
          <w:p w14:paraId="076458B3" w14:textId="77777777" w:rsidR="00B70CBF" w:rsidRDefault="00B70CBF" w:rsidP="00636176">
            <w:pPr>
              <w:pStyle w:val="Table-Center"/>
            </w:pPr>
            <w:r w:rsidRPr="00340958">
              <w:rPr>
                <w:position w:val="-12"/>
              </w:rPr>
              <w:object w:dxaOrig="3280" w:dyaOrig="360" w14:anchorId="54A2AF49">
                <v:shape id="_x0000_i1144" type="#_x0000_t75" style="width:164pt;height:18pt" o:ole="">
                  <v:imagedata r:id="rId237" o:title=""/>
                </v:shape>
                <o:OLEObject Type="Embed" ProgID="Equation.DSMT4" ShapeID="_x0000_i1144" DrawAspect="Content" ObjectID="_1716118755" r:id="rId238"/>
              </w:object>
            </w:r>
          </w:p>
        </w:tc>
        <w:tc>
          <w:tcPr>
            <w:tcW w:w="1098" w:type="dxa"/>
            <w:shd w:val="clear" w:color="auto" w:fill="auto"/>
          </w:tcPr>
          <w:p w14:paraId="2FAB8EFD" w14:textId="77777777" w:rsidR="00B70CBF" w:rsidRDefault="00460B87" w:rsidP="00AA52B1">
            <w:pPr>
              <w:pStyle w:val="Table-Right"/>
            </w:pPr>
            <w:r>
              <w:t>(</w:t>
            </w:r>
            <w:bookmarkStart w:id="59" w:name="CongThuc_PKCS1_v1_5"/>
            <w:r w:rsidR="006F35FD">
              <w:fldChar w:fldCharType="begin"/>
            </w:r>
            <w:r w:rsidR="006F35FD">
              <w:instrText xml:space="preserve"> STYLEREF 1 \s </w:instrText>
            </w:r>
            <w:r w:rsidR="006F35FD">
              <w:fldChar w:fldCharType="separate"/>
            </w:r>
            <w:r w:rsidR="00346A05">
              <w:rPr>
                <w:noProof/>
              </w:rPr>
              <w:t>2</w:t>
            </w:r>
            <w:r w:rsidR="006F35FD">
              <w:fldChar w:fldCharType="end"/>
            </w:r>
            <w:r w:rsidR="00AA52B1">
              <w:t>.</w:t>
            </w:r>
            <w:r w:rsidR="00AA52B1">
              <w:fldChar w:fldCharType="begin"/>
            </w:r>
            <w:r w:rsidR="00AA52B1">
              <w:instrText xml:space="preserve"> SEQ "Công thức" \s</w:instrText>
            </w:r>
            <w:r w:rsidR="00C84F99">
              <w:instrText xml:space="preserve"> 1</w:instrText>
            </w:r>
            <w:r w:rsidR="00AA52B1">
              <w:instrText xml:space="preserve"> </w:instrText>
            </w:r>
            <w:r w:rsidR="00AA52B1">
              <w:fldChar w:fldCharType="separate"/>
            </w:r>
            <w:r w:rsidR="00346A05">
              <w:rPr>
                <w:noProof/>
              </w:rPr>
              <w:t>1</w:t>
            </w:r>
            <w:r w:rsidR="00AA52B1">
              <w:fldChar w:fldCharType="end"/>
            </w:r>
            <w:bookmarkEnd w:id="59"/>
            <w:r>
              <w:t>)</w:t>
            </w:r>
          </w:p>
        </w:tc>
      </w:tr>
    </w:tbl>
    <w:p w14:paraId="0BA21D1C" w14:textId="77777777" w:rsidR="003B51F8" w:rsidRDefault="003B51F8" w:rsidP="003B51F8">
      <w:pPr>
        <w:rPr>
          <w:lang w:eastAsia="en-AU"/>
        </w:rPr>
      </w:pPr>
      <w:r>
        <w:rPr>
          <w:lang w:eastAsia="en-AU"/>
        </w:rPr>
        <w:t xml:space="preserve">Kết quả chuyển đổi là một khối dữ liệu có kích thước đúng bằng </w:t>
      </w:r>
      <w:r w:rsidRPr="003B51F8">
        <w:rPr>
          <w:position w:val="-6"/>
          <w:lang w:eastAsia="en-AU"/>
        </w:rPr>
        <w:object w:dxaOrig="220" w:dyaOrig="300" w14:anchorId="002B5C17">
          <v:shape id="_x0000_i1145" type="#_x0000_t75" style="width:11pt;height:15pt" o:ole="">
            <v:imagedata r:id="rId239" o:title=""/>
          </v:shape>
          <o:OLEObject Type="Embed" ProgID="Equation.DSMT4" ShapeID="_x0000_i1145" DrawAspect="Content" ObjectID="_1716118756" r:id="rId240"/>
        </w:object>
      </w:r>
      <w:r>
        <w:rPr>
          <w:lang w:eastAsia="en-AU"/>
        </w:rPr>
        <w:t xml:space="preserve"> octet. Như có thể thấy, EB được xây dựng từ bản rõ D, hai octet </w:t>
      </w:r>
      <w:r w:rsidR="00416B0E">
        <w:rPr>
          <w:lang w:eastAsia="en-AU"/>
        </w:rPr>
        <w:t>0</w:t>
      </w:r>
      <w:r>
        <w:rPr>
          <w:lang w:eastAsia="en-AU"/>
        </w:rPr>
        <w:t>0, khối BT và PS.</w:t>
      </w:r>
    </w:p>
    <w:p w14:paraId="654368BA" w14:textId="77777777" w:rsidR="00475383" w:rsidRDefault="00475383" w:rsidP="003B51F8">
      <w:pPr>
        <w:rPr>
          <w:lang w:eastAsia="en-AU"/>
        </w:rPr>
      </w:pPr>
      <w:r>
        <w:rPr>
          <w:lang w:eastAsia="en-AU"/>
        </w:rPr>
        <w:t xml:space="preserve">BT (Block Type) có kích thước là 1 octet, nó được sử dụng để lưu thông tin về cấu trúc của khối EB. Tại phiên bản 1.5 của PKCS #1, có 3 giá trị mà BT có thể nhận là 00, 01 và 02. Nếu thao tác với khóa bí mật (private-key operation) thì BT </w:t>
      </w:r>
      <w:r>
        <w:rPr>
          <w:lang w:eastAsia="en-AU"/>
        </w:rPr>
        <w:lastRenderedPageBreak/>
        <w:t>có thể nhận giá trị 00 hoặc 01, còn nếu thao tác với khóa công khai (public-key operation) thì giá trị của BT phải là 02.</w:t>
      </w:r>
    </w:p>
    <w:p w14:paraId="66159231" w14:textId="77777777" w:rsidR="00C9488B" w:rsidRDefault="00416B0E" w:rsidP="003B51F8">
      <w:pPr>
        <w:rPr>
          <w:lang w:eastAsia="en-AU"/>
        </w:rPr>
      </w:pPr>
      <w:r>
        <w:rPr>
          <w:lang w:eastAsia="en-AU"/>
        </w:rPr>
        <w:t xml:space="preserve">PS (Padding String) có kích thước </w:t>
      </w:r>
      <w:r w:rsidRPr="00416B0E">
        <w:rPr>
          <w:position w:val="-14"/>
          <w:lang w:eastAsia="en-AU"/>
        </w:rPr>
        <w:object w:dxaOrig="1240" w:dyaOrig="420" w14:anchorId="1A78864B">
          <v:shape id="_x0000_i1146" type="#_x0000_t75" style="width:62pt;height:21pt" o:ole="">
            <v:imagedata r:id="rId241" o:title=""/>
          </v:shape>
          <o:OLEObject Type="Embed" ProgID="Equation.DSMT4" ShapeID="_x0000_i1146" DrawAspect="Content" ObjectID="_1716118757" r:id="rId242"/>
        </w:object>
      </w:r>
      <w:r>
        <w:rPr>
          <w:lang w:eastAsia="en-AU"/>
        </w:rPr>
        <w:t xml:space="preserve"> octet để đảm bảo khối EB có kích thước đúng </w:t>
      </w:r>
      <w:r w:rsidRPr="00416B0E">
        <w:rPr>
          <w:position w:val="-6"/>
          <w:lang w:eastAsia="en-AU"/>
        </w:rPr>
        <w:object w:dxaOrig="220" w:dyaOrig="300" w14:anchorId="1CC4BDF9">
          <v:shape id="_x0000_i1147" type="#_x0000_t75" style="width:11pt;height:15pt" o:ole="">
            <v:imagedata r:id="rId243" o:title=""/>
          </v:shape>
          <o:OLEObject Type="Embed" ProgID="Equation.DSMT4" ShapeID="_x0000_i1147" DrawAspect="Content" ObjectID="_1716118758" r:id="rId244"/>
        </w:object>
      </w:r>
      <w:r>
        <w:rPr>
          <w:lang w:eastAsia="en-AU"/>
        </w:rPr>
        <w:t xml:space="preserve"> octet. Nếu BT = 00 thì PS sẽ chứa toàn giá trị 00</w:t>
      </w:r>
      <w:r w:rsidR="00957826">
        <w:rPr>
          <w:lang w:eastAsia="en-AU"/>
        </w:rPr>
        <w:t>. Nếu BT = 01 thì mọi octet trong PS đều có giá trị là FF (tức là tất cả các bít đều bằng 1). Còn nếu BT = 02 thì các octet của PS là những giá trị ngẫu nhiên khác 00.</w:t>
      </w:r>
    </w:p>
    <w:p w14:paraId="64964DD8" w14:textId="77777777" w:rsidR="00626B0D" w:rsidRDefault="00626B0D" w:rsidP="003B51F8">
      <w:pPr>
        <w:rPr>
          <w:lang w:eastAsia="en-AU"/>
        </w:rPr>
      </w:pPr>
      <w:r>
        <w:rPr>
          <w:lang w:eastAsia="en-AU"/>
        </w:rPr>
        <w:t xml:space="preserve">Nếu BT có giá trị 00 </w:t>
      </w:r>
      <w:r w:rsidR="00284877">
        <w:rPr>
          <w:lang w:eastAsia="en-AU"/>
        </w:rPr>
        <w:t>thì bản rõ D phải bắt đầu bằng một octet khác 00, hoặc có độ dài xác định trước để đảm bảo rằng khối BE có thể được phân tách một cách đúng đắn. Còn nếu BT bằng 01 hoặc 02 thì mọi octet của PS đều khác 00, nên octet 00 thứ 2 (ngay trước D) trong công thức (</w:t>
      </w:r>
      <w:r w:rsidR="00284877">
        <w:rPr>
          <w:lang w:eastAsia="en-AU"/>
        </w:rPr>
        <w:fldChar w:fldCharType="begin"/>
      </w:r>
      <w:r w:rsidR="00284877">
        <w:rPr>
          <w:lang w:eastAsia="en-AU"/>
        </w:rPr>
        <w:instrText xml:space="preserve"> REF CongThuc_PKCS1_v1_5 \h </w:instrText>
      </w:r>
      <w:r w:rsidR="00284877">
        <w:rPr>
          <w:lang w:eastAsia="en-AU"/>
        </w:rPr>
      </w:r>
      <w:r w:rsidR="00284877">
        <w:rPr>
          <w:lang w:eastAsia="en-AU"/>
        </w:rPr>
        <w:fldChar w:fldCharType="separate"/>
      </w:r>
      <w:r w:rsidR="00346A05">
        <w:rPr>
          <w:noProof/>
        </w:rPr>
        <w:t>2</w:t>
      </w:r>
      <w:r w:rsidR="00346A05">
        <w:t>.</w:t>
      </w:r>
      <w:r w:rsidR="00346A05">
        <w:rPr>
          <w:noProof/>
        </w:rPr>
        <w:t>1</w:t>
      </w:r>
      <w:r w:rsidR="00284877">
        <w:rPr>
          <w:lang w:eastAsia="en-AU"/>
        </w:rPr>
        <w:fldChar w:fldCharType="end"/>
      </w:r>
      <w:r w:rsidR="00284877">
        <w:rPr>
          <w:lang w:eastAsia="en-AU"/>
        </w:rPr>
        <w:t>) có tác dụng phân tách PS và D với nhau.</w:t>
      </w:r>
    </w:p>
    <w:p w14:paraId="753554D2" w14:textId="77777777" w:rsidR="00B70CBF" w:rsidRDefault="00B70CBF" w:rsidP="003B51F8">
      <w:pPr>
        <w:rPr>
          <w:lang w:eastAsia="en-AU"/>
        </w:rPr>
      </w:pPr>
      <w:r>
        <w:rPr>
          <w:lang w:eastAsia="en-AU"/>
        </w:rPr>
        <w:t>Trong công thức</w:t>
      </w:r>
      <w:r w:rsidR="00974765">
        <w:rPr>
          <w:lang w:eastAsia="en-AU"/>
        </w:rPr>
        <w:t xml:space="preserve"> (</w:t>
      </w:r>
      <w:r w:rsidR="00974765">
        <w:rPr>
          <w:lang w:eastAsia="en-AU"/>
        </w:rPr>
        <w:fldChar w:fldCharType="begin"/>
      </w:r>
      <w:r w:rsidR="00974765">
        <w:rPr>
          <w:lang w:eastAsia="en-AU"/>
        </w:rPr>
        <w:instrText xml:space="preserve"> REF CongThuc_PKCS1_v1_5 \h </w:instrText>
      </w:r>
      <w:r w:rsidR="00974765">
        <w:rPr>
          <w:lang w:eastAsia="en-AU"/>
        </w:rPr>
      </w:r>
      <w:r w:rsidR="00974765">
        <w:rPr>
          <w:lang w:eastAsia="en-AU"/>
        </w:rPr>
        <w:fldChar w:fldCharType="separate"/>
      </w:r>
      <w:r w:rsidR="00346A05">
        <w:rPr>
          <w:noProof/>
        </w:rPr>
        <w:t>2</w:t>
      </w:r>
      <w:r w:rsidR="00346A05">
        <w:t>.</w:t>
      </w:r>
      <w:r w:rsidR="00346A05">
        <w:rPr>
          <w:noProof/>
        </w:rPr>
        <w:t>1</w:t>
      </w:r>
      <w:r w:rsidR="00974765">
        <w:rPr>
          <w:lang w:eastAsia="en-AU"/>
        </w:rPr>
        <w:fldChar w:fldCharType="end"/>
      </w:r>
      <w:r w:rsidR="00974765">
        <w:rPr>
          <w:lang w:eastAsia="en-AU"/>
        </w:rPr>
        <w:t>)</w:t>
      </w:r>
      <w:r>
        <w:rPr>
          <w:lang w:eastAsia="en-AU"/>
        </w:rPr>
        <w:t xml:space="preserve">, </w:t>
      </w:r>
      <w:r w:rsidR="00974765">
        <w:rPr>
          <w:lang w:eastAsia="en-AU"/>
        </w:rPr>
        <w:t>octet 00 đầu tiên có tác dụng đảm bảo rằng khối kết quả EB sẽ có giá trị nhỏ hơn modulus</w:t>
      </w:r>
      <w:r w:rsidR="00626B0D">
        <w:rPr>
          <w:lang w:eastAsia="en-AU"/>
        </w:rPr>
        <w:t>. Đó là điều kiện để có giải mã.</w:t>
      </w:r>
    </w:p>
    <w:p w14:paraId="1A03F813" w14:textId="77777777" w:rsidR="00FC15DE" w:rsidRDefault="00FC15DE" w:rsidP="003B51F8">
      <w:pPr>
        <w:rPr>
          <w:lang w:eastAsia="en-AU"/>
        </w:rPr>
      </w:pPr>
      <w:r>
        <w:rPr>
          <w:lang w:eastAsia="en-AU"/>
        </w:rPr>
        <w:t>Ngoài ra, PKCS #1 v1.5 còn đưa ra một số khuyến cáo khác như sau:</w:t>
      </w:r>
    </w:p>
    <w:p w14:paraId="2550A714" w14:textId="77777777" w:rsidR="00FC15DE" w:rsidRDefault="00FC15DE" w:rsidP="00FC15DE">
      <w:pPr>
        <w:numPr>
          <w:ilvl w:val="0"/>
          <w:numId w:val="5"/>
        </w:numPr>
        <w:rPr>
          <w:lang w:eastAsia="en-AU"/>
        </w:rPr>
      </w:pPr>
      <w:r>
        <w:rPr>
          <w:lang w:eastAsia="en-AU"/>
        </w:rPr>
        <w:t>Đối với các thao tác với khóa bí mật (private-key operations), nên sử dụng BT = 01. Khi đó, EB sẽ luôn có giá trị lớn (nếu chuyển đổi thành số nguyên), và do đó sẽ tránh được tấn công lựa chọn bản rõ của Desmedt và Odlyzko [</w:t>
      </w:r>
      <w:r>
        <w:rPr>
          <w:lang w:eastAsia="en-AU"/>
        </w:rPr>
        <w:fldChar w:fldCharType="begin"/>
      </w:r>
      <w:r>
        <w:rPr>
          <w:lang w:eastAsia="en-AU"/>
        </w:rPr>
        <w:instrText xml:space="preserve"> REF TLTK_Attacks_ChosenText_OnRSA \h </w:instrText>
      </w:r>
      <w:r>
        <w:rPr>
          <w:lang w:eastAsia="en-AU"/>
        </w:rPr>
      </w:r>
      <w:r>
        <w:rPr>
          <w:lang w:eastAsia="en-AU"/>
        </w:rPr>
        <w:fldChar w:fldCharType="separate"/>
      </w:r>
      <w:r w:rsidR="00346A05">
        <w:rPr>
          <w:noProof/>
        </w:rPr>
        <w:t>10</w:t>
      </w:r>
      <w:r>
        <w:rPr>
          <w:lang w:eastAsia="en-AU"/>
        </w:rPr>
        <w:fldChar w:fldCharType="end"/>
      </w:r>
      <w:r>
        <w:rPr>
          <w:lang w:eastAsia="en-AU"/>
        </w:rPr>
        <w:t>] và các tấn công tương tự.</w:t>
      </w:r>
    </w:p>
    <w:p w14:paraId="22266A42" w14:textId="77777777" w:rsidR="00FC15DE" w:rsidRDefault="00FC15DE" w:rsidP="00FC15DE">
      <w:pPr>
        <w:numPr>
          <w:ilvl w:val="0"/>
          <w:numId w:val="5"/>
        </w:numPr>
        <w:rPr>
          <w:lang w:eastAsia="en-AU"/>
        </w:rPr>
      </w:pPr>
      <w:r>
        <w:rPr>
          <w:lang w:eastAsia="en-AU"/>
        </w:rPr>
        <w:t>Nếu BT = 02 thì việc sinh dãy ngẫu nhiên PS trong các thao tác mã hóa khác nhau phải được tiến hành độc lập với nhau, đặc biệt là nếu như để mã hóa cùng một giá trị D</w:t>
      </w:r>
      <w:r w:rsidR="00D8468E">
        <w:rPr>
          <w:lang w:eastAsia="en-AU"/>
        </w:rPr>
        <w:t xml:space="preserve"> nhiều lần. Tuân thủ điều này sẽ giúp tránh được tấn công dựa vào khả năng giải đồng thời nhiều phương trình đồng dư được giới thiệu bởi Hastad [</w:t>
      </w:r>
      <w:r w:rsidR="005735EF">
        <w:rPr>
          <w:lang w:eastAsia="en-AU"/>
        </w:rPr>
        <w:fldChar w:fldCharType="begin"/>
      </w:r>
      <w:r w:rsidR="005735EF">
        <w:rPr>
          <w:lang w:eastAsia="en-AU"/>
        </w:rPr>
        <w:instrText xml:space="preserve"> REF TLTK_Attacks_SolvingModularEquations \h </w:instrText>
      </w:r>
      <w:r w:rsidR="005735EF">
        <w:rPr>
          <w:lang w:eastAsia="en-AU"/>
        </w:rPr>
      </w:r>
      <w:r w:rsidR="005735EF">
        <w:rPr>
          <w:lang w:eastAsia="en-AU"/>
        </w:rPr>
        <w:fldChar w:fldCharType="separate"/>
      </w:r>
      <w:r w:rsidR="00346A05">
        <w:rPr>
          <w:noProof/>
        </w:rPr>
        <w:t>13</w:t>
      </w:r>
      <w:r w:rsidR="005735EF">
        <w:rPr>
          <w:lang w:eastAsia="en-AU"/>
        </w:rPr>
        <w:fldChar w:fldCharType="end"/>
      </w:r>
      <w:r w:rsidR="00D8468E">
        <w:rPr>
          <w:lang w:eastAsia="en-AU"/>
        </w:rPr>
        <w:t>].</w:t>
      </w:r>
    </w:p>
    <w:p w14:paraId="36C71E19" w14:textId="77777777" w:rsidR="00023DA9" w:rsidRDefault="00023DA9" w:rsidP="00FC15DE">
      <w:pPr>
        <w:numPr>
          <w:ilvl w:val="0"/>
          <w:numId w:val="5"/>
        </w:numPr>
        <w:rPr>
          <w:lang w:eastAsia="en-AU"/>
        </w:rPr>
      </w:pPr>
      <w:r>
        <w:rPr>
          <w:lang w:eastAsia="en-AU"/>
        </w:rPr>
        <w:t>Cũng trong trường hợp BT = 02,</w:t>
      </w:r>
      <w:r w:rsidR="00CC2340">
        <w:rPr>
          <w:lang w:eastAsia="en-AU"/>
        </w:rPr>
        <w:t xml:space="preserve"> dãy ngẫu nhiên PS cần có độ dài tối thiểu là 8 octet. Điều này sẽ giúp tránh được việc vét cạn các giá trị của EB.</w:t>
      </w:r>
      <w:r w:rsidR="00384697">
        <w:rPr>
          <w:lang w:eastAsia="en-AU"/>
        </w:rPr>
        <w:t xml:space="preserve"> Đó là vì giá trị BT = 02 có nghĩa là EB được biến đổi với khóa công khai (public-key operation), tức là khi có được bản mã, kẻ tấn công có thể sử dụng khóa công khai để dò tìm các giá trị của bản rõ.</w:t>
      </w:r>
      <w:r w:rsidR="00BF70A1">
        <w:rPr>
          <w:lang w:eastAsia="en-AU"/>
        </w:rPr>
        <w:t xml:space="preserve"> Khi PS có kích thước lớn thì dù giá trị D nằm trong không gian nhỏ, giá trị EB cũng sẽ thuộc một không gian lớn và do đó kẻ tấn công không thể dò hết các giá trị của EB (dù có thể dò hết giá trị của D).</w:t>
      </w:r>
      <w:r w:rsidR="00384697">
        <w:rPr>
          <w:lang w:eastAsia="en-AU"/>
        </w:rPr>
        <w:t xml:space="preserve"> Và để đơn giản thì khuyến cáo về độ dài tối thiểu này của PS cũng được áp dụng cho trường hợp BT = 01.</w:t>
      </w:r>
    </w:p>
    <w:p w14:paraId="0FDA80CC" w14:textId="77777777" w:rsidR="00807908" w:rsidRDefault="00BF70A1" w:rsidP="003B51F8">
      <w:pPr>
        <w:rPr>
          <w:lang w:eastAsia="en-AU"/>
        </w:rPr>
      </w:pPr>
      <w:r>
        <w:rPr>
          <w:lang w:eastAsia="en-AU"/>
        </w:rPr>
        <w:lastRenderedPageBreak/>
        <w:t>Như vậy,</w:t>
      </w:r>
      <w:r w:rsidR="00807908">
        <w:rPr>
          <w:lang w:eastAsia="en-AU"/>
        </w:rPr>
        <w:t xml:space="preserve"> kích thước tối đa của bản rõ D</w:t>
      </w:r>
      <w:r w:rsidR="00E526AF">
        <w:rPr>
          <w:lang w:eastAsia="en-AU"/>
        </w:rPr>
        <w:t xml:space="preserve"> được khuyến cáo trong PKCS #1 v1.5</w:t>
      </w:r>
      <w:r w:rsidR="00807908">
        <w:rPr>
          <w:lang w:eastAsia="en-AU"/>
        </w:rPr>
        <w:t xml:space="preserve"> là </w:t>
      </w:r>
      <w:r w:rsidR="00E526AF" w:rsidRPr="00807908">
        <w:rPr>
          <w:position w:val="-12"/>
          <w:lang w:eastAsia="en-AU"/>
        </w:rPr>
        <w:object w:dxaOrig="2040" w:dyaOrig="360" w14:anchorId="42B8A951">
          <v:shape id="_x0000_i1148" type="#_x0000_t75" style="width:102pt;height:18pt" o:ole="">
            <v:imagedata r:id="rId245" o:title=""/>
          </v:shape>
          <o:OLEObject Type="Embed" ProgID="Equation.DSMT4" ShapeID="_x0000_i1148" DrawAspect="Content" ObjectID="_1716118759" r:id="rId246"/>
        </w:object>
      </w:r>
      <w:r w:rsidR="00807908">
        <w:rPr>
          <w:lang w:eastAsia="en-AU"/>
        </w:rPr>
        <w:t xml:space="preserve"> </w:t>
      </w:r>
      <w:r w:rsidR="00E526AF">
        <w:rPr>
          <w:lang w:eastAsia="en-AU"/>
        </w:rPr>
        <w:t xml:space="preserve">(octet). Cụ thể, nếu modulus có kích thước </w:t>
      </w:r>
      <w:r w:rsidR="000747F9">
        <w:rPr>
          <w:lang w:eastAsia="en-AU"/>
        </w:rPr>
        <w:t>512</w:t>
      </w:r>
      <w:r w:rsidR="00E526AF">
        <w:rPr>
          <w:lang w:eastAsia="en-AU"/>
        </w:rPr>
        <w:t xml:space="preserve"> bít (</w:t>
      </w:r>
      <w:r w:rsidR="000747F9">
        <w:rPr>
          <w:lang w:eastAsia="en-AU"/>
        </w:rPr>
        <w:t>64</w:t>
      </w:r>
      <w:r w:rsidR="00E526AF">
        <w:rPr>
          <w:lang w:eastAsia="en-AU"/>
        </w:rPr>
        <w:t xml:space="preserve"> </w:t>
      </w:r>
      <w:r w:rsidR="000747F9">
        <w:rPr>
          <w:lang w:eastAsia="en-AU"/>
        </w:rPr>
        <w:t>octet</w:t>
      </w:r>
      <w:r w:rsidR="00E526AF">
        <w:rPr>
          <w:lang w:eastAsia="en-AU"/>
        </w:rPr>
        <w:t xml:space="preserve">) thì kích thước tối đa của bản rõ là </w:t>
      </w:r>
      <w:r w:rsidR="000747F9">
        <w:rPr>
          <w:lang w:eastAsia="en-AU"/>
        </w:rPr>
        <w:t>53</w:t>
      </w:r>
      <w:r w:rsidR="00E526AF">
        <w:rPr>
          <w:lang w:eastAsia="en-AU"/>
        </w:rPr>
        <w:t xml:space="preserve"> octet, tức </w:t>
      </w:r>
      <w:r w:rsidR="000747F9">
        <w:rPr>
          <w:lang w:eastAsia="en-AU"/>
        </w:rPr>
        <w:t>424</w:t>
      </w:r>
      <w:r w:rsidR="00E526AF">
        <w:rPr>
          <w:lang w:eastAsia="en-AU"/>
        </w:rPr>
        <w:t xml:space="preserve"> bít.</w:t>
      </w:r>
    </w:p>
    <w:p w14:paraId="4C8BD22C" w14:textId="77777777" w:rsidR="004D0DB9" w:rsidRDefault="004D0DB9" w:rsidP="004D0DB9">
      <w:pPr>
        <w:pStyle w:val="Heading3"/>
        <w:rPr>
          <w:lang w:eastAsia="en-AU"/>
        </w:rPr>
      </w:pPr>
      <w:bookmarkStart w:id="60" w:name="_Toc452402285"/>
      <w:bookmarkStart w:id="61" w:name="_Toc452409577"/>
      <w:r>
        <w:rPr>
          <w:lang w:eastAsia="en-AU"/>
        </w:rPr>
        <w:t>Giải chuyên đổi bản rõ theo PKCS #1 v1.5</w:t>
      </w:r>
      <w:bookmarkEnd w:id="60"/>
      <w:bookmarkEnd w:id="61"/>
    </w:p>
    <w:p w14:paraId="2B0AC770" w14:textId="77777777" w:rsidR="004D0DB9" w:rsidRDefault="00F442B1" w:rsidP="003B51F8">
      <w:pPr>
        <w:rPr>
          <w:lang w:eastAsia="en-AU"/>
        </w:rPr>
      </w:pPr>
      <w:r>
        <w:rPr>
          <w:lang w:eastAsia="en-AU"/>
        </w:rPr>
        <w:t>Căn cứ vào công thức (</w:t>
      </w:r>
      <w:r>
        <w:rPr>
          <w:lang w:eastAsia="en-AU"/>
        </w:rPr>
        <w:fldChar w:fldCharType="begin"/>
      </w:r>
      <w:r>
        <w:rPr>
          <w:lang w:eastAsia="en-AU"/>
        </w:rPr>
        <w:instrText xml:space="preserve"> REF CongThuc_PKCS1_v1_5 \h </w:instrText>
      </w:r>
      <w:r>
        <w:rPr>
          <w:lang w:eastAsia="en-AU"/>
        </w:rPr>
      </w:r>
      <w:r>
        <w:rPr>
          <w:lang w:eastAsia="en-AU"/>
        </w:rPr>
        <w:fldChar w:fldCharType="separate"/>
      </w:r>
      <w:r w:rsidR="00346A05">
        <w:rPr>
          <w:noProof/>
        </w:rPr>
        <w:t>2</w:t>
      </w:r>
      <w:r w:rsidR="00346A05">
        <w:t>.</w:t>
      </w:r>
      <w:r w:rsidR="00346A05">
        <w:rPr>
          <w:noProof/>
        </w:rPr>
        <w:t>1</w:t>
      </w:r>
      <w:r>
        <w:rPr>
          <w:lang w:eastAsia="en-AU"/>
        </w:rPr>
        <w:fldChar w:fldCharType="end"/>
      </w:r>
      <w:r>
        <w:rPr>
          <w:lang w:eastAsia="en-AU"/>
        </w:rPr>
        <w:t>) có thể thấy rằng việc phân tách (parse) khối tin EB ra các thành phần BT, PS và D là rất đơn giản. Việc phân tách này có thể được thể được thể hiện bằng sơ đồ thuật toán như trên</w:t>
      </w:r>
      <w:r w:rsidR="00C8328D">
        <w:rPr>
          <w:lang w:eastAsia="en-AU"/>
        </w:rPr>
        <w:t xml:space="preserve"> </w:t>
      </w:r>
      <w:r w:rsidR="00C8328D">
        <w:rPr>
          <w:lang w:eastAsia="en-AU"/>
        </w:rPr>
        <w:fldChar w:fldCharType="begin"/>
      </w:r>
      <w:r w:rsidR="00C8328D">
        <w:rPr>
          <w:lang w:eastAsia="en-AU"/>
        </w:rPr>
        <w:instrText xml:space="preserve"> REF _Ref357354377 \h </w:instrText>
      </w:r>
      <w:r w:rsidR="00C8328D">
        <w:rPr>
          <w:lang w:eastAsia="en-AU"/>
        </w:rPr>
      </w:r>
      <w:r w:rsidR="00C8328D">
        <w:rPr>
          <w:lang w:eastAsia="en-AU"/>
        </w:rPr>
        <w:fldChar w:fldCharType="separate"/>
      </w:r>
      <w:r w:rsidR="00346A05">
        <w:t xml:space="preserve">Hình </w:t>
      </w:r>
      <w:r w:rsidR="00346A05">
        <w:rPr>
          <w:noProof/>
        </w:rPr>
        <w:t>2</w:t>
      </w:r>
      <w:r w:rsidR="00346A05">
        <w:t>.</w:t>
      </w:r>
      <w:r w:rsidR="00346A05">
        <w:rPr>
          <w:noProof/>
        </w:rPr>
        <w:t>1</w:t>
      </w:r>
      <w:r w:rsidR="00C8328D">
        <w:rPr>
          <w:lang w:eastAsia="en-AU"/>
        </w:rPr>
        <w:fldChar w:fldCharType="end"/>
      </w:r>
      <w:r w:rsidR="00C8328D">
        <w:rPr>
          <w:lang w:eastAsia="en-AU"/>
        </w:rPr>
        <w:t>.</w:t>
      </w:r>
    </w:p>
    <w:p w14:paraId="5791EB47" w14:textId="77777777" w:rsidR="007A3BA1" w:rsidRDefault="007A3BA1" w:rsidP="007A3BA1">
      <w:pPr>
        <w:pStyle w:val="Hnhv"/>
      </w:pPr>
      <w:r>
        <w:object w:dxaOrig="8695" w:dyaOrig="7255" w14:anchorId="41446CC1">
          <v:shape id="_x0000_i1149" type="#_x0000_t75" style="width:435pt;height:363pt" o:ole="">
            <v:imagedata r:id="rId247" o:title=""/>
          </v:shape>
          <o:OLEObject Type="Embed" ProgID="Visio.Drawing.11" ShapeID="_x0000_i1149" DrawAspect="Content" ObjectID="_1716118760" r:id="rId248"/>
        </w:object>
      </w:r>
    </w:p>
    <w:p w14:paraId="13FBE999" w14:textId="77777777" w:rsidR="00F442B1" w:rsidRDefault="007A3BA1" w:rsidP="007A3BA1">
      <w:pPr>
        <w:pStyle w:val="Tnhnhv"/>
      </w:pPr>
      <w:bookmarkStart w:id="62" w:name="_Ref357354377"/>
      <w:bookmarkStart w:id="63" w:name="_Toc452402310"/>
      <w:r>
        <w:t xml:space="preserve">Hình </w:t>
      </w:r>
      <w:r w:rsidR="008019A0">
        <w:fldChar w:fldCharType="begin"/>
      </w:r>
      <w:r w:rsidR="008019A0">
        <w:instrText xml:space="preserve"> STYLEREF 1 \s </w:instrText>
      </w:r>
      <w:r w:rsidR="008019A0">
        <w:fldChar w:fldCharType="separate"/>
      </w:r>
      <w:r w:rsidR="00346A05">
        <w:rPr>
          <w:noProof/>
        </w:rPr>
        <w:t>2</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1</w:t>
      </w:r>
      <w:r w:rsidR="008019A0">
        <w:fldChar w:fldCharType="end"/>
      </w:r>
      <w:bookmarkEnd w:id="62"/>
      <w:r>
        <w:t>. Giải chuyển đổi bản rõ theo PKCS #1 v1.5</w:t>
      </w:r>
      <w:bookmarkEnd w:id="63"/>
    </w:p>
    <w:p w14:paraId="423D4E26" w14:textId="77777777" w:rsidR="00F73662" w:rsidRDefault="00F73662" w:rsidP="00F73662">
      <w:r>
        <w:t xml:space="preserve">Nhắc lại rằng </w:t>
      </w:r>
      <w:r w:rsidRPr="00F962E4">
        <w:rPr>
          <w:position w:val="-12"/>
        </w:rPr>
        <w:object w:dxaOrig="3280" w:dyaOrig="360" w14:anchorId="790D0A44">
          <v:shape id="_x0000_i1150" type="#_x0000_t75" style="width:164pt;height:18pt" o:ole="">
            <v:imagedata r:id="rId237" o:title=""/>
          </v:shape>
          <o:OLEObject Type="Embed" ProgID="Equation.DSMT4" ShapeID="_x0000_i1150" DrawAspect="Content" ObjectID="_1716118761" r:id="rId249"/>
        </w:object>
      </w:r>
      <w:r>
        <w:t>. Khối tin BT luôn nằm ở octet thứ 2 trong khối EB, do vậy giá trị của BT chính là giá trị của octet thứ 2 của EB.</w:t>
      </w:r>
    </w:p>
    <w:p w14:paraId="44EBF127" w14:textId="77777777" w:rsidR="00F73662" w:rsidRDefault="00A3077A" w:rsidP="00F73662">
      <w:r>
        <w:t xml:space="preserve">Nếu BT=00 thì có nghĩa là toàn bộ khối PS cũng có giá trị 00 và octet đầu tiên của D phải là một octet khác 00. Nói cách khác, trong trường hợp này khối EB sẽ có dạng: </w:t>
      </w:r>
      <w:r w:rsidRPr="00F962E4">
        <w:rPr>
          <w:position w:val="-12"/>
        </w:rPr>
        <w:object w:dxaOrig="3640" w:dyaOrig="360" w14:anchorId="044FD0F6">
          <v:shape id="_x0000_i1151" type="#_x0000_t75" style="width:182pt;height:18pt" o:ole="">
            <v:imagedata r:id="rId250" o:title=""/>
          </v:shape>
          <o:OLEObject Type="Embed" ProgID="Equation.DSMT4" ShapeID="_x0000_i1151" DrawAspect="Content" ObjectID="_1716118762" r:id="rId251"/>
        </w:object>
      </w:r>
      <w:r>
        <w:t>. Vì vậy, ta cần xác định vị trí (n) của octet đầu tiên có giá trị khác 00, đó cũng chính là octet đầu tiên của D.</w:t>
      </w:r>
    </w:p>
    <w:p w14:paraId="2A8F4DD8" w14:textId="77777777" w:rsidR="00A3077A" w:rsidRDefault="00A3077A" w:rsidP="00F73662">
      <w:r>
        <w:lastRenderedPageBreak/>
        <w:t>Nếu giá trị của BT không phải là 00, thì dù BT=01 hay BT=02, khối PS</w:t>
      </w:r>
      <w:r w:rsidR="00EE1BD3">
        <w:t xml:space="preserve"> cũng là một chuỗi octet mà mỗi octet đều có giá trị khác 00. Tức là trong trường hợp này, khối EB có dạng: </w:t>
      </w:r>
      <w:r w:rsidR="00EE1BD3" w:rsidRPr="00F962E4">
        <w:rPr>
          <w:position w:val="-12"/>
        </w:rPr>
        <w:object w:dxaOrig="3620" w:dyaOrig="360" w14:anchorId="05102365">
          <v:shape id="_x0000_i1152" type="#_x0000_t75" style="width:181pt;height:18pt" o:ole="">
            <v:imagedata r:id="rId252" o:title=""/>
          </v:shape>
          <o:OLEObject Type="Embed" ProgID="Equation.DSMT4" ShapeID="_x0000_i1152" DrawAspect="Content" ObjectID="_1716118763" r:id="rId253"/>
        </w:object>
      </w:r>
      <w:r w:rsidR="00EE1BD3">
        <w:t>. Như có thể thấy, khối D được phân tách bởi các khối còn lại bởi một octet có giá trị 00. Do đó, ta cần tìm ví trí (n) của octet đầu tiên có giá trị bằng 00 kể từ octet thứ 3. Và các octet của D sẽ bắt đầu từ vị trí n+1 cho đến hết.</w:t>
      </w:r>
    </w:p>
    <w:p w14:paraId="56AA27CA" w14:textId="77777777" w:rsidR="00E50F44" w:rsidRDefault="00A2050D" w:rsidP="00F73662">
      <w:r>
        <w:t>Bên cạnh các mục tiêu an toàn như đã biết, việc chuyển đổi bản rõ theo lược đồ được quy định trong PKCS #1 v1.5 còn cho phép phát hiện một số lỗi xảy ra với dữ liệu trong thời gian từ</w:t>
      </w:r>
      <w:r w:rsidR="0020711E">
        <w:t xml:space="preserve"> sau khi chuyển đổi cho đến khi giải chuyển đổi. Cụ thể</w:t>
      </w:r>
      <w:r w:rsidR="00BE72EB">
        <w:t>, nếu</w:t>
      </w:r>
      <w:r w:rsidR="004B65F2">
        <w:t xml:space="preserve"> khi thực hiện phân tách khối EB mà</w:t>
      </w:r>
      <w:r w:rsidR="00BE72EB">
        <w:t xml:space="preserve"> xảy ra một trong trong các trường hợp</w:t>
      </w:r>
      <w:r w:rsidR="0020711E">
        <w:t xml:space="preserve"> sau</w:t>
      </w:r>
      <w:r w:rsidR="00BE72EB">
        <w:t xml:space="preserve"> đây thì có nghĩa là đã có lỗi xảy ra</w:t>
      </w:r>
      <w:r w:rsidR="0020711E">
        <w:t>:</w:t>
      </w:r>
    </w:p>
    <w:p w14:paraId="58C565CB" w14:textId="77777777" w:rsidR="005F260F" w:rsidRDefault="005F260F" w:rsidP="00BE72EB">
      <w:pPr>
        <w:numPr>
          <w:ilvl w:val="2"/>
          <w:numId w:val="7"/>
        </w:numPr>
      </w:pPr>
      <w:r>
        <w:t>Octet đầu tiên có giá trị khác 00.</w:t>
      </w:r>
    </w:p>
    <w:p w14:paraId="27DF0ECA" w14:textId="77777777" w:rsidR="00BE72EB" w:rsidRDefault="004B65F2" w:rsidP="00BE72EB">
      <w:pPr>
        <w:numPr>
          <w:ilvl w:val="2"/>
          <w:numId w:val="7"/>
        </w:numPr>
      </w:pPr>
      <w:r>
        <w:t>Khối PS có kích thước nhỏ hơn 8 octet</w:t>
      </w:r>
      <w:r w:rsidR="005F260F">
        <w:t>.</w:t>
      </w:r>
    </w:p>
    <w:p w14:paraId="33472065" w14:textId="77777777" w:rsidR="004B65F2" w:rsidRDefault="004B65F2" w:rsidP="00BE72EB">
      <w:pPr>
        <w:numPr>
          <w:ilvl w:val="2"/>
          <w:numId w:val="7"/>
        </w:numPr>
      </w:pPr>
      <w:r>
        <w:t>Giá trị các octet của PS không phù hợp với giá trị của BT. Ví dụ, BT có giá trị 01 mà có một số octet của PS có giá trị khác FF.</w:t>
      </w:r>
    </w:p>
    <w:p w14:paraId="4AB28155" w14:textId="77777777" w:rsidR="004B65F2" w:rsidRDefault="004B65F2" w:rsidP="00BE72EB">
      <w:pPr>
        <w:numPr>
          <w:ilvl w:val="2"/>
          <w:numId w:val="7"/>
        </w:numPr>
      </w:pPr>
      <w:r>
        <w:t>Nếu việc giải mã thực hiện bằng khóa công khai (public-key operation) mà giá trị của BT lại khác với 00 và 01; hoặc nếu việc giải mã được thực hiện bằng khóa bí mật (private-key operation) mà giá trị của BT lại khác với 02.</w:t>
      </w:r>
    </w:p>
    <w:p w14:paraId="3D186E06" w14:textId="77777777" w:rsidR="005F260F" w:rsidRDefault="005F260F" w:rsidP="00BE72EB">
      <w:pPr>
        <w:numPr>
          <w:ilvl w:val="2"/>
          <w:numId w:val="7"/>
        </w:numPr>
      </w:pPr>
      <w:r>
        <w:t>Những trường hợp khác dẫn đến việc không thể phân tách được khối EB một cách duy nhất.</w:t>
      </w:r>
    </w:p>
    <w:p w14:paraId="6D41B558" w14:textId="77777777" w:rsidR="000B46DF" w:rsidRDefault="000B46DF" w:rsidP="000B46DF">
      <w:pPr>
        <w:pStyle w:val="Heading2"/>
        <w:rPr>
          <w:lang w:eastAsia="en-AU"/>
        </w:rPr>
      </w:pPr>
      <w:bookmarkStart w:id="64" w:name="_Ref357846640"/>
      <w:bookmarkStart w:id="65" w:name="_Toc452402286"/>
      <w:bookmarkStart w:id="66" w:name="_Toc452409578"/>
      <w:r>
        <w:rPr>
          <w:lang w:eastAsia="en-AU"/>
        </w:rPr>
        <w:t>Hỗ trợ lược đồ chuyển đổi bản rõ PKCS #1 v1.5 trong các phiên bản mới hơn của chuẩn mật mã RSA</w:t>
      </w:r>
      <w:bookmarkEnd w:id="64"/>
      <w:bookmarkEnd w:id="65"/>
      <w:bookmarkEnd w:id="66"/>
    </w:p>
    <w:p w14:paraId="0CD6D0A8" w14:textId="77777777" w:rsidR="000B46DF" w:rsidRDefault="0039664A" w:rsidP="000B46DF">
      <w:pPr>
        <w:rPr>
          <w:lang w:eastAsia="en-AU"/>
        </w:rPr>
      </w:pPr>
      <w:r>
        <w:rPr>
          <w:lang w:eastAsia="en-AU"/>
        </w:rPr>
        <w:t>Lược đồ chuyển đổi bản rõ PKCS #1 v1.5 tiếp tục được hỗ trợ trong các phiên bản mới hơn (so với phiên bản 1.5) của chuẩn mật mã RSA nhưng với một số thay đổi.</w:t>
      </w:r>
      <w:r w:rsidR="00DA610D">
        <w:rPr>
          <w:lang w:eastAsia="en-AU"/>
        </w:rPr>
        <w:t xml:space="preserve"> Trong phiên bản 2.0 của chuẩn mật mã RSA (PKCS #1 v2.0)</w:t>
      </w:r>
      <w:r w:rsidR="00507662">
        <w:rPr>
          <w:lang w:eastAsia="en-AU"/>
        </w:rPr>
        <w:t xml:space="preserve"> []</w:t>
      </w:r>
      <w:r w:rsidR="00DA610D">
        <w:rPr>
          <w:lang w:eastAsia="en-AU"/>
        </w:rPr>
        <w:t>, công thức chuyển đổi bản rõ PKCS #1 v1.5 được sửa đổi thành</w:t>
      </w:r>
    </w:p>
    <w:tbl>
      <w:tblPr>
        <w:tblW w:w="0" w:type="auto"/>
        <w:tblCellMar>
          <w:left w:w="0" w:type="dxa"/>
          <w:right w:w="0" w:type="dxa"/>
        </w:tblCellMar>
        <w:tblLook w:val="04A0" w:firstRow="1" w:lastRow="0" w:firstColumn="1" w:lastColumn="0" w:noHBand="0" w:noVBand="1"/>
      </w:tblPr>
      <w:tblGrid>
        <w:gridCol w:w="8275"/>
        <w:gridCol w:w="1079"/>
      </w:tblGrid>
      <w:tr w:rsidR="00DA610D" w14:paraId="30F4C35A" w14:textId="77777777" w:rsidTr="009A5CBF">
        <w:tc>
          <w:tcPr>
            <w:tcW w:w="8472" w:type="dxa"/>
            <w:shd w:val="clear" w:color="auto" w:fill="auto"/>
          </w:tcPr>
          <w:p w14:paraId="280F6EDC" w14:textId="77777777" w:rsidR="00DA610D" w:rsidRDefault="00DA610D" w:rsidP="009A5CBF">
            <w:pPr>
              <w:pStyle w:val="Table-Center"/>
            </w:pPr>
            <w:r w:rsidRPr="00340958">
              <w:rPr>
                <w:position w:val="-12"/>
              </w:rPr>
              <w:object w:dxaOrig="2760" w:dyaOrig="360" w14:anchorId="572A8BBE">
                <v:shape id="_x0000_i1153" type="#_x0000_t75" style="width:138pt;height:18pt" o:ole="">
                  <v:imagedata r:id="rId254" o:title=""/>
                </v:shape>
                <o:OLEObject Type="Embed" ProgID="Equation.DSMT4" ShapeID="_x0000_i1153" DrawAspect="Content" ObjectID="_1716118764" r:id="rId255"/>
              </w:object>
            </w:r>
          </w:p>
        </w:tc>
        <w:tc>
          <w:tcPr>
            <w:tcW w:w="1098" w:type="dxa"/>
            <w:shd w:val="clear" w:color="auto" w:fill="auto"/>
          </w:tcPr>
          <w:p w14:paraId="731CBFBE" w14:textId="77777777" w:rsidR="00DA610D" w:rsidRDefault="00DA610D" w:rsidP="009A5CBF">
            <w:pPr>
              <w:pStyle w:val="Table-Right"/>
            </w:pPr>
            <w:r>
              <w:t>(</w:t>
            </w:r>
            <w:bookmarkStart w:id="67" w:name="CongThuc_PKCS1_v1_5_in_v2_0"/>
            <w:r>
              <w:fldChar w:fldCharType="begin"/>
            </w:r>
            <w:r>
              <w:instrText xml:space="preserve"> STYLEREF 1 \s </w:instrText>
            </w:r>
            <w:r>
              <w:fldChar w:fldCharType="separate"/>
            </w:r>
            <w:r w:rsidR="00346A05">
              <w:rPr>
                <w:noProof/>
              </w:rPr>
              <w:t>2</w:t>
            </w:r>
            <w:r>
              <w:fldChar w:fldCharType="end"/>
            </w:r>
            <w:r>
              <w:t>.</w:t>
            </w:r>
            <w:r>
              <w:fldChar w:fldCharType="begin"/>
            </w:r>
            <w:r>
              <w:instrText xml:space="preserve"> SEQ "Công thức" \s 1 </w:instrText>
            </w:r>
            <w:r>
              <w:fldChar w:fldCharType="separate"/>
            </w:r>
            <w:r w:rsidR="00346A05">
              <w:rPr>
                <w:noProof/>
              </w:rPr>
              <w:t>2</w:t>
            </w:r>
            <w:r>
              <w:fldChar w:fldCharType="end"/>
            </w:r>
            <w:bookmarkEnd w:id="67"/>
            <w:r>
              <w:t>)</w:t>
            </w:r>
          </w:p>
        </w:tc>
      </w:tr>
    </w:tbl>
    <w:p w14:paraId="38F719C1" w14:textId="77777777" w:rsidR="00DA610D" w:rsidRDefault="005F5F57" w:rsidP="000B46DF">
      <w:pPr>
        <w:rPr>
          <w:lang w:eastAsia="en-AU"/>
        </w:rPr>
      </w:pPr>
      <w:r>
        <w:rPr>
          <w:lang w:eastAsia="en-AU"/>
        </w:rPr>
        <w:t>Như vậy, nếu so sánh với công thức (</w:t>
      </w:r>
      <w:r>
        <w:rPr>
          <w:lang w:eastAsia="en-AU"/>
        </w:rPr>
        <w:fldChar w:fldCharType="begin"/>
      </w:r>
      <w:r>
        <w:rPr>
          <w:lang w:eastAsia="en-AU"/>
        </w:rPr>
        <w:instrText xml:space="preserve"> REF CongThuc_PKCS1_v1_5 \h </w:instrText>
      </w:r>
      <w:r>
        <w:rPr>
          <w:lang w:eastAsia="en-AU"/>
        </w:rPr>
      </w:r>
      <w:r>
        <w:rPr>
          <w:lang w:eastAsia="en-AU"/>
        </w:rPr>
        <w:fldChar w:fldCharType="separate"/>
      </w:r>
      <w:r w:rsidR="00346A05">
        <w:rPr>
          <w:noProof/>
        </w:rPr>
        <w:t>2</w:t>
      </w:r>
      <w:r w:rsidR="00346A05">
        <w:t>.</w:t>
      </w:r>
      <w:r w:rsidR="00346A05">
        <w:rPr>
          <w:noProof/>
        </w:rPr>
        <w:t>1</w:t>
      </w:r>
      <w:r>
        <w:rPr>
          <w:lang w:eastAsia="en-AU"/>
        </w:rPr>
        <w:fldChar w:fldCharType="end"/>
      </w:r>
      <w:r>
        <w:rPr>
          <w:lang w:eastAsia="en-AU"/>
        </w:rPr>
        <w:t>)</w:t>
      </w:r>
      <w:r w:rsidR="00507662">
        <w:rPr>
          <w:lang w:eastAsia="en-AU"/>
        </w:rPr>
        <w:t xml:space="preserve"> thì trong công thức (</w:t>
      </w:r>
      <w:r w:rsidR="00507662">
        <w:rPr>
          <w:lang w:eastAsia="en-AU"/>
        </w:rPr>
        <w:fldChar w:fldCharType="begin"/>
      </w:r>
      <w:r w:rsidR="00507662">
        <w:rPr>
          <w:lang w:eastAsia="en-AU"/>
        </w:rPr>
        <w:instrText xml:space="preserve"> REF CongThuc_PKCS1_v1_5_in_v2_0 \h </w:instrText>
      </w:r>
      <w:r w:rsidR="00507662">
        <w:rPr>
          <w:lang w:eastAsia="en-AU"/>
        </w:rPr>
      </w:r>
      <w:r w:rsidR="00507662">
        <w:rPr>
          <w:lang w:eastAsia="en-AU"/>
        </w:rPr>
        <w:fldChar w:fldCharType="separate"/>
      </w:r>
      <w:r w:rsidR="00346A05">
        <w:rPr>
          <w:noProof/>
        </w:rPr>
        <w:t>2</w:t>
      </w:r>
      <w:r w:rsidR="00346A05">
        <w:t>.</w:t>
      </w:r>
      <w:r w:rsidR="00346A05">
        <w:rPr>
          <w:noProof/>
        </w:rPr>
        <w:t>2</w:t>
      </w:r>
      <w:r w:rsidR="00507662">
        <w:rPr>
          <w:lang w:eastAsia="en-AU"/>
        </w:rPr>
        <w:fldChar w:fldCharType="end"/>
      </w:r>
      <w:r w:rsidR="00507662">
        <w:rPr>
          <w:lang w:eastAsia="en-AU"/>
        </w:rPr>
        <w:t>), octet 00 đầu tiên đã được bỏ đi, và giá trị của khối BT được xác định duy nhất là 02 và không có lựa chọn khác (gồm 00 và 01 trong phiên bản 1.5).</w:t>
      </w:r>
    </w:p>
    <w:p w14:paraId="7AA3D495" w14:textId="77777777" w:rsidR="00507662" w:rsidRDefault="00507662" w:rsidP="000B46DF">
      <w:pPr>
        <w:rPr>
          <w:lang w:eastAsia="en-AU"/>
        </w:rPr>
      </w:pPr>
      <w:r>
        <w:rPr>
          <w:lang w:eastAsia="en-AU"/>
        </w:rPr>
        <w:t>Trong các phiên bản 2.1 và 2.2 [</w:t>
      </w:r>
      <w:r>
        <w:rPr>
          <w:lang w:eastAsia="en-AU"/>
        </w:rPr>
        <w:fldChar w:fldCharType="begin"/>
      </w:r>
      <w:r>
        <w:rPr>
          <w:lang w:eastAsia="en-AU"/>
        </w:rPr>
        <w:instrText xml:space="preserve"> REF TLTK_PKCS1_v2_1 \h </w:instrText>
      </w:r>
      <w:r>
        <w:rPr>
          <w:lang w:eastAsia="en-AU"/>
        </w:rPr>
      </w:r>
      <w:r>
        <w:rPr>
          <w:lang w:eastAsia="en-AU"/>
        </w:rPr>
        <w:fldChar w:fldCharType="separate"/>
      </w:r>
      <w:r w:rsidR="00346A05">
        <w:rPr>
          <w:noProof/>
        </w:rPr>
        <w:t>2</w:t>
      </w:r>
      <w:r>
        <w:rPr>
          <w:lang w:eastAsia="en-AU"/>
        </w:rPr>
        <w:fldChar w:fldCharType="end"/>
      </w:r>
      <w:r>
        <w:rPr>
          <w:lang w:eastAsia="en-AU"/>
        </w:rPr>
        <w:t>,</w:t>
      </w:r>
      <w:r>
        <w:rPr>
          <w:lang w:eastAsia="en-AU"/>
        </w:rPr>
        <w:fldChar w:fldCharType="begin"/>
      </w:r>
      <w:r>
        <w:rPr>
          <w:lang w:eastAsia="en-AU"/>
        </w:rPr>
        <w:instrText xml:space="preserve"> REF TLTK_PKCS1_v2_2 \h </w:instrText>
      </w:r>
      <w:r>
        <w:rPr>
          <w:lang w:eastAsia="en-AU"/>
        </w:rPr>
      </w:r>
      <w:r>
        <w:rPr>
          <w:lang w:eastAsia="en-AU"/>
        </w:rPr>
        <w:fldChar w:fldCharType="separate"/>
      </w:r>
      <w:r w:rsidR="00346A05">
        <w:rPr>
          <w:noProof/>
        </w:rPr>
        <w:t>1</w:t>
      </w:r>
      <w:r>
        <w:rPr>
          <w:lang w:eastAsia="en-AU"/>
        </w:rPr>
        <w:fldChar w:fldCharType="end"/>
      </w:r>
      <w:r>
        <w:rPr>
          <w:lang w:eastAsia="en-AU"/>
        </w:rPr>
        <w:t>]</w:t>
      </w:r>
      <w:r w:rsidRPr="00507662">
        <w:t xml:space="preserve"> </w:t>
      </w:r>
      <w:r w:rsidRPr="00507662">
        <w:rPr>
          <w:lang w:eastAsia="en-AU"/>
        </w:rPr>
        <w:t>công thức chuyển đổi bản rõ PKCS #1 v1.5</w:t>
      </w:r>
      <w:r>
        <w:rPr>
          <w:lang w:eastAsia="en-AU"/>
        </w:rPr>
        <w:t xml:space="preserve"> tiếp tục</w:t>
      </w:r>
      <w:r w:rsidRPr="00507662">
        <w:rPr>
          <w:lang w:eastAsia="en-AU"/>
        </w:rPr>
        <w:t xml:space="preserve"> được sửa đổi</w:t>
      </w:r>
      <w:r w:rsidR="00B1199D">
        <w:rPr>
          <w:lang w:eastAsia="en-AU"/>
        </w:rPr>
        <w:t>:</w:t>
      </w:r>
    </w:p>
    <w:tbl>
      <w:tblPr>
        <w:tblW w:w="0" w:type="auto"/>
        <w:tblCellMar>
          <w:left w:w="0" w:type="dxa"/>
          <w:right w:w="0" w:type="dxa"/>
        </w:tblCellMar>
        <w:tblLook w:val="04A0" w:firstRow="1" w:lastRow="0" w:firstColumn="1" w:lastColumn="0" w:noHBand="0" w:noVBand="1"/>
      </w:tblPr>
      <w:tblGrid>
        <w:gridCol w:w="8277"/>
        <w:gridCol w:w="1077"/>
      </w:tblGrid>
      <w:tr w:rsidR="00B1199D" w14:paraId="0D376114" w14:textId="77777777" w:rsidTr="009A5CBF">
        <w:tc>
          <w:tcPr>
            <w:tcW w:w="8472" w:type="dxa"/>
            <w:shd w:val="clear" w:color="auto" w:fill="auto"/>
          </w:tcPr>
          <w:p w14:paraId="7A1F3F4D" w14:textId="77777777" w:rsidR="00B1199D" w:rsidRDefault="00B1199D" w:rsidP="009A5CBF">
            <w:pPr>
              <w:pStyle w:val="Table-Center"/>
            </w:pPr>
            <w:r w:rsidRPr="00340958">
              <w:rPr>
                <w:position w:val="-12"/>
              </w:rPr>
              <w:object w:dxaOrig="3240" w:dyaOrig="360" w14:anchorId="163FDEC1">
                <v:shape id="_x0000_i1154" type="#_x0000_t75" style="width:162pt;height:18pt" o:ole="">
                  <v:imagedata r:id="rId256" o:title=""/>
                </v:shape>
                <o:OLEObject Type="Embed" ProgID="Equation.DSMT4" ShapeID="_x0000_i1154" DrawAspect="Content" ObjectID="_1716118765" r:id="rId257"/>
              </w:object>
            </w:r>
          </w:p>
        </w:tc>
        <w:tc>
          <w:tcPr>
            <w:tcW w:w="1098" w:type="dxa"/>
            <w:shd w:val="clear" w:color="auto" w:fill="auto"/>
          </w:tcPr>
          <w:p w14:paraId="1BCC71D3" w14:textId="77777777" w:rsidR="00B1199D" w:rsidRDefault="00B1199D" w:rsidP="009A5CBF">
            <w:pPr>
              <w:pStyle w:val="Table-Right"/>
            </w:pPr>
            <w:r>
              <w:t>(</w:t>
            </w:r>
            <w:bookmarkStart w:id="68" w:name="CongThuc_PKCS1_v1_5_in_v2_1_and_v2_2"/>
            <w:r>
              <w:fldChar w:fldCharType="begin"/>
            </w:r>
            <w:r>
              <w:instrText xml:space="preserve"> STYLEREF 1 \s </w:instrText>
            </w:r>
            <w:r>
              <w:fldChar w:fldCharType="separate"/>
            </w:r>
            <w:r w:rsidR="00346A05">
              <w:rPr>
                <w:noProof/>
              </w:rPr>
              <w:t>2</w:t>
            </w:r>
            <w:r>
              <w:fldChar w:fldCharType="end"/>
            </w:r>
            <w:r>
              <w:t>.</w:t>
            </w:r>
            <w:r>
              <w:fldChar w:fldCharType="begin"/>
            </w:r>
            <w:r>
              <w:instrText xml:space="preserve"> SEQ "Công thức" \s 1 </w:instrText>
            </w:r>
            <w:r>
              <w:fldChar w:fldCharType="separate"/>
            </w:r>
            <w:r w:rsidR="00346A05">
              <w:rPr>
                <w:noProof/>
              </w:rPr>
              <w:t>3</w:t>
            </w:r>
            <w:r>
              <w:fldChar w:fldCharType="end"/>
            </w:r>
            <w:bookmarkEnd w:id="68"/>
            <w:r>
              <w:t>)</w:t>
            </w:r>
          </w:p>
        </w:tc>
      </w:tr>
    </w:tbl>
    <w:p w14:paraId="2094034D" w14:textId="77777777" w:rsidR="00B1199D" w:rsidRDefault="00B1199D" w:rsidP="000B46DF">
      <w:pPr>
        <w:rPr>
          <w:lang w:eastAsia="en-AU"/>
        </w:rPr>
      </w:pPr>
      <w:r>
        <w:rPr>
          <w:lang w:eastAsia="en-AU"/>
        </w:rPr>
        <w:t>Dễ thấy trong công thức (</w:t>
      </w:r>
      <w:r>
        <w:rPr>
          <w:lang w:eastAsia="en-AU"/>
        </w:rPr>
        <w:fldChar w:fldCharType="begin"/>
      </w:r>
      <w:r>
        <w:rPr>
          <w:lang w:eastAsia="en-AU"/>
        </w:rPr>
        <w:instrText xml:space="preserve"> REF CongThuc_PKCS1_v1_5_in_v2_1_and_v2_2 \h </w:instrText>
      </w:r>
      <w:r>
        <w:rPr>
          <w:lang w:eastAsia="en-AU"/>
        </w:rPr>
      </w:r>
      <w:r>
        <w:rPr>
          <w:lang w:eastAsia="en-AU"/>
        </w:rPr>
        <w:fldChar w:fldCharType="separate"/>
      </w:r>
      <w:r w:rsidR="00346A05">
        <w:rPr>
          <w:noProof/>
        </w:rPr>
        <w:t>2</w:t>
      </w:r>
      <w:r w:rsidR="00346A05">
        <w:t>.</w:t>
      </w:r>
      <w:r w:rsidR="00346A05">
        <w:rPr>
          <w:noProof/>
        </w:rPr>
        <w:t>3</w:t>
      </w:r>
      <w:r>
        <w:rPr>
          <w:lang w:eastAsia="en-AU"/>
        </w:rPr>
        <w:fldChar w:fldCharType="end"/>
      </w:r>
      <w:r>
        <w:rPr>
          <w:lang w:eastAsia="en-AU"/>
        </w:rPr>
        <w:t>) đã xuất hiện trở lại octet 00 ở đầu khối EB, tương tự như trong công thức (</w:t>
      </w:r>
      <w:r>
        <w:rPr>
          <w:lang w:eastAsia="en-AU"/>
        </w:rPr>
        <w:fldChar w:fldCharType="begin"/>
      </w:r>
      <w:r>
        <w:rPr>
          <w:lang w:eastAsia="en-AU"/>
        </w:rPr>
        <w:instrText xml:space="preserve"> REF CongThuc_PKCS1_v1_5 \h </w:instrText>
      </w:r>
      <w:r>
        <w:rPr>
          <w:lang w:eastAsia="en-AU"/>
        </w:rPr>
      </w:r>
      <w:r>
        <w:rPr>
          <w:lang w:eastAsia="en-AU"/>
        </w:rPr>
        <w:fldChar w:fldCharType="separate"/>
      </w:r>
      <w:r w:rsidR="00346A05">
        <w:rPr>
          <w:noProof/>
        </w:rPr>
        <w:t>2</w:t>
      </w:r>
      <w:r w:rsidR="00346A05">
        <w:t>.</w:t>
      </w:r>
      <w:r w:rsidR="00346A05">
        <w:rPr>
          <w:noProof/>
        </w:rPr>
        <w:t>1</w:t>
      </w:r>
      <w:r>
        <w:rPr>
          <w:lang w:eastAsia="en-AU"/>
        </w:rPr>
        <w:fldChar w:fldCharType="end"/>
      </w:r>
      <w:r>
        <w:rPr>
          <w:lang w:eastAsia="en-AU"/>
        </w:rPr>
        <w:t>). Và tương tự như trong công thức (</w:t>
      </w:r>
      <w:r>
        <w:rPr>
          <w:lang w:eastAsia="en-AU"/>
        </w:rPr>
        <w:fldChar w:fldCharType="begin"/>
      </w:r>
      <w:r>
        <w:rPr>
          <w:lang w:eastAsia="en-AU"/>
        </w:rPr>
        <w:instrText xml:space="preserve"> REF CongThuc_PKCS1_v1_5_in_v2_0 \h </w:instrText>
      </w:r>
      <w:r>
        <w:rPr>
          <w:lang w:eastAsia="en-AU"/>
        </w:rPr>
      </w:r>
      <w:r>
        <w:rPr>
          <w:lang w:eastAsia="en-AU"/>
        </w:rPr>
        <w:fldChar w:fldCharType="separate"/>
      </w:r>
      <w:r w:rsidR="00346A05">
        <w:rPr>
          <w:noProof/>
        </w:rPr>
        <w:t>2</w:t>
      </w:r>
      <w:r w:rsidR="00346A05">
        <w:t>.</w:t>
      </w:r>
      <w:r w:rsidR="00346A05">
        <w:rPr>
          <w:noProof/>
        </w:rPr>
        <w:t>2</w:t>
      </w:r>
      <w:r>
        <w:rPr>
          <w:lang w:eastAsia="en-AU"/>
        </w:rPr>
        <w:fldChar w:fldCharType="end"/>
      </w:r>
      <w:r>
        <w:rPr>
          <w:lang w:eastAsia="en-AU"/>
        </w:rPr>
        <w:t>), giá trị của khối BT đã được xác định duy nhất là 02 mà không có lựa chọn khác. Điều đó có nghĩa là trong các công thức (</w:t>
      </w:r>
      <w:r>
        <w:rPr>
          <w:lang w:eastAsia="en-AU"/>
        </w:rPr>
        <w:fldChar w:fldCharType="begin"/>
      </w:r>
      <w:r>
        <w:rPr>
          <w:lang w:eastAsia="en-AU"/>
        </w:rPr>
        <w:instrText xml:space="preserve"> REF CongThuc_PKCS1_v1_5_in_v2_0 \h </w:instrText>
      </w:r>
      <w:r>
        <w:rPr>
          <w:lang w:eastAsia="en-AU"/>
        </w:rPr>
      </w:r>
      <w:r>
        <w:rPr>
          <w:lang w:eastAsia="en-AU"/>
        </w:rPr>
        <w:fldChar w:fldCharType="separate"/>
      </w:r>
      <w:r w:rsidR="00346A05">
        <w:rPr>
          <w:noProof/>
        </w:rPr>
        <w:t>2</w:t>
      </w:r>
      <w:r w:rsidR="00346A05">
        <w:t>.</w:t>
      </w:r>
      <w:r w:rsidR="00346A05">
        <w:rPr>
          <w:noProof/>
        </w:rPr>
        <w:t>2</w:t>
      </w:r>
      <w:r>
        <w:rPr>
          <w:lang w:eastAsia="en-AU"/>
        </w:rPr>
        <w:fldChar w:fldCharType="end"/>
      </w:r>
      <w:r>
        <w:rPr>
          <w:lang w:eastAsia="en-AU"/>
        </w:rPr>
        <w:t>) và (</w:t>
      </w:r>
      <w:r>
        <w:rPr>
          <w:lang w:eastAsia="en-AU"/>
        </w:rPr>
        <w:fldChar w:fldCharType="begin"/>
      </w:r>
      <w:r>
        <w:rPr>
          <w:lang w:eastAsia="en-AU"/>
        </w:rPr>
        <w:instrText xml:space="preserve"> REF CongThuc_PKCS1_v1_5_in_v2_1_and_v2_2 \h </w:instrText>
      </w:r>
      <w:r>
        <w:rPr>
          <w:lang w:eastAsia="en-AU"/>
        </w:rPr>
      </w:r>
      <w:r>
        <w:rPr>
          <w:lang w:eastAsia="en-AU"/>
        </w:rPr>
        <w:fldChar w:fldCharType="separate"/>
      </w:r>
      <w:r w:rsidR="00346A05">
        <w:rPr>
          <w:noProof/>
        </w:rPr>
        <w:t>2</w:t>
      </w:r>
      <w:r w:rsidR="00346A05">
        <w:t>.</w:t>
      </w:r>
      <w:r w:rsidR="00346A05">
        <w:rPr>
          <w:noProof/>
        </w:rPr>
        <w:t>3</w:t>
      </w:r>
      <w:r>
        <w:rPr>
          <w:lang w:eastAsia="en-AU"/>
        </w:rPr>
        <w:fldChar w:fldCharType="end"/>
      </w:r>
      <w:r>
        <w:rPr>
          <w:lang w:eastAsia="en-AU"/>
        </w:rPr>
        <w:t>)</w:t>
      </w:r>
      <w:r w:rsidR="00463CF0">
        <w:rPr>
          <w:lang w:eastAsia="en-AU"/>
        </w:rPr>
        <w:t xml:space="preserve"> PS luôn là một dãy các octet ngẫu nhiên khác 00.</w:t>
      </w:r>
    </w:p>
    <w:p w14:paraId="694F5BF0" w14:textId="77777777" w:rsidR="00463CF0" w:rsidRDefault="00463CF0" w:rsidP="000B46DF">
      <w:pPr>
        <w:rPr>
          <w:lang w:eastAsia="en-AU"/>
        </w:rPr>
      </w:pPr>
      <w:r>
        <w:rPr>
          <w:lang w:eastAsia="en-AU"/>
        </w:rPr>
        <w:t>Điều đáng tiếc là trong các phiên bản 2.0, 2.1 và 2.2 của chuẩn mật mã RSA không có lời giải thích nào cho những thay đổi trên đây đối với lược đồ chuyển đổi bản rõ PKCS #1 v1.5.</w:t>
      </w:r>
      <w:r w:rsidR="000B17C7">
        <w:rPr>
          <w:lang w:eastAsia="en-AU"/>
        </w:rPr>
        <w:t xml:space="preserve"> Tuy nhiên, việc xác lập giá trị cụ thể</w:t>
      </w:r>
      <w:r w:rsidR="001B17BC">
        <w:rPr>
          <w:lang w:eastAsia="en-AU"/>
        </w:rPr>
        <w:t xml:space="preserve"> cho khối BT bằng 02 chứng tỏ rằng công thức chuyển đổi bản rõ </w:t>
      </w:r>
      <w:r w:rsidR="001B17BC" w:rsidRPr="001B17BC">
        <w:rPr>
          <w:lang w:eastAsia="en-AU"/>
        </w:rPr>
        <w:t>(</w:t>
      </w:r>
      <w:r w:rsidR="001B17BC" w:rsidRPr="001B17BC">
        <w:rPr>
          <w:lang w:eastAsia="en-AU"/>
        </w:rPr>
        <w:fldChar w:fldCharType="begin"/>
      </w:r>
      <w:r w:rsidR="001B17BC" w:rsidRPr="001B17BC">
        <w:rPr>
          <w:lang w:eastAsia="en-AU"/>
        </w:rPr>
        <w:instrText xml:space="preserve"> REF CongThuc_PKCS1_v1_5_in_v2_0 \h </w:instrText>
      </w:r>
      <w:r w:rsidR="001B17BC" w:rsidRPr="001B17BC">
        <w:rPr>
          <w:lang w:eastAsia="en-AU"/>
        </w:rPr>
      </w:r>
      <w:r w:rsidR="001B17BC" w:rsidRPr="001B17BC">
        <w:rPr>
          <w:lang w:eastAsia="en-AU"/>
        </w:rPr>
        <w:fldChar w:fldCharType="separate"/>
      </w:r>
      <w:r w:rsidR="00346A05">
        <w:rPr>
          <w:noProof/>
        </w:rPr>
        <w:t>2</w:t>
      </w:r>
      <w:r w:rsidR="00346A05">
        <w:t>.</w:t>
      </w:r>
      <w:r w:rsidR="00346A05">
        <w:rPr>
          <w:noProof/>
        </w:rPr>
        <w:t>2</w:t>
      </w:r>
      <w:r w:rsidR="001B17BC" w:rsidRPr="001B17BC">
        <w:rPr>
          <w:lang w:eastAsia="en-AU"/>
        </w:rPr>
        <w:fldChar w:fldCharType="end"/>
      </w:r>
      <w:r w:rsidR="001B17BC" w:rsidRPr="001B17BC">
        <w:rPr>
          <w:lang w:eastAsia="en-AU"/>
        </w:rPr>
        <w:t>) và (</w:t>
      </w:r>
      <w:r w:rsidR="001B17BC" w:rsidRPr="001B17BC">
        <w:rPr>
          <w:lang w:eastAsia="en-AU"/>
        </w:rPr>
        <w:fldChar w:fldCharType="begin"/>
      </w:r>
      <w:r w:rsidR="001B17BC" w:rsidRPr="001B17BC">
        <w:rPr>
          <w:lang w:eastAsia="en-AU"/>
        </w:rPr>
        <w:instrText xml:space="preserve"> REF CongThuc_PKCS1_v1_5_in_v2_1_and_v2_2 \h </w:instrText>
      </w:r>
      <w:r w:rsidR="001B17BC" w:rsidRPr="001B17BC">
        <w:rPr>
          <w:lang w:eastAsia="en-AU"/>
        </w:rPr>
      </w:r>
      <w:r w:rsidR="001B17BC" w:rsidRPr="001B17BC">
        <w:rPr>
          <w:lang w:eastAsia="en-AU"/>
        </w:rPr>
        <w:fldChar w:fldCharType="separate"/>
      </w:r>
      <w:r w:rsidR="00346A05">
        <w:rPr>
          <w:noProof/>
        </w:rPr>
        <w:t>2</w:t>
      </w:r>
      <w:r w:rsidR="00346A05">
        <w:t>.</w:t>
      </w:r>
      <w:r w:rsidR="00346A05">
        <w:rPr>
          <w:noProof/>
        </w:rPr>
        <w:t>3</w:t>
      </w:r>
      <w:r w:rsidR="001B17BC" w:rsidRPr="001B17BC">
        <w:rPr>
          <w:lang w:eastAsia="en-AU"/>
        </w:rPr>
        <w:fldChar w:fldCharType="end"/>
      </w:r>
      <w:r w:rsidR="001B17BC" w:rsidRPr="001B17BC">
        <w:rPr>
          <w:lang w:eastAsia="en-AU"/>
        </w:rPr>
        <w:t>)</w:t>
      </w:r>
      <w:r w:rsidR="001B17BC">
        <w:rPr>
          <w:lang w:eastAsia="en-AU"/>
        </w:rPr>
        <w:t xml:space="preserve"> chỉ áp dụng cho các thao tác với khóa công khai (mã hóa) mà không áp dụng cho thao tác với khóa bí mật (kí số).</w:t>
      </w:r>
    </w:p>
    <w:p w14:paraId="24870485" w14:textId="77777777" w:rsidR="001050D5" w:rsidRDefault="001050D5" w:rsidP="001050D5">
      <w:pPr>
        <w:pStyle w:val="Heading2"/>
        <w:rPr>
          <w:lang w:eastAsia="en-AU"/>
        </w:rPr>
      </w:pPr>
      <w:bookmarkStart w:id="69" w:name="_Toc452402287"/>
      <w:bookmarkStart w:id="70" w:name="_Toc452409579"/>
      <w:r>
        <w:rPr>
          <w:lang w:eastAsia="en-AU"/>
        </w:rPr>
        <w:t>Kết luận</w:t>
      </w:r>
      <w:r w:rsidR="00702A82">
        <w:rPr>
          <w:lang w:eastAsia="en-AU"/>
        </w:rPr>
        <w:t xml:space="preserve"> chương 2</w:t>
      </w:r>
      <w:bookmarkEnd w:id="69"/>
      <w:bookmarkEnd w:id="70"/>
    </w:p>
    <w:p w14:paraId="6AC51F3B" w14:textId="77777777" w:rsidR="002F6875" w:rsidRDefault="005C610B" w:rsidP="000B46DF">
      <w:pPr>
        <w:rPr>
          <w:lang w:eastAsia="en-AU"/>
        </w:rPr>
      </w:pPr>
      <w:r>
        <w:rPr>
          <w:lang w:eastAsia="en-AU"/>
        </w:rPr>
        <w:t>Chương này đã trình bày chi tiết lược đồ chuyển đổi bản rõ PKCS #1 v1.5 trong mã hóa và giải mã bằng RSA. Lược đồ này được hỗ trợ trong tất cả các chuẩn mật mã RSA từ phiên bản 1.5 cho đến phiên bản mới nhất hiện nay là 2.2. Qua các phiên bản khác nhau của chuẩn mật mã RSA, đã có những sự điều chỉnh nhất định trong lược đồ PKCS #1 v1.5</w:t>
      </w:r>
      <w:r w:rsidR="002F6875">
        <w:rPr>
          <w:lang w:eastAsia="en-AU"/>
        </w:rPr>
        <w:t xml:space="preserve">. Những sự điều chỉnh này đã được chỉ rõ trong mục </w:t>
      </w:r>
      <w:r w:rsidR="002F6875">
        <w:rPr>
          <w:lang w:eastAsia="en-AU"/>
        </w:rPr>
        <w:fldChar w:fldCharType="begin"/>
      </w:r>
      <w:r w:rsidR="002F6875">
        <w:rPr>
          <w:lang w:eastAsia="en-AU"/>
        </w:rPr>
        <w:instrText xml:space="preserve"> REF _Ref357846640 \r \h </w:instrText>
      </w:r>
      <w:r w:rsidR="002F6875">
        <w:rPr>
          <w:lang w:eastAsia="en-AU"/>
        </w:rPr>
      </w:r>
      <w:r w:rsidR="002F6875">
        <w:rPr>
          <w:lang w:eastAsia="en-AU"/>
        </w:rPr>
        <w:fldChar w:fldCharType="separate"/>
      </w:r>
      <w:r w:rsidR="00346A05">
        <w:rPr>
          <w:lang w:eastAsia="en-AU"/>
        </w:rPr>
        <w:t>2.2</w:t>
      </w:r>
      <w:r w:rsidR="002F6875">
        <w:rPr>
          <w:lang w:eastAsia="en-AU"/>
        </w:rPr>
        <w:fldChar w:fldCharType="end"/>
      </w:r>
      <w:r w:rsidR="002F6875">
        <w:rPr>
          <w:lang w:eastAsia="en-AU"/>
        </w:rPr>
        <w:t>, tuy nhiên, lý do của những điều chỉnh này chưa được làm rõ, không thấy được nhắc đến trong chính chuẩn mật mã RSA và trong các RFC tương ứng.</w:t>
      </w:r>
    </w:p>
    <w:p w14:paraId="274C0E20" w14:textId="77777777" w:rsidR="000B46DF" w:rsidRDefault="005C610B" w:rsidP="000B46DF">
      <w:pPr>
        <w:rPr>
          <w:lang w:eastAsia="en-AU"/>
        </w:rPr>
      </w:pPr>
      <w:r>
        <w:rPr>
          <w:lang w:eastAsia="en-AU"/>
        </w:rPr>
        <w:t xml:space="preserve"> Việc áp dụng lược đồ chuyển đổi bản rõ PKCS #1 v1.5 đã giúp cho hệ mật RSA tránh được các tấn công</w:t>
      </w:r>
      <w:r w:rsidR="002F6875">
        <w:rPr>
          <w:lang w:eastAsia="en-AU"/>
        </w:rPr>
        <w:t xml:space="preserve"> như được trình bày trong [</w:t>
      </w:r>
      <w:r w:rsidR="002F6875">
        <w:rPr>
          <w:lang w:eastAsia="en-AU"/>
        </w:rPr>
        <w:fldChar w:fldCharType="begin"/>
      </w:r>
      <w:r w:rsidR="002F6875">
        <w:rPr>
          <w:lang w:eastAsia="en-AU"/>
        </w:rPr>
        <w:instrText xml:space="preserve"> REF TLTK_Attacks_ChosenText_OnRSA \h </w:instrText>
      </w:r>
      <w:r w:rsidR="002F6875">
        <w:rPr>
          <w:lang w:eastAsia="en-AU"/>
        </w:rPr>
      </w:r>
      <w:r w:rsidR="002F6875">
        <w:rPr>
          <w:lang w:eastAsia="en-AU"/>
        </w:rPr>
        <w:fldChar w:fldCharType="separate"/>
      </w:r>
      <w:r w:rsidR="00346A05">
        <w:rPr>
          <w:noProof/>
        </w:rPr>
        <w:t>10</w:t>
      </w:r>
      <w:r w:rsidR="002F6875">
        <w:rPr>
          <w:lang w:eastAsia="en-AU"/>
        </w:rPr>
        <w:fldChar w:fldCharType="end"/>
      </w:r>
      <w:r w:rsidR="002F6875">
        <w:rPr>
          <w:lang w:eastAsia="en-AU"/>
        </w:rPr>
        <w:t>] và [</w:t>
      </w:r>
      <w:r w:rsidR="002F6875">
        <w:rPr>
          <w:lang w:eastAsia="en-AU"/>
        </w:rPr>
        <w:fldChar w:fldCharType="begin"/>
      </w:r>
      <w:r w:rsidR="002F6875">
        <w:rPr>
          <w:lang w:eastAsia="en-AU"/>
        </w:rPr>
        <w:instrText xml:space="preserve"> REF TLTK_Attacks_SolvingModularEquations \h </w:instrText>
      </w:r>
      <w:r w:rsidR="002F6875">
        <w:rPr>
          <w:lang w:eastAsia="en-AU"/>
        </w:rPr>
      </w:r>
      <w:r w:rsidR="002F6875">
        <w:rPr>
          <w:lang w:eastAsia="en-AU"/>
        </w:rPr>
        <w:fldChar w:fldCharType="separate"/>
      </w:r>
      <w:r w:rsidR="00346A05">
        <w:rPr>
          <w:noProof/>
        </w:rPr>
        <w:t>13</w:t>
      </w:r>
      <w:r w:rsidR="002F6875">
        <w:rPr>
          <w:lang w:eastAsia="en-AU"/>
        </w:rPr>
        <w:fldChar w:fldCharType="end"/>
      </w:r>
      <w:r w:rsidR="002F6875">
        <w:rPr>
          <w:lang w:eastAsia="en-AU"/>
        </w:rPr>
        <w:t>], và các tấn công tương tự. Tuy vậy, như là quy luật tất yếu của sự phát triển, các nhà nghiên cứu</w:t>
      </w:r>
      <w:r w:rsidR="00A066C5">
        <w:rPr>
          <w:lang w:eastAsia="en-AU"/>
        </w:rPr>
        <w:t xml:space="preserve"> đã tìm ra được cách thức tấn công lên hệ mật RSA với lược đồ chuyển đổi bản rõ PKCS #1 v1.5, một trong những tấn công như thế là tấn công lựa chọn bản rõ được chỉ ra</w:t>
      </w:r>
      <w:r w:rsidR="00E95EDF">
        <w:rPr>
          <w:lang w:eastAsia="en-AU"/>
        </w:rPr>
        <w:t xml:space="preserve"> bởi </w:t>
      </w:r>
      <w:r w:rsidR="00E95EDF" w:rsidRPr="00E95EDF">
        <w:rPr>
          <w:lang w:eastAsia="en-AU"/>
        </w:rPr>
        <w:t>Bleichenbacher Daniel</w:t>
      </w:r>
      <w:r w:rsidR="00A066C5">
        <w:rPr>
          <w:lang w:eastAsia="en-AU"/>
        </w:rPr>
        <w:t xml:space="preserve"> trong [</w:t>
      </w:r>
      <w:r w:rsidR="00E95EDF">
        <w:rPr>
          <w:lang w:eastAsia="en-AU"/>
        </w:rPr>
        <w:fldChar w:fldCharType="begin"/>
      </w:r>
      <w:r w:rsidR="00E95EDF">
        <w:rPr>
          <w:lang w:eastAsia="en-AU"/>
        </w:rPr>
        <w:instrText xml:space="preserve"> REF TLTK_Attacks_ChosenPlaintextOnRSA_PKCS1 \h </w:instrText>
      </w:r>
      <w:r w:rsidR="00E95EDF">
        <w:rPr>
          <w:lang w:eastAsia="en-AU"/>
        </w:rPr>
      </w:r>
      <w:r w:rsidR="00E95EDF">
        <w:rPr>
          <w:lang w:eastAsia="en-AU"/>
        </w:rPr>
        <w:fldChar w:fldCharType="separate"/>
      </w:r>
      <w:r w:rsidR="00346A05">
        <w:rPr>
          <w:noProof/>
        </w:rPr>
        <w:t>11</w:t>
      </w:r>
      <w:r w:rsidR="00E95EDF">
        <w:rPr>
          <w:lang w:eastAsia="en-AU"/>
        </w:rPr>
        <w:fldChar w:fldCharType="end"/>
      </w:r>
      <w:r w:rsidR="00A066C5">
        <w:rPr>
          <w:lang w:eastAsia="en-AU"/>
        </w:rPr>
        <w:t>].</w:t>
      </w:r>
    </w:p>
    <w:p w14:paraId="2BC6A67C" w14:textId="77777777" w:rsidR="00EC5E5F" w:rsidRPr="000B46DF" w:rsidRDefault="00EC5E5F" w:rsidP="000B46DF">
      <w:pPr>
        <w:rPr>
          <w:lang w:eastAsia="en-AU"/>
        </w:rPr>
      </w:pPr>
      <w:r>
        <w:rPr>
          <w:lang w:eastAsia="en-AU"/>
        </w:rPr>
        <w:t>Một lược đồ chuyển đổi bản rõ mới được giới thiệu để giải quyết những điểm hạn chế của lược đồ PKCS #1 v1.5, đó là lược đồ OAEP (Optimal Asymmetric Encryption Padding).</w:t>
      </w:r>
      <w:r w:rsidR="009F3663">
        <w:rPr>
          <w:lang w:eastAsia="en-AU"/>
        </w:rPr>
        <w:t xml:space="preserve"> Lược đồ OAEP sẽ được xem xét trong chương tiếp theo.</w:t>
      </w:r>
    </w:p>
    <w:p w14:paraId="7EEDBA1C" w14:textId="77777777" w:rsidR="009E2EF9" w:rsidRDefault="0070373B" w:rsidP="009E2EF9">
      <w:pPr>
        <w:pStyle w:val="Heading1"/>
        <w:rPr>
          <w:lang w:eastAsia="en-AU"/>
        </w:rPr>
      </w:pPr>
      <w:bookmarkStart w:id="71" w:name="_Toc452402288"/>
      <w:bookmarkStart w:id="72" w:name="_Toc452409580"/>
      <w:r>
        <w:rPr>
          <w:lang w:eastAsia="en-AU"/>
        </w:rPr>
        <w:lastRenderedPageBreak/>
        <w:t>Lược đồ chuyển đổi bản rõ</w:t>
      </w:r>
      <w:r w:rsidR="009E2EF9">
        <w:rPr>
          <w:lang w:eastAsia="en-AU"/>
        </w:rPr>
        <w:t xml:space="preserve"> OAEP</w:t>
      </w:r>
      <w:bookmarkEnd w:id="71"/>
      <w:bookmarkEnd w:id="72"/>
    </w:p>
    <w:p w14:paraId="0109C6ED" w14:textId="77777777" w:rsidR="006F3C68" w:rsidRDefault="00D65040" w:rsidP="006F3C68">
      <w:pPr>
        <w:pStyle w:val="Heading2"/>
        <w:rPr>
          <w:lang w:eastAsia="en-AU"/>
        </w:rPr>
      </w:pPr>
      <w:bookmarkStart w:id="73" w:name="_Ref357671503"/>
      <w:bookmarkStart w:id="74" w:name="_Toc452402289"/>
      <w:bookmarkStart w:id="75" w:name="_Toc452409581"/>
      <w:r>
        <w:rPr>
          <w:lang w:eastAsia="en-AU"/>
        </w:rPr>
        <w:t>Mô tả chung về lược đồ chuyển đổi bản rõ</w:t>
      </w:r>
      <w:r w:rsidR="006F3C68">
        <w:rPr>
          <w:lang w:eastAsia="en-AU"/>
        </w:rPr>
        <w:t xml:space="preserve"> OAEP</w:t>
      </w:r>
      <w:bookmarkEnd w:id="73"/>
      <w:bookmarkEnd w:id="74"/>
      <w:bookmarkEnd w:id="75"/>
    </w:p>
    <w:p w14:paraId="6F212439" w14:textId="77777777" w:rsidR="006F3C68" w:rsidRDefault="004763F6" w:rsidP="004763F6">
      <w:pPr>
        <w:rPr>
          <w:lang w:eastAsia="en-AU"/>
        </w:rPr>
      </w:pPr>
      <w:r>
        <w:rPr>
          <w:lang w:eastAsia="en-AU"/>
        </w:rPr>
        <w:t>Lược đồ chuyển đổi bản rõ OAEP (Optimal Asymmetric Encryption Padding) được phát triển bởi Mihir Bellare và Phillip Rogaway vào năm 1994</w:t>
      </w:r>
      <w:r w:rsidR="00F23149">
        <w:rPr>
          <w:lang w:eastAsia="en-AU"/>
        </w:rPr>
        <w:t xml:space="preserve"> và được cải tiến bởi </w:t>
      </w:r>
      <w:r w:rsidR="00F23149" w:rsidRPr="00F23149">
        <w:rPr>
          <w:lang w:eastAsia="en-AU"/>
        </w:rPr>
        <w:t xml:space="preserve">Don B. Johnson </w:t>
      </w:r>
      <w:r w:rsidR="00F23149">
        <w:rPr>
          <w:lang w:eastAsia="en-AU"/>
        </w:rPr>
        <w:t>và</w:t>
      </w:r>
      <w:r w:rsidR="00F23149" w:rsidRPr="00F23149">
        <w:rPr>
          <w:lang w:eastAsia="en-AU"/>
        </w:rPr>
        <w:t xml:space="preserve"> Stephen M. Matyas</w:t>
      </w:r>
      <w:r w:rsidR="00F23149">
        <w:rPr>
          <w:lang w:eastAsia="en-AU"/>
        </w:rPr>
        <w:t xml:space="preserve"> vào năm 1996 [</w:t>
      </w:r>
      <w:r w:rsidR="00E76B35">
        <w:rPr>
          <w:lang w:eastAsia="en-AU"/>
        </w:rPr>
        <w:fldChar w:fldCharType="begin"/>
      </w:r>
      <w:r w:rsidR="00E76B35">
        <w:rPr>
          <w:lang w:eastAsia="en-AU"/>
        </w:rPr>
        <w:instrText xml:space="preserve"> REF TLTK_OAEP_OriginalArtile \h </w:instrText>
      </w:r>
      <w:r w:rsidR="00E76B35">
        <w:rPr>
          <w:lang w:eastAsia="en-AU"/>
        </w:rPr>
      </w:r>
      <w:r w:rsidR="00E76B35">
        <w:rPr>
          <w:lang w:eastAsia="en-AU"/>
        </w:rPr>
        <w:fldChar w:fldCharType="separate"/>
      </w:r>
      <w:r w:rsidR="00346A05">
        <w:rPr>
          <w:noProof/>
        </w:rPr>
        <w:t>5</w:t>
      </w:r>
      <w:r w:rsidR="00E76B35">
        <w:rPr>
          <w:lang w:eastAsia="en-AU"/>
        </w:rPr>
        <w:fldChar w:fldCharType="end"/>
      </w:r>
      <w:r w:rsidR="00E76B35">
        <w:rPr>
          <w:lang w:eastAsia="en-AU"/>
        </w:rPr>
        <w:t>,</w:t>
      </w:r>
      <w:r w:rsidR="00F23149">
        <w:rPr>
          <w:lang w:eastAsia="en-AU"/>
        </w:rPr>
        <w:fldChar w:fldCharType="begin"/>
      </w:r>
      <w:r w:rsidR="00F23149">
        <w:rPr>
          <w:lang w:eastAsia="en-AU"/>
        </w:rPr>
        <w:instrText xml:space="preserve"> REF TLTK_RSA_OAEP_Encryption_Scheme \h </w:instrText>
      </w:r>
      <w:r w:rsidR="00F23149">
        <w:rPr>
          <w:lang w:eastAsia="en-AU"/>
        </w:rPr>
      </w:r>
      <w:r w:rsidR="00F23149">
        <w:rPr>
          <w:lang w:eastAsia="en-AU"/>
        </w:rPr>
        <w:fldChar w:fldCharType="separate"/>
      </w:r>
      <w:r w:rsidR="00346A05">
        <w:rPr>
          <w:noProof/>
        </w:rPr>
        <w:t>7</w:t>
      </w:r>
      <w:r w:rsidR="00F23149">
        <w:rPr>
          <w:lang w:eastAsia="en-AU"/>
        </w:rPr>
        <w:fldChar w:fldCharType="end"/>
      </w:r>
      <w:r w:rsidR="00F23149">
        <w:rPr>
          <w:lang w:eastAsia="en-AU"/>
        </w:rPr>
        <w:t>].</w:t>
      </w:r>
      <w:r w:rsidR="0021525E">
        <w:rPr>
          <w:lang w:eastAsia="en-AU"/>
        </w:rPr>
        <w:t xml:space="preserve"> Như tên gọi của nó, lược đồ OAEP </w:t>
      </w:r>
      <w:r w:rsidR="00B642DB">
        <w:rPr>
          <w:lang w:eastAsia="en-AU"/>
        </w:rPr>
        <w:t>có thể được áp dụng</w:t>
      </w:r>
      <w:r w:rsidR="0021525E">
        <w:rPr>
          <w:lang w:eastAsia="en-AU"/>
        </w:rPr>
        <w:t xml:space="preserve"> chung cho các hệ mật bất đối xứng, chứ</w:t>
      </w:r>
      <w:r w:rsidR="00B642DB">
        <w:rPr>
          <w:lang w:eastAsia="en-AU"/>
        </w:rPr>
        <w:t xml:space="preserve"> không riêng gì RSA. Cụ thể, n</w:t>
      </w:r>
      <w:r w:rsidR="0021525E">
        <w:rPr>
          <w:lang w:eastAsia="en-AU"/>
        </w:rPr>
        <w:t>ó có thể được sử dụng cho các hệ mật bất đối xứng khác như ElGamal, Rabin.</w:t>
      </w:r>
      <w:r w:rsidR="00F11892">
        <w:rPr>
          <w:lang w:eastAsia="en-AU"/>
        </w:rPr>
        <w:t xml:space="preserve"> Đối với hệ mật RSA,</w:t>
      </w:r>
      <w:r w:rsidR="001E368E">
        <w:rPr>
          <w:lang w:eastAsia="en-AU"/>
        </w:rPr>
        <w:t xml:space="preserve"> kể từ phiên bản 2.0 (PKCS#1 v2.0, RFC2437),</w:t>
      </w:r>
      <w:r w:rsidR="00F11892">
        <w:rPr>
          <w:lang w:eastAsia="en-AU"/>
        </w:rPr>
        <w:t xml:space="preserve"> lược đồ </w:t>
      </w:r>
      <w:r w:rsidR="001E368E">
        <w:rPr>
          <w:lang w:eastAsia="en-AU"/>
        </w:rPr>
        <w:t>OAEP</w:t>
      </w:r>
      <w:r w:rsidR="00F11892">
        <w:rPr>
          <w:lang w:eastAsia="en-AU"/>
        </w:rPr>
        <w:t xml:space="preserve"> được khuyên dùng để thay thế cho lược đồ chuyển đổi bản rõ PKCS#1 v1.5.</w:t>
      </w:r>
    </w:p>
    <w:p w14:paraId="65778C67" w14:textId="77777777" w:rsidR="005A5817" w:rsidRDefault="005A5817" w:rsidP="005A5817">
      <w:pPr>
        <w:pStyle w:val="Heading3"/>
        <w:rPr>
          <w:lang w:eastAsia="en-AU"/>
        </w:rPr>
      </w:pPr>
      <w:bookmarkStart w:id="76" w:name="_Ref357674452"/>
      <w:bookmarkStart w:id="77" w:name="_Toc452402290"/>
      <w:bookmarkStart w:id="78" w:name="_Toc452409582"/>
      <w:r>
        <w:rPr>
          <w:lang w:eastAsia="en-AU"/>
        </w:rPr>
        <w:t>Chuyển đổi bản rõ theo lược đồ OAEP</w:t>
      </w:r>
      <w:bookmarkEnd w:id="76"/>
      <w:bookmarkEnd w:id="77"/>
      <w:bookmarkEnd w:id="78"/>
    </w:p>
    <w:p w14:paraId="36522DCD" w14:textId="77777777" w:rsidR="005A5817" w:rsidRPr="005A5817" w:rsidRDefault="005A5817" w:rsidP="005A5817">
      <w:pPr>
        <w:rPr>
          <w:lang w:eastAsia="en-AU"/>
        </w:rPr>
      </w:pPr>
      <w:r>
        <w:rPr>
          <w:lang w:eastAsia="en-AU"/>
        </w:rPr>
        <w:t>Việc chuyển đổi bản rõ theo lược</w:t>
      </w:r>
      <w:r w:rsidR="00567C2F">
        <w:rPr>
          <w:lang w:eastAsia="en-AU"/>
        </w:rPr>
        <w:t xml:space="preserve"> đồ</w:t>
      </w:r>
      <w:r>
        <w:rPr>
          <w:lang w:eastAsia="en-AU"/>
        </w:rPr>
        <w:t xml:space="preserve"> </w:t>
      </w:r>
      <w:r w:rsidR="00567C2F">
        <w:rPr>
          <w:lang w:eastAsia="en-AU"/>
        </w:rPr>
        <w:t>OAEP có thể được đơn giản hóa và</w:t>
      </w:r>
      <w:r>
        <w:rPr>
          <w:lang w:eastAsia="en-AU"/>
        </w:rPr>
        <w:t xml:space="preserve"> thể hiện trên </w:t>
      </w:r>
      <w:r>
        <w:rPr>
          <w:lang w:eastAsia="en-AU"/>
        </w:rPr>
        <w:fldChar w:fldCharType="begin"/>
      </w:r>
      <w:r>
        <w:rPr>
          <w:lang w:eastAsia="en-AU"/>
        </w:rPr>
        <w:instrText xml:space="preserve"> REF _Ref357288439 \h </w:instrText>
      </w:r>
      <w:r>
        <w:rPr>
          <w:lang w:eastAsia="en-AU"/>
        </w:rPr>
      </w:r>
      <w:r>
        <w:rPr>
          <w:lang w:eastAsia="en-AU"/>
        </w:rPr>
        <w:fldChar w:fldCharType="separate"/>
      </w:r>
      <w:r w:rsidR="00346A05">
        <w:t xml:space="preserve">Hình </w:t>
      </w:r>
      <w:r w:rsidR="00346A05">
        <w:rPr>
          <w:noProof/>
        </w:rPr>
        <w:t>3</w:t>
      </w:r>
      <w:r w:rsidR="00346A05">
        <w:t>.</w:t>
      </w:r>
      <w:r w:rsidR="00346A05">
        <w:rPr>
          <w:noProof/>
        </w:rPr>
        <w:t>1</w:t>
      </w:r>
      <w:r>
        <w:rPr>
          <w:lang w:eastAsia="en-AU"/>
        </w:rPr>
        <w:fldChar w:fldCharType="end"/>
      </w:r>
      <w:r>
        <w:rPr>
          <w:lang w:eastAsia="en-AU"/>
        </w:rPr>
        <w:t>, trong đó</w:t>
      </w:r>
      <w:r w:rsidR="006978DC">
        <w:rPr>
          <w:lang w:eastAsia="en-AU"/>
        </w:rPr>
        <w:t xml:space="preserve"> bản rõ </w:t>
      </w:r>
      <w:r w:rsidR="006978DC" w:rsidRPr="006978DC">
        <w:rPr>
          <w:position w:val="-6"/>
          <w:lang w:eastAsia="en-AU"/>
        </w:rPr>
        <w:object w:dxaOrig="279" w:dyaOrig="240" w14:anchorId="2B5146B7">
          <v:shape id="_x0000_i1155" type="#_x0000_t75" style="width:14pt;height:12pt" o:ole="">
            <v:imagedata r:id="rId258" o:title=""/>
          </v:shape>
          <o:OLEObject Type="Embed" ProgID="Equation.DSMT4" ShapeID="_x0000_i1155" DrawAspect="Content" ObjectID="_1716118766" r:id="rId259"/>
        </w:object>
      </w:r>
      <w:r w:rsidR="006978DC">
        <w:rPr>
          <w:lang w:eastAsia="en-AU"/>
        </w:rPr>
        <w:t xml:space="preserve"> có kích thước </w:t>
      </w:r>
      <w:r w:rsidR="00567C2F" w:rsidRPr="00567C2F">
        <w:rPr>
          <w:position w:val="-6"/>
          <w:lang w:eastAsia="en-AU"/>
        </w:rPr>
        <w:object w:dxaOrig="160" w:dyaOrig="300" w14:anchorId="6812A196">
          <v:shape id="_x0000_i1156" type="#_x0000_t75" style="width:8pt;height:15pt" o:ole="">
            <v:imagedata r:id="rId260" o:title=""/>
          </v:shape>
          <o:OLEObject Type="Embed" ProgID="Equation.DSMT4" ShapeID="_x0000_i1156" DrawAspect="Content" ObjectID="_1716118767" r:id="rId261"/>
        </w:object>
      </w:r>
      <w:r w:rsidR="006978DC">
        <w:rPr>
          <w:lang w:eastAsia="en-AU"/>
        </w:rPr>
        <w:t xml:space="preserve"> bít được chuyển đổi thành khối tin có kích thước </w:t>
      </w:r>
      <w:r w:rsidR="007A07DE" w:rsidRPr="006978DC">
        <w:rPr>
          <w:position w:val="-6"/>
          <w:lang w:eastAsia="en-AU"/>
        </w:rPr>
        <w:object w:dxaOrig="220" w:dyaOrig="300" w14:anchorId="2DCDDFCB">
          <v:shape id="_x0000_i1157" type="#_x0000_t75" style="width:11pt;height:15pt" o:ole="">
            <v:imagedata r:id="rId262" o:title=""/>
          </v:shape>
          <o:OLEObject Type="Embed" ProgID="Equation.DSMT4" ShapeID="_x0000_i1157" DrawAspect="Content" ObjectID="_1716118768" r:id="rId263"/>
        </w:object>
      </w:r>
      <w:r w:rsidR="006978DC">
        <w:rPr>
          <w:lang w:eastAsia="en-AU"/>
        </w:rPr>
        <w:t xml:space="preserve"> bít trước khi được mã hóa.</w:t>
      </w:r>
    </w:p>
    <w:p w14:paraId="09B3D7E9" w14:textId="77777777" w:rsidR="000A3323" w:rsidRDefault="00260CDD" w:rsidP="000A3323">
      <w:pPr>
        <w:pStyle w:val="Hnhv"/>
      </w:pPr>
      <w:r>
        <w:object w:dxaOrig="9065" w:dyaOrig="5455" w14:anchorId="4E0F4297">
          <v:shape id="_x0000_i1158" type="#_x0000_t75" style="width:309pt;height:186.5pt" o:ole="">
            <v:imagedata r:id="rId264" o:title=""/>
          </v:shape>
          <o:OLEObject Type="Embed" ProgID="Visio.Drawing.11" ShapeID="_x0000_i1158" DrawAspect="Content" ObjectID="_1716118769" r:id="rId265"/>
        </w:object>
      </w:r>
    </w:p>
    <w:p w14:paraId="536EAF3B" w14:textId="77777777" w:rsidR="00B96E4B" w:rsidRDefault="000A3323" w:rsidP="000A3323">
      <w:pPr>
        <w:pStyle w:val="Tnhnhv"/>
      </w:pPr>
      <w:bookmarkStart w:id="79" w:name="_Ref357288439"/>
      <w:bookmarkStart w:id="80" w:name="_Toc452402311"/>
      <w:r>
        <w:t xml:space="preserve">Hình </w:t>
      </w:r>
      <w:r w:rsidR="008019A0">
        <w:fldChar w:fldCharType="begin"/>
      </w:r>
      <w:r w:rsidR="008019A0">
        <w:instrText xml:space="preserve"> STYLEREF 1 \s </w:instrText>
      </w:r>
      <w:r w:rsidR="008019A0">
        <w:fldChar w:fldCharType="separate"/>
      </w:r>
      <w:r w:rsidR="00346A05">
        <w:rPr>
          <w:noProof/>
        </w:rPr>
        <w:t>3</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1</w:t>
      </w:r>
      <w:r w:rsidR="008019A0">
        <w:fldChar w:fldCharType="end"/>
      </w:r>
      <w:bookmarkEnd w:id="79"/>
      <w:r>
        <w:t>. Chuyển đổi bản rõ theo lược đồ OAEP</w:t>
      </w:r>
      <w:bookmarkEnd w:id="80"/>
    </w:p>
    <w:p w14:paraId="58453D01" w14:textId="77777777" w:rsidR="00B96E4B" w:rsidRDefault="005A5817" w:rsidP="00B96E4B">
      <w:r>
        <w:t>Trên hình này,</w:t>
      </w:r>
      <w:r w:rsidR="006978DC">
        <w:t xml:space="preserve"> các kí hiệu có ý nghĩa như sau:</w:t>
      </w:r>
    </w:p>
    <w:p w14:paraId="73422FA5" w14:textId="77777777" w:rsidR="00A115C6" w:rsidRDefault="00A115C6" w:rsidP="00A115C6">
      <w:pPr>
        <w:numPr>
          <w:ilvl w:val="2"/>
          <w:numId w:val="2"/>
        </w:numPr>
      </w:pPr>
      <w:r w:rsidRPr="00A115C6">
        <w:rPr>
          <w:position w:val="-6"/>
        </w:rPr>
        <w:object w:dxaOrig="279" w:dyaOrig="240" w14:anchorId="3A7A7E83">
          <v:shape id="_x0000_i1159" type="#_x0000_t75" style="width:14pt;height:12pt" o:ole="">
            <v:imagedata r:id="rId266" o:title=""/>
          </v:shape>
          <o:OLEObject Type="Embed" ProgID="Equation.DSMT4" ShapeID="_x0000_i1159" DrawAspect="Content" ObjectID="_1716118770" r:id="rId267"/>
        </w:object>
      </w:r>
      <w:r>
        <w:t>: là bản rõ được chuyển đổi</w:t>
      </w:r>
      <w:r w:rsidR="001E368E">
        <w:t>.</w:t>
      </w:r>
    </w:p>
    <w:p w14:paraId="4D2AB671" w14:textId="77777777" w:rsidR="00A115C6" w:rsidRDefault="00A115C6" w:rsidP="00A115C6">
      <w:pPr>
        <w:numPr>
          <w:ilvl w:val="2"/>
          <w:numId w:val="2"/>
        </w:numPr>
      </w:pPr>
      <w:r w:rsidRPr="00A115C6">
        <w:rPr>
          <w:position w:val="-4"/>
        </w:rPr>
        <w:object w:dxaOrig="200" w:dyaOrig="220" w14:anchorId="08543166">
          <v:shape id="_x0000_i1160" type="#_x0000_t75" style="width:10pt;height:11pt" o:ole="">
            <v:imagedata r:id="rId268" o:title=""/>
          </v:shape>
          <o:OLEObject Type="Embed" ProgID="Equation.DSMT4" ShapeID="_x0000_i1160" DrawAspect="Content" ObjectID="_1716118771" r:id="rId269"/>
        </w:object>
      </w:r>
      <w:r>
        <w:t xml:space="preserve">: là một dãy </w:t>
      </w:r>
      <w:r w:rsidR="00762B97">
        <w:t xml:space="preserve">bít ngẫu nhiên có độ dài là </w:t>
      </w:r>
      <w:r w:rsidR="00762B97" w:rsidRPr="00762B97">
        <w:rPr>
          <w:position w:val="-12"/>
        </w:rPr>
        <w:object w:dxaOrig="279" w:dyaOrig="380" w14:anchorId="20F7C650">
          <v:shape id="_x0000_i1161" type="#_x0000_t75" style="width:14pt;height:19pt" o:ole="">
            <v:imagedata r:id="rId270" o:title=""/>
          </v:shape>
          <o:OLEObject Type="Embed" ProgID="Equation.DSMT4" ShapeID="_x0000_i1161" DrawAspect="Content" ObjectID="_1716118772" r:id="rId271"/>
        </w:object>
      </w:r>
      <w:r w:rsidR="001E368E">
        <w:t>.</w:t>
      </w:r>
    </w:p>
    <w:p w14:paraId="7AA5DD4C" w14:textId="77777777" w:rsidR="001E368E" w:rsidRDefault="001E368E" w:rsidP="00A115C6">
      <w:pPr>
        <w:numPr>
          <w:ilvl w:val="2"/>
          <w:numId w:val="2"/>
        </w:numPr>
      </w:pPr>
      <w:r>
        <w:t xml:space="preserve">H: là một hàm băm nào đó. Việc lựa chọn hàm băm tùy thuộc vào giao thức, và khi đó, giá trị của </w:t>
      </w:r>
      <w:r w:rsidRPr="001E368E">
        <w:rPr>
          <w:position w:val="-12"/>
        </w:rPr>
        <w:object w:dxaOrig="279" w:dyaOrig="380" w14:anchorId="5C7F9DA3">
          <v:shape id="_x0000_i1162" type="#_x0000_t75" style="width:14pt;height:19pt" o:ole="">
            <v:imagedata r:id="rId272" o:title=""/>
          </v:shape>
          <o:OLEObject Type="Embed" ProgID="Equation.DSMT4" ShapeID="_x0000_i1162" DrawAspect="Content" ObjectID="_1716118773" r:id="rId273"/>
        </w:object>
      </w:r>
      <w:r>
        <w:t xml:space="preserve"> (độ dài của dãy ngẫu nhiên) phải bằng đúng bằng độ dài giá trị băm.</w:t>
      </w:r>
      <w:r w:rsidR="003C423A">
        <w:t xml:space="preserve"> Hiện tại, theo chuẩn PKCS#1 v2.2, hàm băm được khuyên dùng là SHA1, tức là tương ứng với </w:t>
      </w:r>
      <w:r w:rsidR="003C423A" w:rsidRPr="003C423A">
        <w:rPr>
          <w:position w:val="-12"/>
        </w:rPr>
        <w:object w:dxaOrig="980" w:dyaOrig="380" w14:anchorId="26CF675C">
          <v:shape id="_x0000_i1163" type="#_x0000_t75" style="width:49pt;height:19pt" o:ole="">
            <v:imagedata r:id="rId274" o:title=""/>
          </v:shape>
          <o:OLEObject Type="Embed" ProgID="Equation.DSMT4" ShapeID="_x0000_i1163" DrawAspect="Content" ObjectID="_1716118774" r:id="rId275"/>
        </w:object>
      </w:r>
      <w:r w:rsidR="003C423A">
        <w:t xml:space="preserve"> bít.</w:t>
      </w:r>
    </w:p>
    <w:p w14:paraId="48279B0E" w14:textId="77777777" w:rsidR="00762B97" w:rsidRDefault="00762B97" w:rsidP="00501F9E">
      <w:pPr>
        <w:numPr>
          <w:ilvl w:val="2"/>
          <w:numId w:val="2"/>
        </w:numPr>
      </w:pPr>
      <w:r>
        <w:lastRenderedPageBreak/>
        <w:t>G: là hàm sinh mặt nạ MGF (Mask Generation Function)</w:t>
      </w:r>
      <w:r w:rsidR="00A4743D">
        <w:t xml:space="preserve">. Hàm này sinh ra một dãy bít </w:t>
      </w:r>
      <w:r w:rsidR="007A07DE">
        <w:t xml:space="preserve">giả </w:t>
      </w:r>
      <w:r w:rsidR="00A4743D">
        <w:t xml:space="preserve">ngẫu nhiên để che giấu bản rõ </w:t>
      </w:r>
      <w:r w:rsidR="00A4743D" w:rsidRPr="00A4743D">
        <w:rPr>
          <w:position w:val="-6"/>
        </w:rPr>
        <w:object w:dxaOrig="279" w:dyaOrig="240" w14:anchorId="7DBCF289">
          <v:shape id="_x0000_i1164" type="#_x0000_t75" style="width:14pt;height:12pt" o:ole="">
            <v:imagedata r:id="rId276" o:title=""/>
          </v:shape>
          <o:OLEObject Type="Embed" ProgID="Equation.DSMT4" ShapeID="_x0000_i1164" DrawAspect="Content" ObjectID="_1716118775" r:id="rId277"/>
        </w:object>
      </w:r>
      <w:r w:rsidR="00A4743D">
        <w:t>.</w:t>
      </w:r>
      <w:r w:rsidR="007A07DE">
        <w:t xml:space="preserve"> Để có thể giải chuyển đổi thì bắt buộc G phải là hàm tất định, tức là đầu ra của hàm G hoàn toàn được xác định bởi đầu vào </w:t>
      </w:r>
      <w:r w:rsidR="007A07DE" w:rsidRPr="007A07DE">
        <w:rPr>
          <w:position w:val="-4"/>
        </w:rPr>
        <w:object w:dxaOrig="200" w:dyaOrig="220" w14:anchorId="54B161DC">
          <v:shape id="_x0000_i1165" type="#_x0000_t75" style="width:10pt;height:11pt" o:ole="">
            <v:imagedata r:id="rId278" o:title=""/>
          </v:shape>
          <o:OLEObject Type="Embed" ProgID="Equation.DSMT4" ShapeID="_x0000_i1165" DrawAspect="Content" ObjectID="_1716118776" r:id="rId279"/>
        </w:object>
      </w:r>
      <w:r w:rsidR="007A07DE">
        <w:t>.</w:t>
      </w:r>
      <w:r w:rsidR="00207FD7">
        <w:t xml:space="preserve"> Việc lựa chọn hàm G cũng được quyết định bởi giao thức cụ thể. Thông thường, G được xây dựng dựa trên một hàm băm nào đó (đối với PKCS#1 v2.0 thì hàm băm đó là SHA1)</w:t>
      </w:r>
      <w:r w:rsidR="00F76C99">
        <w:t xml:space="preserve"> [</w:t>
      </w:r>
      <w:r w:rsidR="00F76C99">
        <w:fldChar w:fldCharType="begin"/>
      </w:r>
      <w:r w:rsidR="00F76C99">
        <w:instrText xml:space="preserve"> REF TLTK_RSAES_OAEP_Dictionary \h </w:instrText>
      </w:r>
      <w:r w:rsidR="00F76C99">
        <w:fldChar w:fldCharType="separate"/>
      </w:r>
      <w:r w:rsidR="00346A05">
        <w:rPr>
          <w:noProof/>
        </w:rPr>
        <w:t>17</w:t>
      </w:r>
      <w:r w:rsidR="00F76C99">
        <w:fldChar w:fldCharType="end"/>
      </w:r>
      <w:r w:rsidR="00F76C99">
        <w:t>]</w:t>
      </w:r>
      <w:r w:rsidR="00501F9E">
        <w:t xml:space="preserve">, trong khi </w:t>
      </w:r>
      <w:r w:rsidR="00501F9E" w:rsidRPr="00501F9E">
        <w:t>Intel® Integrated Performance Primitives (Intel® IPP)</w:t>
      </w:r>
      <w:r w:rsidR="00207FD7">
        <w:t xml:space="preserve"> </w:t>
      </w:r>
      <w:r w:rsidR="00501F9E">
        <w:t>hỗ trợ nhiều dạng hàm băm khác nhau khi xây dựng hàm G [</w:t>
      </w:r>
      <w:r w:rsidR="00501F9E">
        <w:fldChar w:fldCharType="begin"/>
      </w:r>
      <w:r w:rsidR="00501F9E">
        <w:instrText xml:space="preserve"> REF TLTK_Intel_Mask_Generation_Functions \h </w:instrText>
      </w:r>
      <w:r w:rsidR="00501F9E">
        <w:fldChar w:fldCharType="separate"/>
      </w:r>
      <w:r w:rsidR="00346A05">
        <w:rPr>
          <w:noProof/>
        </w:rPr>
        <w:t>16</w:t>
      </w:r>
      <w:r w:rsidR="00501F9E">
        <w:fldChar w:fldCharType="end"/>
      </w:r>
      <w:r w:rsidR="00501F9E">
        <w:t xml:space="preserve">]. </w:t>
      </w:r>
      <w:r w:rsidR="00207FD7">
        <w:t>Nhưng ta thấy rằng đầu ra của G có kích thước không cố định nên G không thể là hàm băm thuần túy.</w:t>
      </w:r>
    </w:p>
    <w:p w14:paraId="32743809" w14:textId="77777777" w:rsidR="00EF534D" w:rsidRDefault="007A07DE" w:rsidP="00A115C6">
      <w:pPr>
        <w:numPr>
          <w:ilvl w:val="2"/>
          <w:numId w:val="2"/>
        </w:numPr>
      </w:pPr>
      <w:r w:rsidRPr="00EF534D">
        <w:rPr>
          <w:position w:val="-6"/>
        </w:rPr>
        <w:object w:dxaOrig="220" w:dyaOrig="300" w14:anchorId="34042AEF">
          <v:shape id="_x0000_i1166" type="#_x0000_t75" style="width:11pt;height:15pt" o:ole="">
            <v:imagedata r:id="rId280" o:title=""/>
          </v:shape>
          <o:OLEObject Type="Embed" ProgID="Equation.DSMT4" ShapeID="_x0000_i1166" DrawAspect="Content" ObjectID="_1716118777" r:id="rId281"/>
        </w:object>
      </w:r>
      <w:r w:rsidR="00EF534D">
        <w:t xml:space="preserve">: là kích thước của mô-đun-lô, </w:t>
      </w:r>
      <w:r w:rsidR="00514CC1">
        <w:t xml:space="preserve">tức </w:t>
      </w:r>
      <w:r w:rsidR="00EF534D">
        <w:t>là kích thước khóa RSA.</w:t>
      </w:r>
    </w:p>
    <w:p w14:paraId="2F9683D8" w14:textId="77777777" w:rsidR="00EF534D" w:rsidRDefault="00EF534D" w:rsidP="00A115C6">
      <w:pPr>
        <w:numPr>
          <w:ilvl w:val="2"/>
          <w:numId w:val="2"/>
        </w:numPr>
      </w:pPr>
      <w:r w:rsidRPr="00EF534D">
        <w:rPr>
          <w:position w:val="-12"/>
        </w:rPr>
        <w:object w:dxaOrig="260" w:dyaOrig="380" w14:anchorId="1EEFEFE3">
          <v:shape id="_x0000_i1167" type="#_x0000_t75" style="width:13pt;height:19pt" o:ole="">
            <v:imagedata r:id="rId282" o:title=""/>
          </v:shape>
          <o:OLEObject Type="Embed" ProgID="Equation.DSMT4" ShapeID="_x0000_i1167" DrawAspect="Content" ObjectID="_1716118778" r:id="rId283"/>
        </w:object>
      </w:r>
      <w:r>
        <w:t xml:space="preserve">: </w:t>
      </w:r>
      <w:r w:rsidR="00156012">
        <w:t xml:space="preserve">số bít 0 cần bổ sung vào bản rõ </w:t>
      </w:r>
      <w:r w:rsidR="00156012" w:rsidRPr="00156012">
        <w:rPr>
          <w:position w:val="-6"/>
        </w:rPr>
        <w:object w:dxaOrig="279" w:dyaOrig="240" w14:anchorId="75D2A1DE">
          <v:shape id="_x0000_i1168" type="#_x0000_t75" style="width:14pt;height:12pt" o:ole="">
            <v:imagedata r:id="rId284" o:title=""/>
          </v:shape>
          <o:OLEObject Type="Embed" ProgID="Equation.DSMT4" ShapeID="_x0000_i1168" DrawAspect="Content" ObjectID="_1716118779" r:id="rId285"/>
        </w:object>
      </w:r>
      <w:r w:rsidR="00156012">
        <w:t xml:space="preserve"> để thu được khối tin có kích thước </w:t>
      </w:r>
      <w:r w:rsidR="007A07DE" w:rsidRPr="00156012">
        <w:rPr>
          <w:position w:val="-12"/>
        </w:rPr>
        <w:object w:dxaOrig="700" w:dyaOrig="380" w14:anchorId="2C98A9A7">
          <v:shape id="_x0000_i1169" type="#_x0000_t75" style="width:35pt;height:19pt" o:ole="">
            <v:imagedata r:id="rId286" o:title=""/>
          </v:shape>
          <o:OLEObject Type="Embed" ProgID="Equation.DSMT4" ShapeID="_x0000_i1169" DrawAspect="Content" ObjectID="_1716118780" r:id="rId287"/>
        </w:object>
      </w:r>
      <w:r w:rsidR="00156012">
        <w:t xml:space="preserve"> </w:t>
      </w:r>
      <w:r w:rsidR="00DA216E">
        <w:t>bít.</w:t>
      </w:r>
      <w:r w:rsidR="00567C2F">
        <w:t xml:space="preserve"> Độ dài tối đa của bản rõ </w:t>
      </w:r>
      <w:r w:rsidR="00567C2F" w:rsidRPr="00567C2F">
        <w:rPr>
          <w:position w:val="-6"/>
        </w:rPr>
        <w:object w:dxaOrig="279" w:dyaOrig="240" w14:anchorId="77B123A3">
          <v:shape id="_x0000_i1170" type="#_x0000_t75" style="width:14pt;height:12pt" o:ole="">
            <v:imagedata r:id="rId288" o:title=""/>
          </v:shape>
          <o:OLEObject Type="Embed" ProgID="Equation.DSMT4" ShapeID="_x0000_i1170" DrawAspect="Content" ObjectID="_1716118781" r:id="rId289"/>
        </w:object>
      </w:r>
      <w:r w:rsidR="00567C2F">
        <w:t xml:space="preserve"> là </w:t>
      </w:r>
      <w:r w:rsidR="00567C2F" w:rsidRPr="00567C2F">
        <w:rPr>
          <w:position w:val="-12"/>
        </w:rPr>
        <w:object w:dxaOrig="1040" w:dyaOrig="380" w14:anchorId="61B1185A">
          <v:shape id="_x0000_i1171" type="#_x0000_t75" style="width:52pt;height:19pt" o:ole="">
            <v:imagedata r:id="rId290" o:title=""/>
          </v:shape>
          <o:OLEObject Type="Embed" ProgID="Equation.DSMT4" ShapeID="_x0000_i1171" DrawAspect="Content" ObjectID="_1716118782" r:id="rId291"/>
        </w:object>
      </w:r>
      <w:r w:rsidR="00567C2F">
        <w:t xml:space="preserve"> bít. Nếu </w:t>
      </w:r>
      <w:r w:rsidR="00567C2F" w:rsidRPr="00567C2F">
        <w:rPr>
          <w:position w:val="-12"/>
        </w:rPr>
        <w:object w:dxaOrig="1040" w:dyaOrig="380" w14:anchorId="62002383">
          <v:shape id="_x0000_i1172" type="#_x0000_t75" style="width:52pt;height:19pt" o:ole="">
            <v:imagedata r:id="rId292" o:title=""/>
          </v:shape>
          <o:OLEObject Type="Embed" ProgID="Equation.DSMT4" ShapeID="_x0000_i1172" DrawAspect="Content" ObjectID="_1716118783" r:id="rId293"/>
        </w:object>
      </w:r>
      <w:r w:rsidR="0099313B">
        <w:t xml:space="preserve"> thì cần bổ sung </w:t>
      </w:r>
      <w:r w:rsidR="0099313B" w:rsidRPr="0099313B">
        <w:rPr>
          <w:position w:val="-12"/>
        </w:rPr>
        <w:object w:dxaOrig="1540" w:dyaOrig="380" w14:anchorId="3A5F4B3B">
          <v:shape id="_x0000_i1173" type="#_x0000_t75" style="width:77pt;height:19pt" o:ole="">
            <v:imagedata r:id="rId294" o:title=""/>
          </v:shape>
          <o:OLEObject Type="Embed" ProgID="Equation.DSMT4" ShapeID="_x0000_i1173" DrawAspect="Content" ObjectID="_1716118784" r:id="rId295"/>
        </w:object>
      </w:r>
      <w:r w:rsidR="0099313B">
        <w:t xml:space="preserve"> bít.</w:t>
      </w:r>
    </w:p>
    <w:p w14:paraId="3C4CAF64" w14:textId="77777777" w:rsidR="00DA216E" w:rsidRDefault="0099313B" w:rsidP="00DA216E">
      <w:r>
        <w:t>Khi đó, việc chuyển đổi bản rõ được thực hiện như sau:</w:t>
      </w:r>
    </w:p>
    <w:p w14:paraId="64F15276" w14:textId="77777777" w:rsidR="0099313B" w:rsidRDefault="002B3D7C" w:rsidP="00DA216E">
      <w:r>
        <w:t xml:space="preserve">Bước 1: Kiểm tra độ dài </w:t>
      </w:r>
      <w:r w:rsidRPr="002B3D7C">
        <w:rPr>
          <w:position w:val="-6"/>
        </w:rPr>
        <w:object w:dxaOrig="160" w:dyaOrig="300" w14:anchorId="74D5ECD3">
          <v:shape id="_x0000_i1174" type="#_x0000_t75" style="width:8pt;height:15pt" o:ole="">
            <v:imagedata r:id="rId296" o:title=""/>
          </v:shape>
          <o:OLEObject Type="Embed" ProgID="Equation.DSMT4" ShapeID="_x0000_i1174" DrawAspect="Content" ObjectID="_1716118785" r:id="rId297"/>
        </w:object>
      </w:r>
      <w:r>
        <w:t xml:space="preserve">của bản rõ </w:t>
      </w:r>
      <w:r w:rsidRPr="002B3D7C">
        <w:rPr>
          <w:position w:val="-6"/>
        </w:rPr>
        <w:object w:dxaOrig="279" w:dyaOrig="240" w14:anchorId="4DEB450D">
          <v:shape id="_x0000_i1175" type="#_x0000_t75" style="width:14pt;height:12pt" o:ole="">
            <v:imagedata r:id="rId298" o:title=""/>
          </v:shape>
          <o:OLEObject Type="Embed" ProgID="Equation.DSMT4" ShapeID="_x0000_i1175" DrawAspect="Content" ObjectID="_1716118786" r:id="rId299"/>
        </w:object>
      </w:r>
      <w:r>
        <w:t xml:space="preserve">. Nếu </w:t>
      </w:r>
      <w:r w:rsidRPr="00567C2F">
        <w:rPr>
          <w:position w:val="-12"/>
        </w:rPr>
        <w:object w:dxaOrig="1060" w:dyaOrig="380" w14:anchorId="55C4DADD">
          <v:shape id="_x0000_i1176" type="#_x0000_t75" style="width:53pt;height:19pt" o:ole="">
            <v:imagedata r:id="rId300" o:title=""/>
          </v:shape>
          <o:OLEObject Type="Embed" ProgID="Equation.DSMT4" ShapeID="_x0000_i1176" DrawAspect="Content" ObjectID="_1716118787" r:id="rId301"/>
        </w:object>
      </w:r>
      <w:r>
        <w:t xml:space="preserve"> thì việc chuyển đổi bản rõ không thể thực hiện được. Còn nếu </w:t>
      </w:r>
      <w:r w:rsidRPr="00567C2F">
        <w:rPr>
          <w:position w:val="-12"/>
        </w:rPr>
        <w:object w:dxaOrig="1040" w:dyaOrig="380" w14:anchorId="7C0D33A3">
          <v:shape id="_x0000_i1177" type="#_x0000_t75" style="width:52pt;height:19pt" o:ole="">
            <v:imagedata r:id="rId292" o:title=""/>
          </v:shape>
          <o:OLEObject Type="Embed" ProgID="Equation.DSMT4" ShapeID="_x0000_i1177" DrawAspect="Content" ObjectID="_1716118788" r:id="rId302"/>
        </w:object>
      </w:r>
      <w:r>
        <w:t xml:space="preserve"> thì bổ sung </w:t>
      </w:r>
      <w:r w:rsidRPr="0099313B">
        <w:rPr>
          <w:position w:val="-12"/>
        </w:rPr>
        <w:object w:dxaOrig="1540" w:dyaOrig="380" w14:anchorId="2182EEE0">
          <v:shape id="_x0000_i1178" type="#_x0000_t75" style="width:77pt;height:19pt" o:ole="">
            <v:imagedata r:id="rId294" o:title=""/>
          </v:shape>
          <o:OLEObject Type="Embed" ProgID="Equation.DSMT4" ShapeID="_x0000_i1178" DrawAspect="Content" ObjectID="_1716118789" r:id="rId303"/>
        </w:object>
      </w:r>
      <w:r>
        <w:t xml:space="preserve"> bít 0 vào  trước </w:t>
      </w:r>
      <w:r w:rsidRPr="002B3D7C">
        <w:rPr>
          <w:position w:val="-6"/>
        </w:rPr>
        <w:object w:dxaOrig="279" w:dyaOrig="240" w14:anchorId="3712C830">
          <v:shape id="_x0000_i1179" type="#_x0000_t75" style="width:14pt;height:12pt" o:ole="">
            <v:imagedata r:id="rId304" o:title=""/>
          </v:shape>
          <o:OLEObject Type="Embed" ProgID="Equation.DSMT4" ShapeID="_x0000_i1179" DrawAspect="Content" ObjectID="_1716118790" r:id="rId305"/>
        </w:object>
      </w:r>
      <w:r>
        <w:t xml:space="preserve"> để thu được khối tin kích thước </w:t>
      </w:r>
      <w:r w:rsidRPr="00156012">
        <w:rPr>
          <w:position w:val="-12"/>
        </w:rPr>
        <w:object w:dxaOrig="700" w:dyaOrig="380" w14:anchorId="6696B7D8">
          <v:shape id="_x0000_i1180" type="#_x0000_t75" style="width:35pt;height:19pt" o:ole="">
            <v:imagedata r:id="rId286" o:title=""/>
          </v:shape>
          <o:OLEObject Type="Embed" ProgID="Equation.DSMT4" ShapeID="_x0000_i1180" DrawAspect="Content" ObjectID="_1716118791" r:id="rId306"/>
        </w:object>
      </w:r>
      <w:r>
        <w:t xml:space="preserve"> bít.</w:t>
      </w:r>
    </w:p>
    <w:p w14:paraId="18F56F7B" w14:textId="77777777" w:rsidR="002B3D7C" w:rsidRDefault="002B3D7C" w:rsidP="00DA216E">
      <w:r>
        <w:t xml:space="preserve">Bước 2: Sinh </w:t>
      </w:r>
      <w:r w:rsidR="00D04EF6">
        <w:t>dãy bít</w:t>
      </w:r>
      <w:r>
        <w:t xml:space="preserve"> ngẫu nhiên </w:t>
      </w:r>
      <w:r w:rsidRPr="002B3D7C">
        <w:rPr>
          <w:position w:val="-4"/>
        </w:rPr>
        <w:object w:dxaOrig="200" w:dyaOrig="220" w14:anchorId="3F17D494">
          <v:shape id="_x0000_i1181" type="#_x0000_t75" style="width:10pt;height:11pt" o:ole="">
            <v:imagedata r:id="rId307" o:title=""/>
          </v:shape>
          <o:OLEObject Type="Embed" ProgID="Equation.DSMT4" ShapeID="_x0000_i1181" DrawAspect="Content" ObjectID="_1716118792" r:id="rId308"/>
        </w:object>
      </w:r>
      <w:r>
        <w:t xml:space="preserve"> có kích thước đúng bằng kích thước giá trị băm củ</w:t>
      </w:r>
      <w:r w:rsidR="00E4464A">
        <w:t xml:space="preserve">a hàm H, tức là bằng </w:t>
      </w:r>
      <w:r w:rsidR="00E4464A" w:rsidRPr="00E4464A">
        <w:rPr>
          <w:position w:val="-12"/>
        </w:rPr>
        <w:object w:dxaOrig="279" w:dyaOrig="380" w14:anchorId="1042F5F4">
          <v:shape id="_x0000_i1182" type="#_x0000_t75" style="width:14pt;height:19pt" o:ole="">
            <v:imagedata r:id="rId309" o:title=""/>
          </v:shape>
          <o:OLEObject Type="Embed" ProgID="Equation.DSMT4" ShapeID="_x0000_i1182" DrawAspect="Content" ObjectID="_1716118793" r:id="rId310"/>
        </w:object>
      </w:r>
      <w:r w:rsidR="00E4464A">
        <w:t xml:space="preserve">. </w:t>
      </w:r>
      <w:r w:rsidR="00D04EF6">
        <w:t xml:space="preserve">Trên cơ sở dãy bít ngẫu nhiên này, dùng hàm sinh mặt nạ G để sinh dãy giả ngẫu nhiên có độ dài </w:t>
      </w:r>
      <w:r w:rsidR="00D04EF6" w:rsidRPr="00156012">
        <w:rPr>
          <w:position w:val="-12"/>
        </w:rPr>
        <w:object w:dxaOrig="700" w:dyaOrig="380" w14:anchorId="73E2505A">
          <v:shape id="_x0000_i1183" type="#_x0000_t75" style="width:35pt;height:19pt" o:ole="">
            <v:imagedata r:id="rId286" o:title=""/>
          </v:shape>
          <o:OLEObject Type="Embed" ProgID="Equation.DSMT4" ShapeID="_x0000_i1183" DrawAspect="Content" ObjectID="_1716118794" r:id="rId311"/>
        </w:object>
      </w:r>
      <w:r w:rsidR="00D04EF6">
        <w:t xml:space="preserve"> bít.</w:t>
      </w:r>
    </w:p>
    <w:p w14:paraId="1AC289C4" w14:textId="77777777" w:rsidR="00D04EF6" w:rsidRDefault="00D04EF6" w:rsidP="00DA216E">
      <w:r>
        <w:t xml:space="preserve">Bước 3: Cộng từng bít (XOR) hai dãy kết quả thu được ở bước 1 và bước 2 để thu được dãy bít X (cũng có độ dài </w:t>
      </w:r>
      <w:r w:rsidRPr="00156012">
        <w:rPr>
          <w:position w:val="-12"/>
        </w:rPr>
        <w:object w:dxaOrig="700" w:dyaOrig="380" w14:anchorId="4C318E2C">
          <v:shape id="_x0000_i1184" type="#_x0000_t75" style="width:35pt;height:19pt" o:ole="">
            <v:imagedata r:id="rId286" o:title=""/>
          </v:shape>
          <o:OLEObject Type="Embed" ProgID="Equation.DSMT4" ShapeID="_x0000_i1184" DrawAspect="Content" ObjectID="_1716118795" r:id="rId312"/>
        </w:object>
      </w:r>
      <w:r>
        <w:t xml:space="preserve"> bít).</w:t>
      </w:r>
    </w:p>
    <w:tbl>
      <w:tblPr>
        <w:tblW w:w="0" w:type="auto"/>
        <w:tblCellMar>
          <w:left w:w="0" w:type="dxa"/>
          <w:right w:w="0" w:type="dxa"/>
        </w:tblCellMar>
        <w:tblLook w:val="04A0" w:firstRow="1" w:lastRow="0" w:firstColumn="1" w:lastColumn="0" w:noHBand="0" w:noVBand="1"/>
      </w:tblPr>
      <w:tblGrid>
        <w:gridCol w:w="8274"/>
        <w:gridCol w:w="1080"/>
      </w:tblGrid>
      <w:tr w:rsidR="00C84F99" w14:paraId="4F46B529" w14:textId="77777777" w:rsidTr="00340958">
        <w:tc>
          <w:tcPr>
            <w:tcW w:w="8472" w:type="dxa"/>
            <w:shd w:val="clear" w:color="auto" w:fill="auto"/>
          </w:tcPr>
          <w:p w14:paraId="342BF401" w14:textId="77777777" w:rsidR="00C84F99" w:rsidRDefault="00C84F99" w:rsidP="00E76B35">
            <w:pPr>
              <w:pStyle w:val="Table-Center"/>
            </w:pPr>
            <w:r w:rsidRPr="00340958">
              <w:rPr>
                <w:position w:val="-14"/>
              </w:rPr>
              <w:object w:dxaOrig="2299" w:dyaOrig="420" w14:anchorId="24280308">
                <v:shape id="_x0000_i1185" type="#_x0000_t75" style="width:115pt;height:21pt" o:ole="">
                  <v:imagedata r:id="rId313" o:title=""/>
                </v:shape>
                <o:OLEObject Type="Embed" ProgID="Equation.DSMT4" ShapeID="_x0000_i1185" DrawAspect="Content" ObjectID="_1716118796" r:id="rId314"/>
              </w:object>
            </w:r>
          </w:p>
        </w:tc>
        <w:tc>
          <w:tcPr>
            <w:tcW w:w="1098" w:type="dxa"/>
            <w:shd w:val="clear" w:color="auto" w:fill="auto"/>
          </w:tcPr>
          <w:p w14:paraId="153C8F00" w14:textId="77777777" w:rsidR="00C84F99" w:rsidRDefault="00C84F99" w:rsidP="00E76B35">
            <w:pPr>
              <w:pStyle w:val="Table-Right"/>
            </w:pPr>
            <w:r>
              <w:t>(</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1</w:t>
            </w:r>
            <w:r>
              <w:fldChar w:fldCharType="end"/>
            </w:r>
            <w:r>
              <w:t>)</w:t>
            </w:r>
          </w:p>
        </w:tc>
      </w:tr>
    </w:tbl>
    <w:p w14:paraId="66A0CEA4" w14:textId="77777777" w:rsidR="00D04EF6" w:rsidRDefault="00D04EF6" w:rsidP="00DA216E">
      <w:r>
        <w:t xml:space="preserve">Bước 4: Đem kết quả thu được ở bước 3 (dãy X) băm bởi hàm băm H. Kết quả băm được cộng từng bít (XOR) với dãy ngẫu nhiên </w:t>
      </w:r>
      <w:r w:rsidRPr="00D04EF6">
        <w:rPr>
          <w:position w:val="-4"/>
        </w:rPr>
        <w:object w:dxaOrig="200" w:dyaOrig="220" w14:anchorId="2E09039A">
          <v:shape id="_x0000_i1186" type="#_x0000_t75" style="width:10pt;height:11pt" o:ole="">
            <v:imagedata r:id="rId315" o:title=""/>
          </v:shape>
          <o:OLEObject Type="Embed" ProgID="Equation.DSMT4" ShapeID="_x0000_i1186" DrawAspect="Content" ObjectID="_1716118797" r:id="rId316"/>
        </w:object>
      </w:r>
      <w:r>
        <w:t xml:space="preserve"> sinh ra ở </w:t>
      </w:r>
      <w:r w:rsidR="00F36797">
        <w:t xml:space="preserve">bước 2 và thu được dãy bít Y (có độ dài </w:t>
      </w:r>
      <w:r w:rsidR="00F36797" w:rsidRPr="00F36797">
        <w:rPr>
          <w:position w:val="-12"/>
        </w:rPr>
        <w:object w:dxaOrig="279" w:dyaOrig="380" w14:anchorId="2ADBFF8A">
          <v:shape id="_x0000_i1187" type="#_x0000_t75" style="width:14pt;height:19pt" o:ole="">
            <v:imagedata r:id="rId317" o:title=""/>
          </v:shape>
          <o:OLEObject Type="Embed" ProgID="Equation.DSMT4" ShapeID="_x0000_i1187" DrawAspect="Content" ObjectID="_1716118798" r:id="rId318"/>
        </w:object>
      </w:r>
      <w:r w:rsidR="00F36797">
        <w:t xml:space="preserve"> bít).</w:t>
      </w:r>
    </w:p>
    <w:tbl>
      <w:tblPr>
        <w:tblW w:w="0" w:type="auto"/>
        <w:tblCellMar>
          <w:left w:w="0" w:type="dxa"/>
          <w:right w:w="0" w:type="dxa"/>
        </w:tblCellMar>
        <w:tblLook w:val="04A0" w:firstRow="1" w:lastRow="0" w:firstColumn="1" w:lastColumn="0" w:noHBand="0" w:noVBand="1"/>
      </w:tblPr>
      <w:tblGrid>
        <w:gridCol w:w="8273"/>
        <w:gridCol w:w="1081"/>
      </w:tblGrid>
      <w:tr w:rsidR="00C84F99" w14:paraId="5562329F" w14:textId="77777777" w:rsidTr="00340958">
        <w:tc>
          <w:tcPr>
            <w:tcW w:w="8472" w:type="dxa"/>
            <w:shd w:val="clear" w:color="auto" w:fill="auto"/>
          </w:tcPr>
          <w:p w14:paraId="4224673C" w14:textId="77777777" w:rsidR="00C84F99" w:rsidRDefault="00C84F99" w:rsidP="00E76B35">
            <w:pPr>
              <w:pStyle w:val="Table-Center"/>
            </w:pPr>
            <w:r w:rsidRPr="00340958">
              <w:rPr>
                <w:position w:val="-14"/>
              </w:rPr>
              <w:object w:dxaOrig="1700" w:dyaOrig="420" w14:anchorId="54E72DBE">
                <v:shape id="_x0000_i1188" type="#_x0000_t75" style="width:85pt;height:21pt" o:ole="">
                  <v:imagedata r:id="rId319" o:title=""/>
                </v:shape>
                <o:OLEObject Type="Embed" ProgID="Equation.DSMT4" ShapeID="_x0000_i1188" DrawAspect="Content" ObjectID="_1716118799" r:id="rId320"/>
              </w:object>
            </w:r>
          </w:p>
        </w:tc>
        <w:tc>
          <w:tcPr>
            <w:tcW w:w="1098" w:type="dxa"/>
            <w:shd w:val="clear" w:color="auto" w:fill="auto"/>
          </w:tcPr>
          <w:p w14:paraId="099933BB" w14:textId="77777777" w:rsidR="00C84F99" w:rsidRDefault="00C84F99" w:rsidP="00E76B35">
            <w:pPr>
              <w:pStyle w:val="Table-Right"/>
            </w:pPr>
            <w:r>
              <w:t>(</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2</w:t>
            </w:r>
            <w:r>
              <w:fldChar w:fldCharType="end"/>
            </w:r>
            <w:r>
              <w:t>)</w:t>
            </w:r>
          </w:p>
        </w:tc>
      </w:tr>
    </w:tbl>
    <w:p w14:paraId="333CE59D" w14:textId="77777777" w:rsidR="00F36797" w:rsidRDefault="00F36797" w:rsidP="00DA216E">
      <w:r>
        <w:t xml:space="preserve">Bước 5: Ghép nối hai dãy X và Y ta được kết quả của việc chuyển đổi bản rõ </w:t>
      </w:r>
      <w:r w:rsidRPr="00F36797">
        <w:rPr>
          <w:position w:val="-6"/>
        </w:rPr>
        <w:object w:dxaOrig="279" w:dyaOrig="240" w14:anchorId="43D2BF58">
          <v:shape id="_x0000_i1189" type="#_x0000_t75" style="width:14pt;height:12pt" o:ole="">
            <v:imagedata r:id="rId321" o:title=""/>
          </v:shape>
          <o:OLEObject Type="Embed" ProgID="Equation.DSMT4" ShapeID="_x0000_i1189" DrawAspect="Content" ObjectID="_1716118800" r:id="rId322"/>
        </w:object>
      </w:r>
      <w:r>
        <w:t>.</w:t>
      </w:r>
      <w:r w:rsidR="00340E7F">
        <w:t xml:space="preserve"> Dãy X||Y này có độ dài đúng bằng </w:t>
      </w:r>
      <w:r w:rsidR="00340E7F" w:rsidRPr="00340E7F">
        <w:rPr>
          <w:position w:val="-6"/>
        </w:rPr>
        <w:object w:dxaOrig="220" w:dyaOrig="300" w14:anchorId="07036D56">
          <v:shape id="_x0000_i1190" type="#_x0000_t75" style="width:11pt;height:15pt" o:ole="">
            <v:imagedata r:id="rId323" o:title=""/>
          </v:shape>
          <o:OLEObject Type="Embed" ProgID="Equation.DSMT4" ShapeID="_x0000_i1190" DrawAspect="Content" ObjectID="_1716118801" r:id="rId324"/>
        </w:object>
      </w:r>
      <w:r w:rsidR="00340E7F">
        <w:t xml:space="preserve"> bít.</w:t>
      </w:r>
    </w:p>
    <w:p w14:paraId="4241886F" w14:textId="77777777" w:rsidR="00D746CC" w:rsidRDefault="00C5282E" w:rsidP="00C5282E">
      <w:pPr>
        <w:pStyle w:val="Heading3"/>
      </w:pPr>
      <w:bookmarkStart w:id="81" w:name="_Ref357675078"/>
      <w:bookmarkStart w:id="82" w:name="_Toc452402291"/>
      <w:bookmarkStart w:id="83" w:name="_Toc452409583"/>
      <w:r>
        <w:lastRenderedPageBreak/>
        <w:t>Giải chuyển đổi bản rõ theo lược đồ OAEP</w:t>
      </w:r>
      <w:bookmarkEnd w:id="81"/>
      <w:bookmarkEnd w:id="82"/>
      <w:bookmarkEnd w:id="83"/>
    </w:p>
    <w:p w14:paraId="671BE057" w14:textId="77777777" w:rsidR="00C5282E" w:rsidRDefault="00ED487F" w:rsidP="00D746CC">
      <w:r>
        <w:t>Lược đồ OAEP là một dạng của lưới Feistel [</w:t>
      </w:r>
      <w:r>
        <w:fldChar w:fldCharType="begin"/>
      </w:r>
      <w:r>
        <w:instrText xml:space="preserve"> REF TLTK_Wiki_OAEP_English \h </w:instrText>
      </w:r>
      <w:r>
        <w:fldChar w:fldCharType="separate"/>
      </w:r>
      <w:r w:rsidR="00346A05">
        <w:rPr>
          <w:noProof/>
        </w:rPr>
        <w:t>18</w:t>
      </w:r>
      <w:r>
        <w:fldChar w:fldCharType="end"/>
      </w:r>
      <w:r>
        <w:t>]</w:t>
      </w:r>
      <w:r w:rsidR="004E2B94">
        <w:t xml:space="preserve">, do vậy ta có thể giải chuyển đổi mà không cần có hàm ngược của các hàm G và H. Cụ thể, việc giải chuyển đổi bản rõ được thể hiện trên </w:t>
      </w:r>
      <w:r w:rsidR="004E2B94">
        <w:fldChar w:fldCharType="begin"/>
      </w:r>
      <w:r w:rsidR="004E2B94">
        <w:instrText xml:space="preserve"> REF _Ref357322671 \h </w:instrText>
      </w:r>
      <w:r w:rsidR="004E2B94">
        <w:fldChar w:fldCharType="separate"/>
      </w:r>
      <w:r w:rsidR="00346A05">
        <w:t xml:space="preserve">Hình </w:t>
      </w:r>
      <w:r w:rsidR="00346A05">
        <w:rPr>
          <w:noProof/>
        </w:rPr>
        <w:t>3</w:t>
      </w:r>
      <w:r w:rsidR="00346A05">
        <w:t>.</w:t>
      </w:r>
      <w:r w:rsidR="00346A05">
        <w:rPr>
          <w:noProof/>
        </w:rPr>
        <w:t>2</w:t>
      </w:r>
      <w:r w:rsidR="004E2B94">
        <w:fldChar w:fldCharType="end"/>
      </w:r>
      <w:r w:rsidR="004E2B94">
        <w:t>.</w:t>
      </w:r>
    </w:p>
    <w:p w14:paraId="337A5787" w14:textId="77777777" w:rsidR="004E2B94" w:rsidRDefault="00260CDD" w:rsidP="004E2B94">
      <w:pPr>
        <w:pStyle w:val="Hnhv"/>
      </w:pPr>
      <w:r>
        <w:object w:dxaOrig="8695" w:dyaOrig="5573" w14:anchorId="298631F8">
          <v:shape id="_x0000_i1191" type="#_x0000_t75" style="width:305pt;height:196pt" o:ole="">
            <v:imagedata r:id="rId325" o:title=""/>
          </v:shape>
          <o:OLEObject Type="Embed" ProgID="Visio.Drawing.11" ShapeID="_x0000_i1191" DrawAspect="Content" ObjectID="_1716118802" r:id="rId326"/>
        </w:object>
      </w:r>
    </w:p>
    <w:p w14:paraId="777C9B6C" w14:textId="77777777" w:rsidR="004E2B94" w:rsidRDefault="004E2B94" w:rsidP="004E2B94">
      <w:pPr>
        <w:pStyle w:val="Tnhnhv"/>
      </w:pPr>
      <w:bookmarkStart w:id="84" w:name="_Ref357322671"/>
      <w:bookmarkStart w:id="85" w:name="_Toc452402312"/>
      <w:r>
        <w:t xml:space="preserve">Hình </w:t>
      </w:r>
      <w:r w:rsidR="008019A0">
        <w:fldChar w:fldCharType="begin"/>
      </w:r>
      <w:r w:rsidR="008019A0">
        <w:instrText xml:space="preserve"> STYLEREF 1 \s </w:instrText>
      </w:r>
      <w:r w:rsidR="008019A0">
        <w:fldChar w:fldCharType="separate"/>
      </w:r>
      <w:r w:rsidR="00346A05">
        <w:rPr>
          <w:noProof/>
        </w:rPr>
        <w:t>3</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2</w:t>
      </w:r>
      <w:r w:rsidR="008019A0">
        <w:fldChar w:fldCharType="end"/>
      </w:r>
      <w:bookmarkEnd w:id="84"/>
      <w:r>
        <w:t>. Giải chuyển đổi bản rõ theo lược đồ OAEP</w:t>
      </w:r>
      <w:bookmarkEnd w:id="85"/>
    </w:p>
    <w:p w14:paraId="02638615" w14:textId="77777777" w:rsidR="004E2B94" w:rsidRDefault="00DE0043" w:rsidP="004E2B94">
      <w:r>
        <w:t xml:space="preserve">Bước 1: Tìm lại giá trị ngẫu nhiên </w:t>
      </w:r>
      <w:r w:rsidRPr="00DE0043">
        <w:rPr>
          <w:position w:val="-4"/>
        </w:rPr>
        <w:object w:dxaOrig="200" w:dyaOrig="220" w14:anchorId="1C37B3A3">
          <v:shape id="_x0000_i1192" type="#_x0000_t75" style="width:10pt;height:11pt" o:ole="">
            <v:imagedata r:id="rId327" o:title=""/>
          </v:shape>
          <o:OLEObject Type="Embed" ProgID="Equation.DSMT4" ShapeID="_x0000_i1192" DrawAspect="Content" ObjectID="_1716118803" r:id="rId328"/>
        </w:object>
      </w:r>
      <w:r>
        <w:t xml:space="preserve"> bằng cách cộng từng bít dãy Y với kết quả băm dãy X bởi hàm H</w:t>
      </w:r>
    </w:p>
    <w:tbl>
      <w:tblPr>
        <w:tblW w:w="0" w:type="auto"/>
        <w:tblCellMar>
          <w:left w:w="0" w:type="dxa"/>
          <w:right w:w="0" w:type="dxa"/>
        </w:tblCellMar>
        <w:tblLook w:val="04A0" w:firstRow="1" w:lastRow="0" w:firstColumn="1" w:lastColumn="0" w:noHBand="0" w:noVBand="1"/>
      </w:tblPr>
      <w:tblGrid>
        <w:gridCol w:w="8273"/>
        <w:gridCol w:w="1081"/>
      </w:tblGrid>
      <w:tr w:rsidR="00C84F99" w14:paraId="51E4A95D" w14:textId="77777777" w:rsidTr="00340958">
        <w:tc>
          <w:tcPr>
            <w:tcW w:w="8472" w:type="dxa"/>
            <w:shd w:val="clear" w:color="auto" w:fill="auto"/>
          </w:tcPr>
          <w:p w14:paraId="3F1B933E" w14:textId="77777777" w:rsidR="00C84F99" w:rsidRDefault="00C84F99" w:rsidP="00E76B35">
            <w:pPr>
              <w:pStyle w:val="Table-Center"/>
            </w:pPr>
            <w:r w:rsidRPr="00340958">
              <w:rPr>
                <w:position w:val="-14"/>
              </w:rPr>
              <w:object w:dxaOrig="1700" w:dyaOrig="420" w14:anchorId="1FF34511">
                <v:shape id="_x0000_i1193" type="#_x0000_t75" style="width:85pt;height:21pt" o:ole="">
                  <v:imagedata r:id="rId329" o:title=""/>
                </v:shape>
                <o:OLEObject Type="Embed" ProgID="Equation.DSMT4" ShapeID="_x0000_i1193" DrawAspect="Content" ObjectID="_1716118804" r:id="rId330"/>
              </w:object>
            </w:r>
          </w:p>
        </w:tc>
        <w:tc>
          <w:tcPr>
            <w:tcW w:w="1098" w:type="dxa"/>
            <w:shd w:val="clear" w:color="auto" w:fill="auto"/>
          </w:tcPr>
          <w:p w14:paraId="1FEC9389" w14:textId="77777777" w:rsidR="00C84F99" w:rsidRDefault="00C84F99" w:rsidP="00E76B35">
            <w:pPr>
              <w:pStyle w:val="Table-Right"/>
            </w:pPr>
            <w:r>
              <w:t>(</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3</w:t>
            </w:r>
            <w:r>
              <w:fldChar w:fldCharType="end"/>
            </w:r>
            <w:r>
              <w:t>)</w:t>
            </w:r>
          </w:p>
        </w:tc>
      </w:tr>
    </w:tbl>
    <w:p w14:paraId="4C423046" w14:textId="77777777" w:rsidR="00DE0043" w:rsidRDefault="00DE0043" w:rsidP="00DE0043">
      <w:r>
        <w:t xml:space="preserve">Lưu ý rằng đầu vào (của việc giải chuyển đổi) là một dãy bít có kích thước bằng </w:t>
      </w:r>
      <w:r w:rsidRPr="00DE0043">
        <w:rPr>
          <w:position w:val="-6"/>
        </w:rPr>
        <w:object w:dxaOrig="220" w:dyaOrig="300" w14:anchorId="52AD5047">
          <v:shape id="_x0000_i1194" type="#_x0000_t75" style="width:11pt;height:15pt" o:ole="">
            <v:imagedata r:id="rId331" o:title=""/>
          </v:shape>
          <o:OLEObject Type="Embed" ProgID="Equation.DSMT4" ShapeID="_x0000_i1194" DrawAspect="Content" ObjectID="_1716118805" r:id="rId332"/>
        </w:object>
      </w:r>
      <w:r>
        <w:t xml:space="preserve">. Vì trong giao thức phải quy định rõ hàm băm H nên ta hoàn toàn có thể xác định được giá trị </w:t>
      </w:r>
      <w:r w:rsidRPr="00DE0043">
        <w:rPr>
          <w:position w:val="-12"/>
        </w:rPr>
        <w:object w:dxaOrig="279" w:dyaOrig="380" w14:anchorId="5DED88FC">
          <v:shape id="_x0000_i1195" type="#_x0000_t75" style="width:14pt;height:19pt" o:ole="">
            <v:imagedata r:id="rId333" o:title=""/>
          </v:shape>
          <o:OLEObject Type="Embed" ProgID="Equation.DSMT4" ShapeID="_x0000_i1195" DrawAspect="Content" ObjectID="_1716118806" r:id="rId334"/>
        </w:object>
      </w:r>
      <w:r>
        <w:t>, và do đó hoàn toàn có thể phân tách được dãy đầu vào thành hai phần là X và Y.</w:t>
      </w:r>
    </w:p>
    <w:p w14:paraId="2242BEF4" w14:textId="77777777" w:rsidR="00A62A0A" w:rsidRDefault="00DE0043" w:rsidP="00DE0043">
      <w:r>
        <w:t>Bước 2:</w:t>
      </w:r>
      <w:r w:rsidR="00260CDD">
        <w:t xml:space="preserve"> Dùng hàm mặt nạ G để sinh dãy giả ngẫu nhiên </w:t>
      </w:r>
      <w:r w:rsidR="00260CDD" w:rsidRPr="00260CDD">
        <w:rPr>
          <w:position w:val="-12"/>
        </w:rPr>
        <w:object w:dxaOrig="700" w:dyaOrig="380" w14:anchorId="7CAD198A">
          <v:shape id="_x0000_i1196" type="#_x0000_t75" style="width:35pt;height:19pt" o:ole="">
            <v:imagedata r:id="rId335" o:title=""/>
          </v:shape>
          <o:OLEObject Type="Embed" ProgID="Equation.DSMT4" ShapeID="_x0000_i1196" DrawAspect="Content" ObjectID="_1716118807" r:id="rId336"/>
        </w:object>
      </w:r>
      <w:r w:rsidR="00260CDD">
        <w:t xml:space="preserve"> bít từ dãy ngẫu nhiên </w:t>
      </w:r>
      <w:r w:rsidR="00260CDD" w:rsidRPr="00260CDD">
        <w:rPr>
          <w:position w:val="-4"/>
        </w:rPr>
        <w:object w:dxaOrig="200" w:dyaOrig="220" w14:anchorId="17B9B5DA">
          <v:shape id="_x0000_i1197" type="#_x0000_t75" style="width:10pt;height:11pt" o:ole="">
            <v:imagedata r:id="rId337" o:title=""/>
          </v:shape>
          <o:OLEObject Type="Embed" ProgID="Equation.DSMT4" ShapeID="_x0000_i1197" DrawAspect="Content" ObjectID="_1716118808" r:id="rId338"/>
        </w:object>
      </w:r>
      <w:r w:rsidR="00260CDD">
        <w:t xml:space="preserve">, sau đó lấy kết quả cộng từng bít với dãy X để thu được dãy </w:t>
      </w:r>
      <w:r w:rsidR="00260CDD" w:rsidRPr="00260CDD">
        <w:rPr>
          <w:position w:val="-6"/>
        </w:rPr>
        <w:object w:dxaOrig="900" w:dyaOrig="300" w14:anchorId="4A822344">
          <v:shape id="_x0000_i1198" type="#_x0000_t75" style="width:45pt;height:15pt" o:ole="">
            <v:imagedata r:id="rId339" o:title=""/>
          </v:shape>
          <o:OLEObject Type="Embed" ProgID="Equation.DSMT4" ShapeID="_x0000_i1198" DrawAspect="Content" ObjectID="_1716118809" r:id="rId340"/>
        </w:object>
      </w:r>
      <w:r w:rsidR="00260CDD">
        <w:t xml:space="preserve">. Đây chính là kết quả của việc bổ sung các bít 0 vào bản rõ </w:t>
      </w:r>
      <w:r w:rsidR="00260CDD" w:rsidRPr="00260CDD">
        <w:rPr>
          <w:position w:val="-6"/>
        </w:rPr>
        <w:object w:dxaOrig="279" w:dyaOrig="240" w14:anchorId="7D8FD4F2">
          <v:shape id="_x0000_i1199" type="#_x0000_t75" style="width:14pt;height:12pt" o:ole="">
            <v:imagedata r:id="rId341" o:title=""/>
          </v:shape>
          <o:OLEObject Type="Embed" ProgID="Equation.DSMT4" ShapeID="_x0000_i1199" DrawAspect="Content" ObjectID="_1716118810" r:id="rId342"/>
        </w:object>
      </w:r>
      <w:r w:rsidR="00260CDD">
        <w:t xml:space="preserve"> để đủ </w:t>
      </w:r>
      <w:r w:rsidR="00260CDD" w:rsidRPr="00260CDD">
        <w:rPr>
          <w:position w:val="-12"/>
        </w:rPr>
        <w:object w:dxaOrig="700" w:dyaOrig="380" w14:anchorId="11E941AD">
          <v:shape id="_x0000_i1200" type="#_x0000_t75" style="width:35pt;height:19pt" o:ole="">
            <v:imagedata r:id="rId335" o:title=""/>
          </v:shape>
          <o:OLEObject Type="Embed" ProgID="Equation.DSMT4" ShapeID="_x0000_i1200" DrawAspect="Content" ObjectID="_1716118811" r:id="rId343"/>
        </w:object>
      </w:r>
      <w:r w:rsidR="00260CDD">
        <w:t xml:space="preserve"> bít.</w:t>
      </w:r>
    </w:p>
    <w:tbl>
      <w:tblPr>
        <w:tblW w:w="0" w:type="auto"/>
        <w:tblCellMar>
          <w:left w:w="0" w:type="dxa"/>
          <w:right w:w="0" w:type="dxa"/>
        </w:tblCellMar>
        <w:tblLook w:val="04A0" w:firstRow="1" w:lastRow="0" w:firstColumn="1" w:lastColumn="0" w:noHBand="0" w:noVBand="1"/>
      </w:tblPr>
      <w:tblGrid>
        <w:gridCol w:w="8274"/>
        <w:gridCol w:w="1080"/>
      </w:tblGrid>
      <w:tr w:rsidR="00C84F99" w14:paraId="38F14197" w14:textId="77777777" w:rsidTr="00340958">
        <w:tc>
          <w:tcPr>
            <w:tcW w:w="8472" w:type="dxa"/>
            <w:shd w:val="clear" w:color="auto" w:fill="auto"/>
          </w:tcPr>
          <w:p w14:paraId="75A46217" w14:textId="77777777" w:rsidR="00C84F99" w:rsidRDefault="00C84F99" w:rsidP="00E76B35">
            <w:pPr>
              <w:pStyle w:val="Table-Center"/>
            </w:pPr>
            <w:r w:rsidRPr="00340958">
              <w:rPr>
                <w:position w:val="-14"/>
              </w:rPr>
              <w:object w:dxaOrig="2299" w:dyaOrig="420" w14:anchorId="3C8943C5">
                <v:shape id="_x0000_i1201" type="#_x0000_t75" style="width:115pt;height:21pt" o:ole="">
                  <v:imagedata r:id="rId344" o:title=""/>
                </v:shape>
                <o:OLEObject Type="Embed" ProgID="Equation.DSMT4" ShapeID="_x0000_i1201" DrawAspect="Content" ObjectID="_1716118812" r:id="rId345"/>
              </w:object>
            </w:r>
          </w:p>
        </w:tc>
        <w:tc>
          <w:tcPr>
            <w:tcW w:w="1098" w:type="dxa"/>
            <w:shd w:val="clear" w:color="auto" w:fill="auto"/>
          </w:tcPr>
          <w:p w14:paraId="3E540930" w14:textId="77777777" w:rsidR="00C84F99" w:rsidRDefault="00C84F99" w:rsidP="00E76B35">
            <w:pPr>
              <w:pStyle w:val="Table-Right"/>
            </w:pPr>
            <w:r>
              <w:t>(</w:t>
            </w:r>
            <w:bookmarkStart w:id="86" w:name="CongThuc_OAEP_Retrive_000m"/>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4</w:t>
            </w:r>
            <w:r>
              <w:fldChar w:fldCharType="end"/>
            </w:r>
            <w:bookmarkEnd w:id="86"/>
            <w:r>
              <w:t>)</w:t>
            </w:r>
          </w:p>
        </w:tc>
      </w:tr>
    </w:tbl>
    <w:p w14:paraId="1A6E1ED1" w14:textId="77777777" w:rsidR="00DE0043" w:rsidRDefault="00A62A0A" w:rsidP="00DE0043">
      <w:r>
        <w:t xml:space="preserve">Bước 3: Tìm lại </w:t>
      </w:r>
      <w:r w:rsidRPr="00A62A0A">
        <w:rPr>
          <w:position w:val="-6"/>
        </w:rPr>
        <w:object w:dxaOrig="279" w:dyaOrig="240" w14:anchorId="78F99FB3">
          <v:shape id="_x0000_i1202" type="#_x0000_t75" style="width:14pt;height:12pt" o:ole="">
            <v:imagedata r:id="rId346" o:title=""/>
          </v:shape>
          <o:OLEObject Type="Embed" ProgID="Equation.DSMT4" ShapeID="_x0000_i1202" DrawAspect="Content" ObjectID="_1716118813" r:id="rId347"/>
        </w:object>
      </w:r>
      <w:r>
        <w:t xml:space="preserve">. </w:t>
      </w:r>
      <w:r w:rsidR="00AC7CD8">
        <w:t xml:space="preserve">Ở đây ta không có thông tin về số bít 0 đã được bổ sung, tức là không có thông tin về </w:t>
      </w:r>
      <w:r w:rsidR="00AC7CD8" w:rsidRPr="00AC7CD8">
        <w:rPr>
          <w:position w:val="-12"/>
        </w:rPr>
        <w:object w:dxaOrig="260" w:dyaOrig="380" w14:anchorId="1B708CA4">
          <v:shape id="_x0000_i1203" type="#_x0000_t75" style="width:13pt;height:19pt" o:ole="">
            <v:imagedata r:id="rId348" o:title=""/>
          </v:shape>
          <o:OLEObject Type="Embed" ProgID="Equation.DSMT4" ShapeID="_x0000_i1203" DrawAspect="Content" ObjectID="_1716118814" r:id="rId349"/>
        </w:object>
      </w:r>
      <w:r w:rsidR="00AC7CD8">
        <w:t xml:space="preserve"> </w:t>
      </w:r>
      <w:r>
        <w:t xml:space="preserve">(xem </w:t>
      </w:r>
      <w:r>
        <w:fldChar w:fldCharType="begin"/>
      </w:r>
      <w:r>
        <w:instrText xml:space="preserve"> REF _Ref357288439 \h </w:instrText>
      </w:r>
      <w:r>
        <w:fldChar w:fldCharType="separate"/>
      </w:r>
      <w:r w:rsidR="00346A05">
        <w:t xml:space="preserve">Hình </w:t>
      </w:r>
      <w:r w:rsidR="00346A05">
        <w:rPr>
          <w:noProof/>
        </w:rPr>
        <w:t>3</w:t>
      </w:r>
      <w:r w:rsidR="00346A05">
        <w:t>.</w:t>
      </w:r>
      <w:r w:rsidR="00346A05">
        <w:rPr>
          <w:noProof/>
        </w:rPr>
        <w:t>1</w:t>
      </w:r>
      <w:r>
        <w:fldChar w:fldCharType="end"/>
      </w:r>
      <w:r>
        <w:t xml:space="preserve">) nhưng ta biết rằng </w:t>
      </w:r>
      <w:r w:rsidRPr="00A62A0A">
        <w:rPr>
          <w:position w:val="-6"/>
        </w:rPr>
        <w:object w:dxaOrig="279" w:dyaOrig="240" w14:anchorId="47D037BC">
          <v:shape id="_x0000_i1204" type="#_x0000_t75" style="width:14pt;height:12pt" o:ole="">
            <v:imagedata r:id="rId350" o:title=""/>
          </v:shape>
          <o:OLEObject Type="Embed" ProgID="Equation.DSMT4" ShapeID="_x0000_i1204" DrawAspect="Content" ObjectID="_1716118815" r:id="rId351"/>
        </w:object>
      </w:r>
      <w:r>
        <w:t xml:space="preserve"> là một con số, vì thế việc thêm 0 vào trước biểu diễn của </w:t>
      </w:r>
      <w:r w:rsidRPr="00A62A0A">
        <w:rPr>
          <w:position w:val="-6"/>
        </w:rPr>
        <w:object w:dxaOrig="279" w:dyaOrig="240" w14:anchorId="19F6FE11">
          <v:shape id="_x0000_i1205" type="#_x0000_t75" style="width:14pt;height:12pt" o:ole="">
            <v:imagedata r:id="rId352" o:title=""/>
          </v:shape>
          <o:OLEObject Type="Embed" ProgID="Equation.DSMT4" ShapeID="_x0000_i1205" DrawAspect="Content" ObjectID="_1716118816" r:id="rId353"/>
        </w:object>
      </w:r>
      <w:r>
        <w:t xml:space="preserve"> sẽ không làm thay đổi giá trị của nó. Nói cách khác, để thu được giá trị </w:t>
      </w:r>
      <w:r w:rsidRPr="00A62A0A">
        <w:rPr>
          <w:position w:val="-6"/>
        </w:rPr>
        <w:object w:dxaOrig="279" w:dyaOrig="240" w14:anchorId="337D92B1">
          <v:shape id="_x0000_i1206" type="#_x0000_t75" style="width:14pt;height:12pt" o:ole="">
            <v:imagedata r:id="rId354" o:title=""/>
          </v:shape>
          <o:OLEObject Type="Embed" ProgID="Equation.DSMT4" ShapeID="_x0000_i1206" DrawAspect="Content" ObjectID="_1716118817" r:id="rId355"/>
        </w:object>
      </w:r>
      <w:r>
        <w:t xml:space="preserve"> thì cần bỏ hết các bít 0 bên trái</w:t>
      </w:r>
      <w:r w:rsidR="004713D7">
        <w:t xml:space="preserve"> của kết quả thu được ở bước 2.</w:t>
      </w:r>
    </w:p>
    <w:p w14:paraId="0DA0ED0E" w14:textId="77777777" w:rsidR="004728A0" w:rsidRDefault="004728A0" w:rsidP="004728A0">
      <w:pPr>
        <w:pStyle w:val="Heading3"/>
      </w:pPr>
      <w:bookmarkStart w:id="87" w:name="_Toc452402292"/>
      <w:bookmarkStart w:id="88" w:name="_Toc452409584"/>
      <w:r>
        <w:lastRenderedPageBreak/>
        <w:t>Sai lầm trong cách hiểu OAEP</w:t>
      </w:r>
      <w:bookmarkEnd w:id="87"/>
      <w:bookmarkEnd w:id="88"/>
    </w:p>
    <w:p w14:paraId="71B2DD3E" w14:textId="77777777" w:rsidR="00F42D5E" w:rsidRDefault="00F42D5E" w:rsidP="00F42D5E">
      <w:r>
        <w:t>Trong tài liệu [</w:t>
      </w:r>
      <w:r>
        <w:fldChar w:fldCharType="begin"/>
      </w:r>
      <w:r>
        <w:instrText xml:space="preserve"> REF TLTK_Wiki_OAEP_English \h </w:instrText>
      </w:r>
      <w:r>
        <w:fldChar w:fldCharType="separate"/>
      </w:r>
      <w:r w:rsidR="00346A05">
        <w:rPr>
          <w:noProof/>
        </w:rPr>
        <w:t>18</w:t>
      </w:r>
      <w:r>
        <w:fldChar w:fldCharType="end"/>
      </w:r>
      <w:r>
        <w:t xml:space="preserve">] (và một số tài liệu khác trên mạng Internet), lược đồ chuyển đổi bản rõ OAEP được biểu diễn như trên </w:t>
      </w:r>
      <w:r>
        <w:fldChar w:fldCharType="begin"/>
      </w:r>
      <w:r>
        <w:instrText xml:space="preserve"> REF _Ref357358208 \h </w:instrText>
      </w:r>
      <w:r>
        <w:fldChar w:fldCharType="separate"/>
      </w:r>
      <w:r w:rsidR="00346A05">
        <w:t xml:space="preserve">Hình </w:t>
      </w:r>
      <w:r w:rsidR="00346A05">
        <w:rPr>
          <w:noProof/>
        </w:rPr>
        <w:t>3</w:t>
      </w:r>
      <w:r w:rsidR="00346A05">
        <w:t>.</w:t>
      </w:r>
      <w:r w:rsidR="00346A05">
        <w:rPr>
          <w:noProof/>
        </w:rPr>
        <w:t>3</w:t>
      </w:r>
      <w:r>
        <w:fldChar w:fldCharType="end"/>
      </w:r>
      <w:r>
        <w:t>.</w:t>
      </w:r>
    </w:p>
    <w:p w14:paraId="75DE8556" w14:textId="77777777" w:rsidR="00F42D5E" w:rsidRDefault="00E539CD" w:rsidP="00F42D5E">
      <w:pPr>
        <w:pStyle w:val="Hnhv"/>
      </w:pPr>
      <w:r>
        <w:rPr>
          <w:noProof/>
          <w:lang w:val="en-US" w:bidi="ar-SA"/>
        </w:rPr>
        <w:drawing>
          <wp:inline distT="0" distB="0" distL="0" distR="0" wp14:anchorId="737152D6" wp14:editId="5D83C0F8">
            <wp:extent cx="2381250" cy="2400300"/>
            <wp:effectExtent l="0" t="0" r="0" b="0"/>
            <wp:docPr id="191" name="Picture 191" descr="http://upload.wikimedia.org/wikipedia/commons/thumb/1/18/Oaep-diagram-20080305.png/250px-Oaep-diagram-200803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upload.wikimedia.org/wikipedia/commons/thumb/1/18/Oaep-diagram-20080305.png/250px-Oaep-diagram-20080305.png"/>
                    <pic:cNvPicPr>
                      <a:picLocks noChangeAspect="1" noChangeArrowheads="1"/>
                    </pic:cNvPicPr>
                  </pic:nvPicPr>
                  <pic:blipFill>
                    <a:blip r:embed="rId356" r:link="rId357" cstate="print">
                      <a:extLst>
                        <a:ext uri="{28A0092B-C50C-407E-A947-70E740481C1C}">
                          <a14:useLocalDpi xmlns:a14="http://schemas.microsoft.com/office/drawing/2010/main" val="0"/>
                        </a:ext>
                      </a:extLst>
                    </a:blip>
                    <a:srcRect/>
                    <a:stretch>
                      <a:fillRect/>
                    </a:stretch>
                  </pic:blipFill>
                  <pic:spPr bwMode="auto">
                    <a:xfrm>
                      <a:off x="0" y="0"/>
                      <a:ext cx="2381250" cy="2400300"/>
                    </a:xfrm>
                    <a:prstGeom prst="rect">
                      <a:avLst/>
                    </a:prstGeom>
                    <a:noFill/>
                    <a:ln>
                      <a:noFill/>
                    </a:ln>
                  </pic:spPr>
                </pic:pic>
              </a:graphicData>
            </a:graphic>
          </wp:inline>
        </w:drawing>
      </w:r>
    </w:p>
    <w:p w14:paraId="74AE3125" w14:textId="77777777" w:rsidR="00F42D5E" w:rsidRDefault="00F42D5E" w:rsidP="00F42D5E">
      <w:pPr>
        <w:pStyle w:val="Tnhnhv"/>
      </w:pPr>
      <w:bookmarkStart w:id="89" w:name="_Ref357358208"/>
      <w:bookmarkStart w:id="90" w:name="_Toc452402313"/>
      <w:r>
        <w:t xml:space="preserve">Hình </w:t>
      </w:r>
      <w:r w:rsidR="008019A0">
        <w:fldChar w:fldCharType="begin"/>
      </w:r>
      <w:r w:rsidR="008019A0">
        <w:instrText xml:space="preserve"> STYLEREF 1 \s </w:instrText>
      </w:r>
      <w:r w:rsidR="008019A0">
        <w:fldChar w:fldCharType="separate"/>
      </w:r>
      <w:r w:rsidR="00346A05">
        <w:rPr>
          <w:noProof/>
        </w:rPr>
        <w:t>3</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3</w:t>
      </w:r>
      <w:r w:rsidR="008019A0">
        <w:fldChar w:fldCharType="end"/>
      </w:r>
      <w:bookmarkEnd w:id="89"/>
      <w:r>
        <w:t>. Biểu diễn OAEP không đúng</w:t>
      </w:r>
      <w:bookmarkEnd w:id="90"/>
    </w:p>
    <w:p w14:paraId="59A050DA" w14:textId="77777777" w:rsidR="00F42D5E" w:rsidRDefault="003F63CD" w:rsidP="00F42D5E">
      <w:r>
        <w:t xml:space="preserve">Theo cách hiểu này thì các bít 0 sẽ được thêm vào sau bản rõ </w:t>
      </w:r>
      <w:r w:rsidRPr="003F63CD">
        <w:rPr>
          <w:position w:val="-6"/>
        </w:rPr>
        <w:object w:dxaOrig="279" w:dyaOrig="240" w14:anchorId="228ED338">
          <v:shape id="_x0000_i1207" type="#_x0000_t75" style="width:14pt;height:12pt" o:ole="">
            <v:imagedata r:id="rId358" o:title=""/>
          </v:shape>
          <o:OLEObject Type="Embed" ProgID="Equation.DSMT4" ShapeID="_x0000_i1207" DrawAspect="Content" ObjectID="_1716118818" r:id="rId359"/>
        </w:object>
      </w:r>
      <w:r>
        <w:t>.</w:t>
      </w:r>
      <w:r w:rsidR="00C84F99">
        <w:t xml:space="preserve"> Khi đó, ở pha giải chuyển đổi bản rõ,</w:t>
      </w:r>
      <w:r w:rsidR="00803589">
        <w:t xml:space="preserve"> tương tự như công thức (</w:t>
      </w:r>
      <w:r w:rsidR="00803589">
        <w:fldChar w:fldCharType="begin"/>
      </w:r>
      <w:r w:rsidR="00803589">
        <w:instrText xml:space="preserve"> REF CongThuc_OAEP_Retrive_000m \h </w:instrText>
      </w:r>
      <w:r w:rsidR="00803589">
        <w:fldChar w:fldCharType="separate"/>
      </w:r>
      <w:r w:rsidR="00346A05">
        <w:rPr>
          <w:noProof/>
        </w:rPr>
        <w:t>3</w:t>
      </w:r>
      <w:r w:rsidR="00346A05">
        <w:t>.</w:t>
      </w:r>
      <w:r w:rsidR="00346A05">
        <w:rPr>
          <w:noProof/>
        </w:rPr>
        <w:t>4</w:t>
      </w:r>
      <w:r w:rsidR="00803589">
        <w:fldChar w:fldCharType="end"/>
      </w:r>
      <w:r w:rsidR="00803589">
        <w:t>)</w:t>
      </w:r>
      <w:r w:rsidR="00C84F99">
        <w:t xml:space="preserve"> ta thu được:</w:t>
      </w:r>
    </w:p>
    <w:tbl>
      <w:tblPr>
        <w:tblW w:w="0" w:type="auto"/>
        <w:tblCellMar>
          <w:left w:w="0" w:type="dxa"/>
          <w:right w:w="0" w:type="dxa"/>
        </w:tblCellMar>
        <w:tblLook w:val="04A0" w:firstRow="1" w:lastRow="0" w:firstColumn="1" w:lastColumn="0" w:noHBand="0" w:noVBand="1"/>
      </w:tblPr>
      <w:tblGrid>
        <w:gridCol w:w="8274"/>
        <w:gridCol w:w="1080"/>
      </w:tblGrid>
      <w:tr w:rsidR="00803589" w14:paraId="3ED4B3C7" w14:textId="77777777" w:rsidTr="00340958">
        <w:tc>
          <w:tcPr>
            <w:tcW w:w="8472" w:type="dxa"/>
            <w:shd w:val="clear" w:color="auto" w:fill="auto"/>
          </w:tcPr>
          <w:p w14:paraId="764A9123" w14:textId="77777777" w:rsidR="00803589" w:rsidRDefault="00803589" w:rsidP="00E76B35">
            <w:pPr>
              <w:pStyle w:val="Table-Center"/>
            </w:pPr>
            <w:r w:rsidRPr="00340958">
              <w:rPr>
                <w:position w:val="-14"/>
              </w:rPr>
              <w:object w:dxaOrig="2299" w:dyaOrig="420" w14:anchorId="5C49DF1D">
                <v:shape id="_x0000_i1208" type="#_x0000_t75" style="width:115pt;height:21pt" o:ole="">
                  <v:imagedata r:id="rId360" o:title=""/>
                </v:shape>
                <o:OLEObject Type="Embed" ProgID="Equation.DSMT4" ShapeID="_x0000_i1208" DrawAspect="Content" ObjectID="_1716118819" r:id="rId361"/>
              </w:object>
            </w:r>
          </w:p>
        </w:tc>
        <w:tc>
          <w:tcPr>
            <w:tcW w:w="1098" w:type="dxa"/>
            <w:shd w:val="clear" w:color="auto" w:fill="auto"/>
          </w:tcPr>
          <w:p w14:paraId="25AED2AB" w14:textId="77777777" w:rsidR="00803589" w:rsidRDefault="00803589" w:rsidP="00E76B35">
            <w:pPr>
              <w:pStyle w:val="Table-Right"/>
            </w:pPr>
            <w:r>
              <w:t>(</w:t>
            </w:r>
            <w:bookmarkStart w:id="91" w:name="CongThuc_OAEP_Retrive_m000"/>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5</w:t>
            </w:r>
            <w:r>
              <w:fldChar w:fldCharType="end"/>
            </w:r>
            <w:bookmarkEnd w:id="91"/>
            <w:r>
              <w:t>)</w:t>
            </w:r>
          </w:p>
        </w:tc>
      </w:tr>
    </w:tbl>
    <w:p w14:paraId="0101A1FA" w14:textId="77777777" w:rsidR="00C84F99" w:rsidRPr="00F42D5E" w:rsidRDefault="00803589" w:rsidP="00F42D5E">
      <w:r>
        <w:t>Kết quả thu được qua công thức (</w:t>
      </w:r>
      <w:r>
        <w:fldChar w:fldCharType="begin"/>
      </w:r>
      <w:r>
        <w:instrText xml:space="preserve"> REF CongThuc_OAEP_Retrive_m000 \h </w:instrText>
      </w:r>
      <w:r>
        <w:fldChar w:fldCharType="separate"/>
      </w:r>
      <w:r w:rsidR="00346A05">
        <w:rPr>
          <w:noProof/>
        </w:rPr>
        <w:t>3</w:t>
      </w:r>
      <w:r w:rsidR="00346A05">
        <w:t>.</w:t>
      </w:r>
      <w:r w:rsidR="00346A05">
        <w:rPr>
          <w:noProof/>
        </w:rPr>
        <w:t>5</w:t>
      </w:r>
      <w:r>
        <w:fldChar w:fldCharType="end"/>
      </w:r>
      <w:r>
        <w:t xml:space="preserve">) cũng gồm bản rõ </w:t>
      </w:r>
      <w:r w:rsidRPr="00803589">
        <w:rPr>
          <w:position w:val="-6"/>
        </w:rPr>
        <w:object w:dxaOrig="279" w:dyaOrig="240" w14:anchorId="19013839">
          <v:shape id="_x0000_i1209" type="#_x0000_t75" style="width:14pt;height:12pt" o:ole="">
            <v:imagedata r:id="rId362" o:title=""/>
          </v:shape>
          <o:OLEObject Type="Embed" ProgID="Equation.DSMT4" ShapeID="_x0000_i1209" DrawAspect="Content" ObjectID="_1716118820" r:id="rId363"/>
        </w:object>
      </w:r>
      <w:r>
        <w:t xml:space="preserve"> và các bít 0. Nhưng ở đây, ta không thể xác định được ranh giới giữa chúng. Rõ ràng là biểu diễn của </w:t>
      </w:r>
      <w:r w:rsidRPr="00803589">
        <w:rPr>
          <w:position w:val="-6"/>
        </w:rPr>
        <w:object w:dxaOrig="279" w:dyaOrig="240" w14:anchorId="5ED6B0A2">
          <v:shape id="_x0000_i1210" type="#_x0000_t75" style="width:14pt;height:12pt" o:ole="">
            <v:imagedata r:id="rId364" o:title=""/>
          </v:shape>
          <o:OLEObject Type="Embed" ProgID="Equation.DSMT4" ShapeID="_x0000_i1210" DrawAspect="Content" ObjectID="_1716118821" r:id="rId365"/>
        </w:object>
      </w:r>
      <w:r>
        <w:t xml:space="preserve"> có thể kết thúc bởi một hay nhiều bít 0</w:t>
      </w:r>
      <w:r w:rsidR="005F7E94">
        <w:t xml:space="preserve">. Như vậy, ở đây ta không thể phân tách được </w:t>
      </w:r>
      <w:r w:rsidR="005F7E94" w:rsidRPr="005F7E94">
        <w:rPr>
          <w:position w:val="-6"/>
        </w:rPr>
        <w:object w:dxaOrig="279" w:dyaOrig="240" w14:anchorId="6D430D17">
          <v:shape id="_x0000_i1211" type="#_x0000_t75" style="width:14pt;height:12pt" o:ole="">
            <v:imagedata r:id="rId366" o:title=""/>
          </v:shape>
          <o:OLEObject Type="Embed" ProgID="Equation.DSMT4" ShapeID="_x0000_i1211" DrawAspect="Content" ObjectID="_1716118822" r:id="rId367"/>
        </w:object>
      </w:r>
      <w:r w:rsidR="005F7E94">
        <w:t>, trừ khi có một lược đồ chuyển đổi khác tương tự như chuyển đổi bản rõ trong các hệ mật đối xứng khi mã hóa khối cuối cùng.</w:t>
      </w:r>
    </w:p>
    <w:p w14:paraId="36AFAEA4" w14:textId="77777777" w:rsidR="004728A0" w:rsidRDefault="00E76B35" w:rsidP="00E76B35">
      <w:pPr>
        <w:pStyle w:val="Heading2"/>
      </w:pPr>
      <w:bookmarkStart w:id="92" w:name="_Ref357704525"/>
      <w:bookmarkStart w:id="93" w:name="_Ref357704534"/>
      <w:bookmarkStart w:id="94" w:name="_Ref357704537"/>
      <w:bookmarkStart w:id="95" w:name="_Ref357710867"/>
      <w:bookmarkStart w:id="96" w:name="_Toc452402293"/>
      <w:bookmarkStart w:id="97" w:name="_Toc452409585"/>
      <w:r>
        <w:t>Áp dụng lược đồ OAEP vào hệ mật RSA</w:t>
      </w:r>
      <w:bookmarkEnd w:id="92"/>
      <w:bookmarkEnd w:id="93"/>
      <w:bookmarkEnd w:id="94"/>
      <w:bookmarkEnd w:id="95"/>
      <w:bookmarkEnd w:id="96"/>
      <w:bookmarkEnd w:id="97"/>
    </w:p>
    <w:p w14:paraId="0CCB939D" w14:textId="77777777" w:rsidR="00854DD6" w:rsidRPr="00854DD6" w:rsidRDefault="00854DD6" w:rsidP="00854DD6">
      <w:r w:rsidRPr="00854DD6">
        <w:t>Như đã giới thiệu ở phần trên, lược đồ OAEP được đưa vào chuẩn mật mã RSA bắt đầu từ phiên bản 2.0 (PKCS #1 v2.0).</w:t>
      </w:r>
      <w:r>
        <w:t xml:space="preserve"> Trong phạm vi mục </w:t>
      </w:r>
      <w:r>
        <w:fldChar w:fldCharType="begin"/>
      </w:r>
      <w:r>
        <w:instrText xml:space="preserve"> REF _Ref357704525 \r \h </w:instrText>
      </w:r>
      <w:r>
        <w:fldChar w:fldCharType="separate"/>
      </w:r>
      <w:r w:rsidR="00346A05">
        <w:t>3.2</w:t>
      </w:r>
      <w:r>
        <w:fldChar w:fldCharType="end"/>
      </w:r>
      <w:r>
        <w:t xml:space="preserve"> này ta sẽ xem xét quy định của PKCS #1 v2.0 về áp dụng lược đồ OAEP trong mã hóa và giải mã (không xem xét việc áp dụng cho kí số).</w:t>
      </w:r>
      <w:r w:rsidR="00CB2C37">
        <w:t xml:space="preserve"> Những điểm khác biệt trong các phiên bản mới hơn (PKCS #1 v2.1 và PKCS #1 v2.2) sẽ được xem xét ở mục kế tiếp.</w:t>
      </w:r>
      <w:r>
        <w:t xml:space="preserve"> </w:t>
      </w:r>
    </w:p>
    <w:p w14:paraId="78EA984B" w14:textId="77777777" w:rsidR="00691553" w:rsidRDefault="00691553" w:rsidP="00691553">
      <w:pPr>
        <w:pStyle w:val="Heading3"/>
      </w:pPr>
      <w:bookmarkStart w:id="98" w:name="_Toc452402294"/>
      <w:bookmarkStart w:id="99" w:name="_Toc452409586"/>
      <w:r>
        <w:t>Chuyển đổi bản rõ theo lược đồ OAEP</w:t>
      </w:r>
      <w:bookmarkEnd w:id="98"/>
      <w:bookmarkEnd w:id="99"/>
    </w:p>
    <w:p w14:paraId="5AE1602B" w14:textId="77777777" w:rsidR="00B847F0" w:rsidRDefault="00055022" w:rsidP="00B847F0">
      <w:r>
        <w:t>Việc chuyển đổi bản rõ theo lược đồ OAEP có thể được xem xét như là áp dụng một hàm đối với bản rõ.</w:t>
      </w:r>
    </w:p>
    <w:p w14:paraId="13333341" w14:textId="77777777" w:rsidR="00055022" w:rsidRDefault="00055022" w:rsidP="00055022">
      <w:pPr>
        <w:pStyle w:val="Code"/>
      </w:pPr>
      <w:r>
        <w:t>EME-OAEP-ENCODE (M, P, emLen)</w:t>
      </w:r>
    </w:p>
    <w:p w14:paraId="2E421217" w14:textId="77777777" w:rsidR="0010749B" w:rsidRDefault="0010749B" w:rsidP="00055022">
      <w:pPr>
        <w:pStyle w:val="NoIndent"/>
      </w:pPr>
      <w:r>
        <w:lastRenderedPageBreak/>
        <w:t>Các yếu tố tùy chọn</w:t>
      </w:r>
      <w:r w:rsidR="00055022">
        <w:t>:</w:t>
      </w:r>
      <w:r w:rsidR="00055022">
        <w:tab/>
      </w:r>
    </w:p>
    <w:p w14:paraId="37BCCF27" w14:textId="77777777" w:rsidR="00055022" w:rsidRDefault="00055022" w:rsidP="0010749B">
      <w:pPr>
        <w:pStyle w:val="NoIndent"/>
        <w:numPr>
          <w:ilvl w:val="2"/>
          <w:numId w:val="8"/>
        </w:numPr>
      </w:pPr>
      <w:r w:rsidRPr="0010749B">
        <w:rPr>
          <w:rStyle w:val="CodeChar"/>
        </w:rPr>
        <w:t>Hash</w:t>
      </w:r>
      <w:r w:rsidR="0010749B">
        <w:t xml:space="preserve">: hàm băm với kích thước đầu ra được kí hiệu là </w:t>
      </w:r>
      <w:r w:rsidR="0010749B" w:rsidRPr="0010749B">
        <w:rPr>
          <w:rStyle w:val="CodeChar"/>
        </w:rPr>
        <w:t>hLen</w:t>
      </w:r>
    </w:p>
    <w:p w14:paraId="6163D9FE" w14:textId="77777777" w:rsidR="00055022" w:rsidRDefault="00055022" w:rsidP="0010749B">
      <w:pPr>
        <w:pStyle w:val="NoIndent"/>
        <w:numPr>
          <w:ilvl w:val="2"/>
          <w:numId w:val="8"/>
        </w:numPr>
      </w:pPr>
      <w:r w:rsidRPr="0010749B">
        <w:rPr>
          <w:rStyle w:val="CodeChar"/>
        </w:rPr>
        <w:t>MGF</w:t>
      </w:r>
      <w:r w:rsidR="0010749B">
        <w:t>: hàm sinh mặt nạ (</w:t>
      </w:r>
      <w:r>
        <w:t>mask generation function</w:t>
      </w:r>
      <w:r w:rsidR="0010749B">
        <w:t>)</w:t>
      </w:r>
    </w:p>
    <w:p w14:paraId="4EAEC269" w14:textId="77777777" w:rsidR="0010749B" w:rsidRDefault="0010749B" w:rsidP="0010749B">
      <w:pPr>
        <w:pStyle w:val="NoIndent"/>
      </w:pPr>
      <w:r>
        <w:t>Đầu vào</w:t>
      </w:r>
      <w:r w:rsidR="00055022">
        <w:t>:</w:t>
      </w:r>
      <w:r w:rsidR="00055022">
        <w:tab/>
      </w:r>
    </w:p>
    <w:p w14:paraId="21650785" w14:textId="77777777" w:rsidR="00055022" w:rsidRDefault="00055022" w:rsidP="00055022">
      <w:pPr>
        <w:pStyle w:val="NoIndent"/>
        <w:numPr>
          <w:ilvl w:val="2"/>
          <w:numId w:val="8"/>
        </w:numPr>
      </w:pPr>
      <w:r w:rsidRPr="0010749B">
        <w:rPr>
          <w:rStyle w:val="CodeChar"/>
        </w:rPr>
        <w:t>M</w:t>
      </w:r>
      <w:r w:rsidR="0010749B">
        <w:t>:</w:t>
      </w:r>
      <w:r>
        <w:tab/>
        <w:t xml:space="preserve"> </w:t>
      </w:r>
      <w:r w:rsidR="0010749B">
        <w:t>thông điệp cần được chuyển đổi</w:t>
      </w:r>
      <w:r>
        <w:t xml:space="preserve">, </w:t>
      </w:r>
      <w:r w:rsidR="0010749B">
        <w:t xml:space="preserve">đó là một chuỗi octet có độ dài tối đa là </w:t>
      </w:r>
      <w:r w:rsidR="0010749B" w:rsidRPr="0010749B">
        <w:rPr>
          <w:rStyle w:val="CodeChar"/>
        </w:rPr>
        <w:t>emLen-1</w:t>
      </w:r>
      <w:r w:rsidRPr="0010749B">
        <w:rPr>
          <w:rStyle w:val="CodeChar"/>
        </w:rPr>
        <w:t>-2hLen</w:t>
      </w:r>
    </w:p>
    <w:p w14:paraId="3BDE36D5" w14:textId="77777777" w:rsidR="00055022" w:rsidRDefault="00055022" w:rsidP="0010749B">
      <w:pPr>
        <w:pStyle w:val="NoIndent"/>
        <w:numPr>
          <w:ilvl w:val="2"/>
          <w:numId w:val="8"/>
        </w:numPr>
      </w:pPr>
      <w:r w:rsidRPr="006F4CBE">
        <w:rPr>
          <w:rStyle w:val="CodeChar"/>
        </w:rPr>
        <w:t>P</w:t>
      </w:r>
      <w:r w:rsidR="006F4CBE">
        <w:t>: tham số chuyển đổi, đó là một chuỗi octet</w:t>
      </w:r>
    </w:p>
    <w:p w14:paraId="56EA6816" w14:textId="77777777" w:rsidR="00055022" w:rsidRDefault="00055022" w:rsidP="0010749B">
      <w:pPr>
        <w:pStyle w:val="NoIndent"/>
        <w:numPr>
          <w:ilvl w:val="2"/>
          <w:numId w:val="8"/>
        </w:numPr>
      </w:pPr>
      <w:r w:rsidRPr="006F4CBE">
        <w:rPr>
          <w:rStyle w:val="CodeChar"/>
        </w:rPr>
        <w:t>emLen</w:t>
      </w:r>
      <w:r w:rsidR="006F4CBE">
        <w:t>:</w:t>
      </w:r>
      <w:r>
        <w:tab/>
      </w:r>
      <w:r w:rsidR="006F4CBE">
        <w:t xml:space="preserve">kích thước đầu ra, tức là kích thước của khối kết quả chuyển đổi, giá trị tối thiểu là </w:t>
      </w:r>
      <w:r w:rsidRPr="006F4CBE">
        <w:rPr>
          <w:rStyle w:val="CodeChar"/>
        </w:rPr>
        <w:t>2hLen+1</w:t>
      </w:r>
    </w:p>
    <w:p w14:paraId="79A8049B" w14:textId="77777777" w:rsidR="006F4CBE" w:rsidRDefault="006F4CBE" w:rsidP="006F4CBE">
      <w:pPr>
        <w:pStyle w:val="NoIndent"/>
      </w:pPr>
      <w:r>
        <w:t>Đầu ra</w:t>
      </w:r>
      <w:r w:rsidR="00055022">
        <w:t>:</w:t>
      </w:r>
    </w:p>
    <w:p w14:paraId="3DC5AEBC" w14:textId="77777777" w:rsidR="00055022" w:rsidRDefault="00055022" w:rsidP="00F923CD">
      <w:pPr>
        <w:pStyle w:val="NoIndent"/>
        <w:numPr>
          <w:ilvl w:val="2"/>
          <w:numId w:val="8"/>
        </w:numPr>
      </w:pPr>
      <w:r w:rsidRPr="006F4CBE">
        <w:rPr>
          <w:rStyle w:val="CodeChar"/>
        </w:rPr>
        <w:t>EM</w:t>
      </w:r>
      <w:r w:rsidR="006F4CBE">
        <w:t>: là một khối dữ liệu gồm</w:t>
      </w:r>
      <w:r>
        <w:t xml:space="preserve"> </w:t>
      </w:r>
      <w:r w:rsidRPr="006F4CBE">
        <w:rPr>
          <w:rStyle w:val="CodeChar"/>
        </w:rPr>
        <w:t>emLen</w:t>
      </w:r>
      <w:r w:rsidR="006F4CBE">
        <w:t xml:space="preserve"> octet</w:t>
      </w:r>
      <w:r>
        <w:t xml:space="preserve">; </w:t>
      </w:r>
      <w:r w:rsidR="00F923CD">
        <w:t>hoặc thông báo lỗi</w:t>
      </w:r>
      <w:r>
        <w:t xml:space="preserve"> “</w:t>
      </w:r>
      <w:r w:rsidR="00F923CD">
        <w:t>thông điệp quá dài</w:t>
      </w:r>
      <w:r>
        <w:t xml:space="preserve">” </w:t>
      </w:r>
      <w:r w:rsidR="00F923CD">
        <w:t>hoặc</w:t>
      </w:r>
      <w:r>
        <w:t xml:space="preserve"> “</w:t>
      </w:r>
      <w:r w:rsidR="00F923CD">
        <w:t>tham số chuyển đổi</w:t>
      </w:r>
      <w:r w:rsidR="00463DCB">
        <w:t xml:space="preserve"> P</w:t>
      </w:r>
      <w:r w:rsidR="00F923CD">
        <w:t xml:space="preserve"> quá dài</w:t>
      </w:r>
      <w:r>
        <w:t>”</w:t>
      </w:r>
      <w:r w:rsidR="00F923CD">
        <w:t>.</w:t>
      </w:r>
    </w:p>
    <w:p w14:paraId="63CD4906" w14:textId="77777777" w:rsidR="0091636D" w:rsidRPr="00B847F0" w:rsidRDefault="0091636D" w:rsidP="0091636D">
      <w:r>
        <w:t xml:space="preserve">Trong PKCS #1 v2.0, ứng dụng lược đồ OAEP được thể hiện trên </w:t>
      </w:r>
      <w:r>
        <w:fldChar w:fldCharType="begin"/>
      </w:r>
      <w:r>
        <w:instrText xml:space="preserve"> REF _Ref357372228 \h </w:instrText>
      </w:r>
      <w:r>
        <w:fldChar w:fldCharType="separate"/>
      </w:r>
      <w:r w:rsidR="00346A05">
        <w:t xml:space="preserve">Hình </w:t>
      </w:r>
      <w:r w:rsidR="00346A05">
        <w:rPr>
          <w:noProof/>
        </w:rPr>
        <w:t>3</w:t>
      </w:r>
      <w:r w:rsidR="00346A05">
        <w:t>.</w:t>
      </w:r>
      <w:r w:rsidR="00346A05">
        <w:rPr>
          <w:noProof/>
        </w:rPr>
        <w:t>4</w:t>
      </w:r>
      <w:r>
        <w:fldChar w:fldCharType="end"/>
      </w:r>
      <w:r>
        <w:t>.</w:t>
      </w:r>
    </w:p>
    <w:p w14:paraId="55774624" w14:textId="77777777" w:rsidR="002E1CD6" w:rsidRDefault="00E539CD" w:rsidP="002E1CD6">
      <w:pPr>
        <w:pStyle w:val="Hnhv"/>
      </w:pPr>
      <w:r>
        <w:rPr>
          <w:noProof/>
          <w:lang w:val="en-US" w:bidi="ar-SA"/>
        </w:rPr>
        <w:lastRenderedPageBreak/>
        <mc:AlternateContent>
          <mc:Choice Requires="wpc">
            <w:drawing>
              <wp:inline distT="0" distB="0" distL="0" distR="0" wp14:anchorId="405A2E2E" wp14:editId="5EAA7A3E">
                <wp:extent cx="5939790" cy="5568315"/>
                <wp:effectExtent l="0" t="0" r="3810" b="3810"/>
                <wp:docPr id="3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Rectangle 30"/>
                        <wps:cNvSpPr>
                          <a:spLocks noChangeArrowheads="1"/>
                        </wps:cNvSpPr>
                        <wps:spPr bwMode="auto">
                          <a:xfrm>
                            <a:off x="3773417" y="4023211"/>
                            <a:ext cx="915718" cy="275528"/>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78668D57" w14:textId="77777777" w:rsidR="00AC1A1D" w:rsidRDefault="00AC1A1D" w:rsidP="002E1CD6">
                              <w:pPr>
                                <w:pStyle w:val="Center"/>
                              </w:pPr>
                              <w:r>
                                <w:t>maskedDB</w:t>
                              </w:r>
                            </w:p>
                          </w:txbxContent>
                        </wps:txbx>
                        <wps:bodyPr rot="0" vert="horz" wrap="square" lIns="12700" tIns="12700" rIns="12700" bIns="12700" anchor="t" anchorCtr="0" upright="1">
                          <a:noAutofit/>
                        </wps:bodyPr>
                      </wps:wsp>
                      <wps:wsp>
                        <wps:cNvPr id="11" name="Rectangle 31"/>
                        <wps:cNvSpPr>
                          <a:spLocks noChangeArrowheads="1"/>
                        </wps:cNvSpPr>
                        <wps:spPr bwMode="auto">
                          <a:xfrm>
                            <a:off x="3957385" y="3019264"/>
                            <a:ext cx="548606" cy="365446"/>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4013CDB6" w14:textId="77777777" w:rsidR="00AC1A1D" w:rsidRDefault="00AC1A1D" w:rsidP="002E1CD6">
                              <w:pPr>
                                <w:pStyle w:val="Center"/>
                              </w:pPr>
                              <w:r>
                                <w:t>\xor</w:t>
                              </w:r>
                            </w:p>
                          </w:txbxContent>
                        </wps:txbx>
                        <wps:bodyPr rot="0" vert="horz" wrap="square" lIns="12700" tIns="12700" rIns="12700" bIns="12700" anchor="t" anchorCtr="0" upright="1">
                          <a:noAutofit/>
                        </wps:bodyPr>
                      </wps:wsp>
                      <wps:wsp>
                        <wps:cNvPr id="12" name="Rectangle 32"/>
                        <wps:cNvSpPr>
                          <a:spLocks noChangeArrowheads="1"/>
                        </wps:cNvSpPr>
                        <wps:spPr bwMode="auto">
                          <a:xfrm>
                            <a:off x="1945281" y="2999466"/>
                            <a:ext cx="914893" cy="457839"/>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4DF0646D" w14:textId="77777777" w:rsidR="00AC1A1D" w:rsidRDefault="00AC1A1D" w:rsidP="002E1CD6">
                              <w:pPr>
                                <w:pStyle w:val="Center"/>
                              </w:pPr>
                              <w:r>
                                <w:t>MGF</w:t>
                              </w:r>
                            </w:p>
                          </w:txbxContent>
                        </wps:txbx>
                        <wps:bodyPr rot="0" vert="horz" wrap="square" lIns="12700" tIns="12700" rIns="12700" bIns="12700" anchor="t" anchorCtr="0" upright="1">
                          <a:noAutofit/>
                        </wps:bodyPr>
                      </wps:wsp>
                      <wps:wsp>
                        <wps:cNvPr id="13" name="Rectangle 33"/>
                        <wps:cNvSpPr>
                          <a:spLocks noChangeArrowheads="1"/>
                        </wps:cNvSpPr>
                        <wps:spPr bwMode="auto">
                          <a:xfrm>
                            <a:off x="299464" y="91568"/>
                            <a:ext cx="914068" cy="246656"/>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11DC8A82" w14:textId="77777777" w:rsidR="00AC1A1D" w:rsidRDefault="00AC1A1D" w:rsidP="002E1CD6">
                              <w:pPr>
                                <w:pStyle w:val="Center"/>
                              </w:pPr>
                              <w:r>
                                <w:t>Seed</w:t>
                              </w:r>
                            </w:p>
                          </w:txbxContent>
                        </wps:txbx>
                        <wps:bodyPr rot="0" vert="horz" wrap="square" lIns="12700" tIns="12700" rIns="12700" bIns="12700" anchor="t" anchorCtr="0" upright="1">
                          <a:noAutofit/>
                        </wps:bodyPr>
                      </wps:wsp>
                      <wps:wsp>
                        <wps:cNvPr id="14" name="Rectangle 34"/>
                        <wps:cNvSpPr>
                          <a:spLocks noChangeArrowheads="1"/>
                        </wps:cNvSpPr>
                        <wps:spPr bwMode="auto">
                          <a:xfrm>
                            <a:off x="3773417" y="2102761"/>
                            <a:ext cx="915718" cy="275528"/>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0C68E78A" w14:textId="77777777" w:rsidR="00AC1A1D" w:rsidRDefault="00AC1A1D" w:rsidP="002E1CD6">
                              <w:pPr>
                                <w:pStyle w:val="Center"/>
                              </w:pPr>
                              <w:r>
                                <w:t>DB</w:t>
                              </w:r>
                            </w:p>
                          </w:txbxContent>
                        </wps:txbx>
                        <wps:bodyPr rot="0" vert="horz" wrap="square" lIns="12700" tIns="12700" rIns="12700" bIns="12700" anchor="t" anchorCtr="0" upright="1">
                          <a:noAutofit/>
                        </wps:bodyPr>
                      </wps:wsp>
                      <wps:wsp>
                        <wps:cNvPr id="15" name="Rectangle 35"/>
                        <wps:cNvSpPr>
                          <a:spLocks noChangeArrowheads="1"/>
                        </wps:cNvSpPr>
                        <wps:spPr bwMode="auto">
                          <a:xfrm>
                            <a:off x="1945281" y="3931643"/>
                            <a:ext cx="914893" cy="457839"/>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733CBDBB" w14:textId="77777777" w:rsidR="00AC1A1D" w:rsidRDefault="00AC1A1D" w:rsidP="002E1CD6">
                              <w:pPr>
                                <w:pStyle w:val="Center"/>
                              </w:pPr>
                              <w:r>
                                <w:t>MGF</w:t>
                              </w:r>
                            </w:p>
                          </w:txbxContent>
                        </wps:txbx>
                        <wps:bodyPr rot="0" vert="horz" wrap="square" lIns="12700" tIns="12700" rIns="12700" bIns="12700" anchor="t" anchorCtr="0" upright="1">
                          <a:noAutofit/>
                        </wps:bodyPr>
                      </wps:wsp>
                      <wps:wsp>
                        <wps:cNvPr id="16" name="Rectangle 36"/>
                        <wps:cNvSpPr>
                          <a:spLocks noChangeArrowheads="1"/>
                        </wps:cNvSpPr>
                        <wps:spPr bwMode="auto">
                          <a:xfrm>
                            <a:off x="390211" y="3931643"/>
                            <a:ext cx="550256" cy="367096"/>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63C652AA" w14:textId="77777777" w:rsidR="00AC1A1D" w:rsidRDefault="00AC1A1D" w:rsidP="002E1CD6">
                              <w:pPr>
                                <w:pStyle w:val="Center"/>
                              </w:pPr>
                              <w:r>
                                <w:t>\xor</w:t>
                              </w:r>
                            </w:p>
                          </w:txbxContent>
                        </wps:txbx>
                        <wps:bodyPr rot="0" vert="horz" wrap="square" lIns="12700" tIns="12700" rIns="12700" bIns="12700" anchor="t" anchorCtr="0" upright="1">
                          <a:noAutofit/>
                        </wps:bodyPr>
                      </wps:wsp>
                      <wps:wsp>
                        <wps:cNvPr id="17" name="Rectangle 37"/>
                        <wps:cNvSpPr>
                          <a:spLocks noChangeArrowheads="1"/>
                        </wps:cNvSpPr>
                        <wps:spPr bwMode="auto">
                          <a:xfrm>
                            <a:off x="299464" y="4664186"/>
                            <a:ext cx="1017189" cy="274704"/>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1CEF0B37" w14:textId="77777777" w:rsidR="00AC1A1D" w:rsidRDefault="00AC1A1D" w:rsidP="002E1CD6">
                              <w:pPr>
                                <w:pStyle w:val="Center"/>
                              </w:pPr>
                              <w:r>
                                <w:t>maskedSeed</w:t>
                              </w:r>
                            </w:p>
                          </w:txbxContent>
                        </wps:txbx>
                        <wps:bodyPr rot="0" vert="horz" wrap="square" lIns="12700" tIns="12700" rIns="12700" bIns="12700" anchor="t" anchorCtr="0" upright="1">
                          <a:noAutofit/>
                        </wps:bodyPr>
                      </wps:wsp>
                      <wps:wsp>
                        <wps:cNvPr id="18" name="Line 38"/>
                        <wps:cNvCnPr/>
                        <wps:spPr bwMode="auto">
                          <a:xfrm>
                            <a:off x="4231275" y="1554179"/>
                            <a:ext cx="825" cy="5485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39"/>
                        <wps:cNvCnPr/>
                        <wps:spPr bwMode="auto">
                          <a:xfrm flipH="1">
                            <a:off x="1030389" y="4188198"/>
                            <a:ext cx="914893" cy="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40"/>
                        <wps:cNvCnPr/>
                        <wps:spPr bwMode="auto">
                          <a:xfrm flipH="1">
                            <a:off x="2950921" y="4188198"/>
                            <a:ext cx="822496" cy="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41"/>
                        <wps:cNvCnPr/>
                        <wps:spPr bwMode="auto">
                          <a:xfrm>
                            <a:off x="4231275" y="4298739"/>
                            <a:ext cx="825" cy="9198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42"/>
                        <wps:cNvCnPr/>
                        <wps:spPr bwMode="auto">
                          <a:xfrm>
                            <a:off x="664926" y="3182601"/>
                            <a:ext cx="1280355" cy="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43"/>
                        <wps:cNvCnPr/>
                        <wps:spPr bwMode="auto">
                          <a:xfrm>
                            <a:off x="2858524" y="3200750"/>
                            <a:ext cx="1098861" cy="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44"/>
                        <wps:cNvCnPr/>
                        <wps:spPr bwMode="auto">
                          <a:xfrm>
                            <a:off x="3682670" y="365446"/>
                            <a:ext cx="825" cy="2557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45"/>
                        <wps:cNvSpPr>
                          <a:spLocks noChangeArrowheads="1"/>
                        </wps:cNvSpPr>
                        <wps:spPr bwMode="auto">
                          <a:xfrm>
                            <a:off x="3407130" y="1170584"/>
                            <a:ext cx="1646642" cy="366271"/>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76F2374B" w14:textId="77777777" w:rsidR="00AC1A1D" w:rsidRDefault="00AC1A1D" w:rsidP="002E1CD6">
                              <w:pPr>
                                <w:pStyle w:val="Center"/>
                              </w:pPr>
                              <w:r>
                                <w:t>Padding Operation</w:t>
                              </w:r>
                            </w:p>
                          </w:txbxContent>
                        </wps:txbx>
                        <wps:bodyPr rot="0" vert="horz" wrap="square" lIns="12700" tIns="12700" rIns="12700" bIns="12700" anchor="t" anchorCtr="0" upright="1">
                          <a:noAutofit/>
                        </wps:bodyPr>
                      </wps:wsp>
                      <wps:wsp>
                        <wps:cNvPr id="26" name="Rectangle 46"/>
                        <wps:cNvSpPr>
                          <a:spLocks noChangeArrowheads="1"/>
                        </wps:cNvSpPr>
                        <wps:spPr bwMode="auto">
                          <a:xfrm>
                            <a:off x="3134064" y="91568"/>
                            <a:ext cx="914893" cy="274704"/>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47C31390" w14:textId="77777777" w:rsidR="00AC1A1D" w:rsidRDefault="00AC1A1D" w:rsidP="002E1CD6">
                              <w:pPr>
                                <w:pStyle w:val="Center"/>
                              </w:pPr>
                              <w:r>
                                <w:t>P</w:t>
                              </w:r>
                            </w:p>
                          </w:txbxContent>
                        </wps:txbx>
                        <wps:bodyPr rot="0" vert="horz" wrap="square" lIns="12700" tIns="12700" rIns="12700" bIns="12700" anchor="t" anchorCtr="0" upright="1">
                          <a:noAutofit/>
                        </wps:bodyPr>
                      </wps:wsp>
                      <wps:wsp>
                        <wps:cNvPr id="27" name="Line 47"/>
                        <wps:cNvCnPr/>
                        <wps:spPr bwMode="auto">
                          <a:xfrm>
                            <a:off x="4231275" y="3383061"/>
                            <a:ext cx="825" cy="640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48"/>
                        <wps:cNvCnPr/>
                        <wps:spPr bwMode="auto">
                          <a:xfrm>
                            <a:off x="4231275" y="2377464"/>
                            <a:ext cx="825" cy="640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49"/>
                        <wps:cNvCnPr/>
                        <wps:spPr bwMode="auto">
                          <a:xfrm>
                            <a:off x="664926" y="365446"/>
                            <a:ext cx="825" cy="35661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Rectangle 50"/>
                        <wps:cNvSpPr>
                          <a:spLocks noChangeArrowheads="1"/>
                        </wps:cNvSpPr>
                        <wps:spPr bwMode="auto">
                          <a:xfrm>
                            <a:off x="4138879" y="287903"/>
                            <a:ext cx="914893" cy="274704"/>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1F780F8E" w14:textId="77777777" w:rsidR="00AC1A1D" w:rsidRDefault="00AC1A1D" w:rsidP="002E1CD6">
                              <w:pPr>
                                <w:pStyle w:val="Center"/>
                              </w:pPr>
                              <w:r>
                                <w:t>M</w:t>
                              </w:r>
                            </w:p>
                          </w:txbxContent>
                        </wps:txbx>
                        <wps:bodyPr rot="0" vert="horz" wrap="square" lIns="12700" tIns="12700" rIns="12700" bIns="12700" anchor="t" anchorCtr="0" upright="1">
                          <a:noAutofit/>
                        </wps:bodyPr>
                      </wps:wsp>
                      <wps:wsp>
                        <wps:cNvPr id="31" name="Line 51"/>
                        <wps:cNvCnPr/>
                        <wps:spPr bwMode="auto">
                          <a:xfrm>
                            <a:off x="4689134" y="562606"/>
                            <a:ext cx="825" cy="6079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52"/>
                        <wps:cNvCnPr/>
                        <wps:spPr bwMode="auto">
                          <a:xfrm>
                            <a:off x="664926" y="4298739"/>
                            <a:ext cx="825" cy="3654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Rectangle 53"/>
                        <wps:cNvSpPr>
                          <a:spLocks noChangeArrowheads="1"/>
                        </wps:cNvSpPr>
                        <wps:spPr bwMode="auto">
                          <a:xfrm>
                            <a:off x="3407130" y="621176"/>
                            <a:ext cx="641002" cy="275528"/>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0CDA7826" w14:textId="77777777" w:rsidR="00AC1A1D" w:rsidRDefault="00AC1A1D" w:rsidP="002E1CD6">
                              <w:pPr>
                                <w:pStyle w:val="Center"/>
                              </w:pPr>
                              <w:r>
                                <w:t>Hash</w:t>
                              </w:r>
                            </w:p>
                          </w:txbxContent>
                        </wps:txbx>
                        <wps:bodyPr rot="0" vert="horz" wrap="square" lIns="12700" tIns="12700" rIns="12700" bIns="12700" anchor="t" anchorCtr="0" upright="1">
                          <a:noAutofit/>
                        </wps:bodyPr>
                      </wps:wsp>
                      <wps:wsp>
                        <wps:cNvPr id="34" name="Line 54"/>
                        <wps:cNvCnPr/>
                        <wps:spPr bwMode="auto">
                          <a:xfrm>
                            <a:off x="3682670" y="896705"/>
                            <a:ext cx="825" cy="2557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55"/>
                        <wps:cNvSpPr>
                          <a:spLocks noChangeArrowheads="1"/>
                        </wps:cNvSpPr>
                        <wps:spPr bwMode="auto">
                          <a:xfrm>
                            <a:off x="299464" y="5218542"/>
                            <a:ext cx="4388845" cy="273879"/>
                          </a:xfrm>
                          <a:prstGeom prst="rect">
                            <a:avLst/>
                          </a:prstGeom>
                          <a:solidFill>
                            <a:srgbClr val="FFFFFF"/>
                          </a:solidFill>
                          <a:ln w="9525">
                            <a:solidFill>
                              <a:srgbClr val="000000"/>
                            </a:solidFill>
                            <a:miter lim="800000"/>
                            <a:headEnd/>
                            <a:tailEnd/>
                          </a:ln>
                          <a:effectLst>
                            <a:outerShdw dist="57238" dir="2021404" algn="ctr" rotWithShape="0">
                              <a:srgbClr val="000000"/>
                            </a:outerShdw>
                          </a:effectLst>
                        </wps:spPr>
                        <wps:txbx>
                          <w:txbxContent>
                            <w:p w14:paraId="1768935F" w14:textId="77777777" w:rsidR="00AC1A1D" w:rsidRDefault="00AC1A1D" w:rsidP="002E1CD6">
                              <w:pPr>
                                <w:pStyle w:val="Center"/>
                              </w:pPr>
                              <w:r>
                                <w:t>EM</w:t>
                              </w:r>
                            </w:p>
                          </w:txbxContent>
                        </wps:txbx>
                        <wps:bodyPr rot="0" vert="horz" wrap="square" lIns="12700" tIns="12700" rIns="12700" bIns="12700" anchor="t" anchorCtr="0" upright="1">
                          <a:noAutofit/>
                        </wps:bodyPr>
                      </wps:wsp>
                      <wps:wsp>
                        <wps:cNvPr id="36" name="Line 56"/>
                        <wps:cNvCnPr/>
                        <wps:spPr bwMode="auto">
                          <a:xfrm>
                            <a:off x="664926" y="4943839"/>
                            <a:ext cx="825" cy="2747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05A2E2E" id="Canvas 3" o:spid="_x0000_s1026" editas="canvas" style="width:467.7pt;height:438.45pt;mso-position-horizontal-relative:char;mso-position-vertical-relative:line" coordsize="59397,5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">
                <v:shape id="_x0000_s1027" type="#_x0000_t75" style="position:absolute;width:59397;height:55683;visibility:visible;mso-wrap-style:square">
                  <v:fill o:detectmouseclick="t"/>
                  <v:path o:connecttype="none"/>
                </v:shape>
                <v:rect id="Rectangle 30" o:spid="_x0000_s1028" style="position:absolute;left:37734;top:40232;width:9157;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">
                  <v:shadow on="t" color="black" offset="3.75pt,2.5pt"/>
                  <v:textbox inset="1pt,1pt,1pt,1pt">
                    <w:txbxContent>
                      <w:p w14:paraId="78668D57" w14:textId="77777777" w:rsidR="00AC1A1D" w:rsidRDefault="00AC1A1D" w:rsidP="002E1CD6">
                        <w:pPr>
                          <w:pStyle w:val="Center"/>
                        </w:pPr>
                        <w:r>
                          <w:t>maskedDB</w:t>
                        </w:r>
                      </w:p>
                    </w:txbxContent>
                  </v:textbox>
                </v:rect>
                <v:rect id="Rectangle 31" o:spid="_x0000_s1029" style="position:absolute;left:39573;top:30192;width:5486;height:3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">
                  <v:shadow on="t" color="black" offset="3.75pt,2.5pt"/>
                  <v:textbox inset="1pt,1pt,1pt,1pt">
                    <w:txbxContent>
                      <w:p w14:paraId="4013CDB6" w14:textId="77777777" w:rsidR="00AC1A1D" w:rsidRDefault="00AC1A1D" w:rsidP="002E1CD6">
                        <w:pPr>
                          <w:pStyle w:val="Center"/>
                        </w:pPr>
                        <w:r>
                          <w:t>\xor</w:t>
                        </w:r>
                      </w:p>
                    </w:txbxContent>
                  </v:textbox>
                </v:rect>
                <v:rect id="Rectangle 32" o:spid="_x0000_s1030" style="position:absolute;left:19452;top:29994;width:9149;height:4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">
                  <v:shadow on="t" color="black" offset="3.75pt,2.5pt"/>
                  <v:textbox inset="1pt,1pt,1pt,1pt">
                    <w:txbxContent>
                      <w:p w14:paraId="4DF0646D" w14:textId="77777777" w:rsidR="00AC1A1D" w:rsidRDefault="00AC1A1D" w:rsidP="002E1CD6">
                        <w:pPr>
                          <w:pStyle w:val="Center"/>
                        </w:pPr>
                        <w:r>
                          <w:t>MGF</w:t>
                        </w:r>
                      </w:p>
                    </w:txbxContent>
                  </v:textbox>
                </v:rect>
                <v:rect id="Rectangle 33" o:spid="_x0000_s1031" style="position:absolute;left:2994;top:915;width:9141;height:2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">
                  <v:shadow on="t" color="black" offset="3.75pt,2.5pt"/>
                  <v:textbox inset="1pt,1pt,1pt,1pt">
                    <w:txbxContent>
                      <w:p w14:paraId="11DC8A82" w14:textId="77777777" w:rsidR="00AC1A1D" w:rsidRDefault="00AC1A1D" w:rsidP="002E1CD6">
                        <w:pPr>
                          <w:pStyle w:val="Center"/>
                        </w:pPr>
                        <w:r>
                          <w:t>Seed</w:t>
                        </w:r>
                      </w:p>
                    </w:txbxContent>
                  </v:textbox>
                </v:rect>
                <v:rect id="Rectangle 34" o:spid="_x0000_s1032" style="position:absolute;left:37734;top:21027;width:9157;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">
                  <v:shadow on="t" color="black" offset="3.75pt,2.5pt"/>
                  <v:textbox inset="1pt,1pt,1pt,1pt">
                    <w:txbxContent>
                      <w:p w14:paraId="0C68E78A" w14:textId="77777777" w:rsidR="00AC1A1D" w:rsidRDefault="00AC1A1D" w:rsidP="002E1CD6">
                        <w:pPr>
                          <w:pStyle w:val="Center"/>
                        </w:pPr>
                        <w:r>
                          <w:t>DB</w:t>
                        </w:r>
                      </w:p>
                    </w:txbxContent>
                  </v:textbox>
                </v:rect>
                <v:rect id="Rectangle 35" o:spid="_x0000_s1033" style="position:absolute;left:19452;top:39316;width:9149;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">
                  <v:shadow on="t" color="black" offset="3.75pt,2.5pt"/>
                  <v:textbox inset="1pt,1pt,1pt,1pt">
                    <w:txbxContent>
                      <w:p w14:paraId="733CBDBB" w14:textId="77777777" w:rsidR="00AC1A1D" w:rsidRDefault="00AC1A1D" w:rsidP="002E1CD6">
                        <w:pPr>
                          <w:pStyle w:val="Center"/>
                        </w:pPr>
                        <w:r>
                          <w:t>MGF</w:t>
                        </w:r>
                      </w:p>
                    </w:txbxContent>
                  </v:textbox>
                </v:rect>
                <v:rect id="Rectangle 36" o:spid="_x0000_s1034" style="position:absolute;left:3902;top:39316;width:5502;height:3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">
                  <v:shadow on="t" color="black" offset="3.75pt,2.5pt"/>
                  <v:textbox inset="1pt,1pt,1pt,1pt">
                    <w:txbxContent>
                      <w:p w14:paraId="63C652AA" w14:textId="77777777" w:rsidR="00AC1A1D" w:rsidRDefault="00AC1A1D" w:rsidP="002E1CD6">
                        <w:pPr>
                          <w:pStyle w:val="Center"/>
                        </w:pPr>
                        <w:r>
                          <w:t>\xor</w:t>
                        </w:r>
                      </w:p>
                    </w:txbxContent>
                  </v:textbox>
                </v:rect>
                <v:rect id="Rectangle 37" o:spid="_x0000_s1035" style="position:absolute;left:2994;top:46641;width:10172;height:2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">
                  <v:shadow on="t" color="black" offset="3.75pt,2.5pt"/>
                  <v:textbox inset="1pt,1pt,1pt,1pt">
                    <w:txbxContent>
                      <w:p w14:paraId="1CEF0B37" w14:textId="77777777" w:rsidR="00AC1A1D" w:rsidRDefault="00AC1A1D" w:rsidP="002E1CD6">
                        <w:pPr>
                          <w:pStyle w:val="Center"/>
                        </w:pPr>
                        <w:r>
                          <w:t>maskedSeed</w:t>
                        </w:r>
                      </w:p>
                    </w:txbxContent>
                  </v:textbox>
                </v:rect>
                <v:line id="Line 38" o:spid="_x0000_s1036" style="position:absolute;visibility:visible;mso-wrap-style:square" from="42312,15541" to="42321,2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39" o:spid="_x0000_s1037" style="position:absolute;flip:x;visibility:visible;mso-wrap-style:square" from="10303,41881" to="19452,41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40" o:spid="_x0000_s1038" style="position:absolute;flip:x;visibility:visible;mso-wrap-style:square" from="29509,41881" to="37734,41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">
                  <v:stroke endarrow="block"/>
                </v:line>
                <v:line id="Line 41" o:spid="_x0000_s1039" style="position:absolute;visibility:visible;mso-wrap-style:square" from="42312,42987" to="42321,52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42" o:spid="_x0000_s1040" style="position:absolute;visibility:visible;mso-wrap-style:square" from="6649,31826" to="19452,31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43" o:spid="_x0000_s1041" style="position:absolute;visibility:visible;mso-wrap-style:square" from="28585,32007" to="39573,3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44" o:spid="_x0000_s1042" style="position:absolute;visibility:visible;mso-wrap-style:square" from="36826,3654" to="36834,6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rect id="Rectangle 45" o:spid="_x0000_s1043" style="position:absolute;left:34071;top:11705;width:16466;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">
                  <v:shadow on="t" color="black" offset="3.75pt,2.5pt"/>
                  <v:textbox inset="1pt,1pt,1pt,1pt">
                    <w:txbxContent>
                      <w:p w14:paraId="76F2374B" w14:textId="77777777" w:rsidR="00AC1A1D" w:rsidRDefault="00AC1A1D" w:rsidP="002E1CD6">
                        <w:pPr>
                          <w:pStyle w:val="Center"/>
                        </w:pPr>
                        <w:r>
                          <w:t>Padding Operation</w:t>
                        </w:r>
                      </w:p>
                    </w:txbxContent>
                  </v:textbox>
                </v:rect>
                <v:rect id="Rectangle 46" o:spid="_x0000_s1044" style="position:absolute;left:31340;top:915;width:9149;height:2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">
                  <v:shadow on="t" color="black" offset="3.75pt,2.5pt"/>
                  <v:textbox inset="1pt,1pt,1pt,1pt">
                    <w:txbxContent>
                      <w:p w14:paraId="47C31390" w14:textId="77777777" w:rsidR="00AC1A1D" w:rsidRDefault="00AC1A1D" w:rsidP="002E1CD6">
                        <w:pPr>
                          <w:pStyle w:val="Center"/>
                        </w:pPr>
                        <w:r>
                          <w:t>P</w:t>
                        </w:r>
                      </w:p>
                    </w:txbxContent>
                  </v:textbox>
                </v:rect>
                <v:line id="Line 47" o:spid="_x0000_s1045" style="position:absolute;visibility:visible;mso-wrap-style:square" from="42312,33830" to="42321,40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line id="Line 48" o:spid="_x0000_s1046" style="position:absolute;visibility:visible;mso-wrap-style:square" from="42312,23774" to="42321,30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49" o:spid="_x0000_s1047" style="position:absolute;visibility:visible;mso-wrap-style:square" from="6649,3654" to="6657,39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v:rect id="Rectangle 50" o:spid="_x0000_s1048" style="position:absolute;left:41388;top:2879;width:9149;height:2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">
                  <v:shadow on="t" color="black" offset="3.75pt,2.5pt"/>
                  <v:textbox inset="1pt,1pt,1pt,1pt">
                    <w:txbxContent>
                      <w:p w14:paraId="1F780F8E" w14:textId="77777777" w:rsidR="00AC1A1D" w:rsidRDefault="00AC1A1D" w:rsidP="002E1CD6">
                        <w:pPr>
                          <w:pStyle w:val="Center"/>
                        </w:pPr>
                        <w:r>
                          <w:t>M</w:t>
                        </w:r>
                      </w:p>
                    </w:txbxContent>
                  </v:textbox>
                </v:rect>
                <v:line id="Line 51" o:spid="_x0000_s1049" style="position:absolute;visibility:visible;mso-wrap-style:square" from="46891,5626" to="46899,11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line id="Line 52" o:spid="_x0000_s1050" style="position:absolute;visibility:visible;mso-wrap-style:square" from="6649,42987" to="6657,46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rect id="Rectangle 53" o:spid="_x0000_s1051" style="position:absolute;left:34071;top:6211;width:6410;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">
                  <v:shadow on="t" color="black" offset="3.75pt,2.5pt"/>
                  <v:textbox inset="1pt,1pt,1pt,1pt">
                    <w:txbxContent>
                      <w:p w14:paraId="0CDA7826" w14:textId="77777777" w:rsidR="00AC1A1D" w:rsidRDefault="00AC1A1D" w:rsidP="002E1CD6">
                        <w:pPr>
                          <w:pStyle w:val="Center"/>
                        </w:pPr>
                        <w:r>
                          <w:t>Hash</w:t>
                        </w:r>
                      </w:p>
                    </w:txbxContent>
                  </v:textbox>
                </v:rect>
                <v:line id="Line 54" o:spid="_x0000_s1052" style="position:absolute;visibility:visible;mso-wrap-style:square" from="36826,8967" to="36834,1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rect id="Rectangle 55" o:spid="_x0000_s1053" style="position:absolute;left:2994;top:52185;width:43889;height:2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">
                  <v:shadow on="t" color="black" offset="3.75pt,2.5pt"/>
                  <v:textbox inset="1pt,1pt,1pt,1pt">
                    <w:txbxContent>
                      <w:p w14:paraId="1768935F" w14:textId="77777777" w:rsidR="00AC1A1D" w:rsidRDefault="00AC1A1D" w:rsidP="002E1CD6">
                        <w:pPr>
                          <w:pStyle w:val="Center"/>
                        </w:pPr>
                        <w:r>
                          <w:t>EM</w:t>
                        </w:r>
                      </w:p>
                    </w:txbxContent>
                  </v:textbox>
                </v:rect>
                <v:line id="Line 56" o:spid="_x0000_s1054" style="position:absolute;visibility:visible;mso-wrap-style:square" from="6649,49438" to="6657,52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w10:anchorlock/>
              </v:group>
            </w:pict>
          </mc:Fallback>
        </mc:AlternateContent>
      </w:r>
    </w:p>
    <w:p w14:paraId="5BCAC08C" w14:textId="77777777" w:rsidR="002E1CD6" w:rsidRDefault="006C1B4D" w:rsidP="006C1B4D">
      <w:pPr>
        <w:pStyle w:val="Tnhnhv"/>
      </w:pPr>
      <w:bookmarkStart w:id="100" w:name="_Ref357372228"/>
      <w:bookmarkStart w:id="101" w:name="_Toc452402314"/>
      <w:r>
        <w:t xml:space="preserve">Hình </w:t>
      </w:r>
      <w:r w:rsidR="008019A0">
        <w:fldChar w:fldCharType="begin"/>
      </w:r>
      <w:r w:rsidR="008019A0">
        <w:instrText xml:space="preserve"> STYLEREF 1 \s </w:instrText>
      </w:r>
      <w:r w:rsidR="008019A0">
        <w:fldChar w:fldCharType="separate"/>
      </w:r>
      <w:r w:rsidR="00346A05">
        <w:rPr>
          <w:noProof/>
        </w:rPr>
        <w:t>3</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4</w:t>
      </w:r>
      <w:r w:rsidR="008019A0">
        <w:fldChar w:fldCharType="end"/>
      </w:r>
      <w:bookmarkEnd w:id="100"/>
      <w:r>
        <w:t xml:space="preserve">. </w:t>
      </w:r>
      <w:r w:rsidR="00363C76" w:rsidRPr="00363C76">
        <w:t>Chuyển đổi bản rõ theo lược đồ OAEP trong PKCS #1 v2.0</w:t>
      </w:r>
      <w:bookmarkEnd w:id="101"/>
    </w:p>
    <w:p w14:paraId="0C49A32A" w14:textId="77777777" w:rsidR="006A11CE" w:rsidRDefault="00D5750D" w:rsidP="006A11CE">
      <w:r>
        <w:t xml:space="preserve">Như có thể thấy trên </w:t>
      </w:r>
      <w:r>
        <w:fldChar w:fldCharType="begin"/>
      </w:r>
      <w:r>
        <w:instrText xml:space="preserve"> REF _Ref357372228 \h </w:instrText>
      </w:r>
      <w:r>
        <w:fldChar w:fldCharType="separate"/>
      </w:r>
      <w:r w:rsidR="00346A05">
        <w:t xml:space="preserve">Hình </w:t>
      </w:r>
      <w:r w:rsidR="00346A05">
        <w:rPr>
          <w:noProof/>
        </w:rPr>
        <w:t>3</w:t>
      </w:r>
      <w:r w:rsidR="00346A05">
        <w:t>.</w:t>
      </w:r>
      <w:r w:rsidR="00346A05">
        <w:rPr>
          <w:noProof/>
        </w:rPr>
        <w:t>4</w:t>
      </w:r>
      <w:r>
        <w:fldChar w:fldCharType="end"/>
      </w:r>
      <w:r>
        <w:t>, trong số các yếu tố bất định của lược đồ chuyển đổi bản rõ OAEP, ngoài các yếu tố ngẫu nhiên (Seed) còn có hai tham số có thể được tùy chỉnh đó là các hàm Hash và MGF. Việc chuyển đổi được thực hiện như sau.</w:t>
      </w:r>
    </w:p>
    <w:p w14:paraId="00052FBE" w14:textId="77777777" w:rsidR="00CD21A1" w:rsidRDefault="00CD21A1" w:rsidP="00CD21A1">
      <w:pPr>
        <w:pStyle w:val="Tnbng"/>
      </w:pPr>
      <w:bookmarkStart w:id="102" w:name="_Ref357674584"/>
      <w:bookmarkStart w:id="103" w:name="_Toc357983434"/>
      <w:r>
        <w:t xml:space="preserve">Bảng </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Bảng \* ARABIC \s 1 </w:instrText>
      </w:r>
      <w:r>
        <w:fldChar w:fldCharType="separate"/>
      </w:r>
      <w:r w:rsidR="00346A05">
        <w:rPr>
          <w:noProof/>
        </w:rPr>
        <w:t>1</w:t>
      </w:r>
      <w:r>
        <w:fldChar w:fldCharType="end"/>
      </w:r>
      <w:bookmarkEnd w:id="102"/>
      <w:r w:rsidR="005C20C5">
        <w:t>. Chuyển đổi bản rõ theo lược đồ OAEP trong PKCS</w:t>
      </w:r>
      <w:r w:rsidR="00BE7548">
        <w:t xml:space="preserve"> </w:t>
      </w:r>
      <w:r w:rsidR="005C20C5">
        <w:t>#1 v2.0</w:t>
      </w:r>
      <w:bookmarkEnd w:id="1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1"/>
      </w:tblGrid>
      <w:tr w:rsidR="00AB5288" w14:paraId="7A5D25E9" w14:textId="77777777" w:rsidTr="00470068">
        <w:tc>
          <w:tcPr>
            <w:tcW w:w="959" w:type="dxa"/>
            <w:shd w:val="clear" w:color="auto" w:fill="auto"/>
          </w:tcPr>
          <w:p w14:paraId="62054950" w14:textId="77777777" w:rsidR="00AB5288" w:rsidRDefault="00AB5288" w:rsidP="00470068">
            <w:pPr>
              <w:pStyle w:val="Table-Header"/>
            </w:pPr>
            <w:r>
              <w:t>Bước</w:t>
            </w:r>
          </w:p>
        </w:tc>
        <w:tc>
          <w:tcPr>
            <w:tcW w:w="8611" w:type="dxa"/>
            <w:shd w:val="clear" w:color="auto" w:fill="auto"/>
          </w:tcPr>
          <w:p w14:paraId="7FDA723A" w14:textId="77777777" w:rsidR="00AB5288" w:rsidRDefault="00AB5288" w:rsidP="00470068">
            <w:pPr>
              <w:pStyle w:val="Table-Header"/>
            </w:pPr>
            <w:r>
              <w:t>Thao tác</w:t>
            </w:r>
          </w:p>
        </w:tc>
      </w:tr>
      <w:tr w:rsidR="00AB5288" w14:paraId="7C9D3A85" w14:textId="77777777" w:rsidTr="00470068">
        <w:tc>
          <w:tcPr>
            <w:tcW w:w="959" w:type="dxa"/>
            <w:shd w:val="clear" w:color="auto" w:fill="auto"/>
          </w:tcPr>
          <w:p w14:paraId="62844BCF" w14:textId="77777777" w:rsidR="00AB5288" w:rsidRDefault="00AB5288" w:rsidP="00470068">
            <w:pPr>
              <w:pStyle w:val="Table-Center"/>
              <w:numPr>
                <w:ilvl w:val="0"/>
                <w:numId w:val="9"/>
              </w:numPr>
            </w:pPr>
          </w:p>
        </w:tc>
        <w:tc>
          <w:tcPr>
            <w:tcW w:w="8611" w:type="dxa"/>
            <w:shd w:val="clear" w:color="auto" w:fill="auto"/>
          </w:tcPr>
          <w:p w14:paraId="085D4142" w14:textId="77777777" w:rsidR="00AB5288" w:rsidRDefault="00AB5288" w:rsidP="00470068">
            <w:pPr>
              <w:pStyle w:val="Table"/>
            </w:pPr>
            <w:r>
              <w:t xml:space="preserve">Kiểm tra kích thước của P. Nếu kích thước của P lớn hơn </w:t>
            </w:r>
            <w:r w:rsidR="006E44C5">
              <w:t xml:space="preserve">so với kích thước tối đa của đầu vào hàm băm Hash (đối với SHA1 thì kích thước tối đa của đầu vào là </w:t>
            </w:r>
            <w:r w:rsidR="00E61970" w:rsidRPr="00E61970">
              <w:rPr>
                <w:position w:val="-4"/>
              </w:rPr>
              <w:object w:dxaOrig="740" w:dyaOrig="340" w14:anchorId="4D208D11">
                <v:shape id="_x0000_i1212" type="#_x0000_t75" style="width:37pt;height:17pt" o:ole="">
                  <v:imagedata r:id="rId368" o:title=""/>
                </v:shape>
                <o:OLEObject Type="Embed" ProgID="Equation.DSMT4" ShapeID="_x0000_i1212" DrawAspect="Content" ObjectID="_1716118823" r:id="rId369"/>
              </w:object>
            </w:r>
            <w:r w:rsidR="00E61970">
              <w:t xml:space="preserve"> octet) thì đưa ra thông báo là "Parameter string too long" ("Tham số P quá dài") và dừng.</w:t>
            </w:r>
          </w:p>
        </w:tc>
      </w:tr>
      <w:tr w:rsidR="00AB5288" w14:paraId="4CFE2229" w14:textId="77777777" w:rsidTr="00470068">
        <w:tc>
          <w:tcPr>
            <w:tcW w:w="959" w:type="dxa"/>
            <w:shd w:val="clear" w:color="auto" w:fill="auto"/>
          </w:tcPr>
          <w:p w14:paraId="36DAED57" w14:textId="77777777" w:rsidR="00AB5288" w:rsidRDefault="00AB5288" w:rsidP="00470068">
            <w:pPr>
              <w:pStyle w:val="Table-Center"/>
              <w:numPr>
                <w:ilvl w:val="0"/>
                <w:numId w:val="9"/>
              </w:numPr>
            </w:pPr>
          </w:p>
        </w:tc>
        <w:tc>
          <w:tcPr>
            <w:tcW w:w="8611" w:type="dxa"/>
            <w:shd w:val="clear" w:color="auto" w:fill="auto"/>
          </w:tcPr>
          <w:p w14:paraId="07CFE12D" w14:textId="77777777" w:rsidR="00AB5288" w:rsidRDefault="00E61970" w:rsidP="00470068">
            <w:pPr>
              <w:pStyle w:val="Table"/>
            </w:pPr>
            <w:r>
              <w:t xml:space="preserve">Nếu </w:t>
            </w:r>
            <w:r w:rsidRPr="00E61970">
              <w:rPr>
                <w:position w:val="-14"/>
              </w:rPr>
              <w:object w:dxaOrig="2840" w:dyaOrig="420" w14:anchorId="74D09845">
                <v:shape id="_x0000_i1213" type="#_x0000_t75" style="width:142pt;height:21pt" o:ole="">
                  <v:imagedata r:id="rId370" o:title=""/>
                </v:shape>
                <o:OLEObject Type="Embed" ProgID="Equation.DSMT4" ShapeID="_x0000_i1213" DrawAspect="Content" ObjectID="_1716118824" r:id="rId371"/>
              </w:object>
            </w:r>
            <w:r>
              <w:t xml:space="preserve"> thì đưa ra thông báo "Message too long" ("Thông điệp quá dài") và dừng.</w:t>
            </w:r>
            <w:r w:rsidR="00F76663">
              <w:t xml:space="preserve"> Nhắc lại rằng </w:t>
            </w:r>
            <w:r w:rsidR="00F76663" w:rsidRPr="00F76663">
              <w:rPr>
                <w:position w:val="-6"/>
              </w:rPr>
              <w:object w:dxaOrig="820" w:dyaOrig="300" w14:anchorId="016E79C5">
                <v:shape id="_x0000_i1214" type="#_x0000_t75" style="width:41pt;height:15pt" o:ole="">
                  <v:imagedata r:id="rId372" o:title=""/>
                </v:shape>
                <o:OLEObject Type="Embed" ProgID="Equation.DSMT4" ShapeID="_x0000_i1214" DrawAspect="Content" ObjectID="_1716118825" r:id="rId373"/>
              </w:object>
            </w:r>
            <w:r w:rsidR="00F76663">
              <w:t xml:space="preserve"> chính là kích thước </w:t>
            </w:r>
            <w:r w:rsidR="00F76663">
              <w:lastRenderedPageBreak/>
              <w:t>khóa, hay nói chính xác hơn thì đó là kích thước của modulus.</w:t>
            </w:r>
          </w:p>
        </w:tc>
      </w:tr>
      <w:tr w:rsidR="00AB5288" w14:paraId="3A410B74" w14:textId="77777777" w:rsidTr="00470068">
        <w:tc>
          <w:tcPr>
            <w:tcW w:w="959" w:type="dxa"/>
            <w:shd w:val="clear" w:color="auto" w:fill="auto"/>
          </w:tcPr>
          <w:p w14:paraId="4C715C2E" w14:textId="77777777" w:rsidR="00AB5288" w:rsidRDefault="00AB5288" w:rsidP="00470068">
            <w:pPr>
              <w:pStyle w:val="Table-Center"/>
              <w:numPr>
                <w:ilvl w:val="0"/>
                <w:numId w:val="9"/>
              </w:numPr>
            </w:pPr>
          </w:p>
        </w:tc>
        <w:tc>
          <w:tcPr>
            <w:tcW w:w="8611" w:type="dxa"/>
            <w:shd w:val="clear" w:color="auto" w:fill="auto"/>
          </w:tcPr>
          <w:p w14:paraId="33EA3005" w14:textId="77777777" w:rsidR="00AB5288" w:rsidRDefault="00F76663" w:rsidP="00470068">
            <w:pPr>
              <w:pStyle w:val="Table"/>
            </w:pPr>
            <w:r>
              <w:t xml:space="preserve">Sinh một chuỗi PS gồm </w:t>
            </w:r>
            <w:r w:rsidR="006B1E45" w:rsidRPr="006B1E45">
              <w:rPr>
                <w:position w:val="-14"/>
              </w:rPr>
              <w:object w:dxaOrig="2840" w:dyaOrig="420" w14:anchorId="064220DC">
                <v:shape id="_x0000_i1215" type="#_x0000_t75" style="width:142pt;height:21pt" o:ole="">
                  <v:imagedata r:id="rId374" o:title=""/>
                </v:shape>
                <o:OLEObject Type="Embed" ProgID="Equation.DSMT4" ShapeID="_x0000_i1215" DrawAspect="Content" ObjectID="_1716118826" r:id="rId375"/>
              </w:object>
            </w:r>
            <w:r>
              <w:t xml:space="preserve"> octet 00. Ở đây, độ dài của PS có thể là 0.</w:t>
            </w:r>
          </w:p>
        </w:tc>
      </w:tr>
      <w:tr w:rsidR="00AB5288" w14:paraId="6D9D30D2" w14:textId="77777777" w:rsidTr="00470068">
        <w:tc>
          <w:tcPr>
            <w:tcW w:w="959" w:type="dxa"/>
            <w:shd w:val="clear" w:color="auto" w:fill="auto"/>
          </w:tcPr>
          <w:p w14:paraId="6C614099" w14:textId="77777777" w:rsidR="00AB5288" w:rsidRDefault="00AB5288" w:rsidP="00470068">
            <w:pPr>
              <w:pStyle w:val="Table-Center"/>
              <w:numPr>
                <w:ilvl w:val="0"/>
                <w:numId w:val="9"/>
              </w:numPr>
            </w:pPr>
          </w:p>
        </w:tc>
        <w:tc>
          <w:tcPr>
            <w:tcW w:w="8611" w:type="dxa"/>
            <w:shd w:val="clear" w:color="auto" w:fill="auto"/>
          </w:tcPr>
          <w:p w14:paraId="69F81727" w14:textId="77777777" w:rsidR="00AB5288" w:rsidRDefault="00F76663" w:rsidP="00B07307">
            <w:pPr>
              <w:pStyle w:val="Table"/>
            </w:pPr>
            <w:r>
              <w:t xml:space="preserve">Tính giá trị băm của tham số P: </w:t>
            </w:r>
            <w:r w:rsidR="00B07307" w:rsidRPr="00B07307">
              <w:rPr>
                <w:position w:val="-14"/>
              </w:rPr>
              <w:object w:dxaOrig="2140" w:dyaOrig="420" w14:anchorId="31F3446E">
                <v:shape id="_x0000_i1216" type="#_x0000_t75" style="width:107pt;height:21pt" o:ole="">
                  <v:imagedata r:id="rId376" o:title=""/>
                </v:shape>
                <o:OLEObject Type="Embed" ProgID="Equation.DSMT4" ShapeID="_x0000_i1216" DrawAspect="Content" ObjectID="_1716118827" r:id="rId377"/>
              </w:object>
            </w:r>
            <w:r w:rsidR="00B07307">
              <w:t xml:space="preserve">. Kết quả băm </w:t>
            </w:r>
            <w:r w:rsidR="00B07307" w:rsidRPr="00B07307">
              <w:rPr>
                <w:position w:val="-12"/>
              </w:rPr>
              <w:object w:dxaOrig="840" w:dyaOrig="360" w14:anchorId="5C951140">
                <v:shape id="_x0000_i1217" type="#_x0000_t75" style="width:42pt;height:18pt" o:ole="">
                  <v:imagedata r:id="rId378" o:title=""/>
                </v:shape>
                <o:OLEObject Type="Embed" ProgID="Equation.DSMT4" ShapeID="_x0000_i1217" DrawAspect="Content" ObjectID="_1716118828" r:id="rId379"/>
              </w:object>
            </w:r>
            <w:r w:rsidR="00B07307">
              <w:t xml:space="preserve"> có độ dài bằng </w:t>
            </w:r>
            <w:r w:rsidR="00B07307" w:rsidRPr="00B07307">
              <w:rPr>
                <w:position w:val="-6"/>
              </w:rPr>
              <w:object w:dxaOrig="639" w:dyaOrig="300" w14:anchorId="5DC3A445">
                <v:shape id="_x0000_i1218" type="#_x0000_t75" style="width:32pt;height:15pt" o:ole="">
                  <v:imagedata r:id="rId380" o:title=""/>
                </v:shape>
                <o:OLEObject Type="Embed" ProgID="Equation.DSMT4" ShapeID="_x0000_i1218" DrawAspect="Content" ObjectID="_1716118829" r:id="rId381"/>
              </w:object>
            </w:r>
            <w:r w:rsidR="00B07307">
              <w:t>.</w:t>
            </w:r>
          </w:p>
        </w:tc>
      </w:tr>
      <w:tr w:rsidR="00AB5288" w14:paraId="35A124E1" w14:textId="77777777" w:rsidTr="00470068">
        <w:tc>
          <w:tcPr>
            <w:tcW w:w="959" w:type="dxa"/>
            <w:shd w:val="clear" w:color="auto" w:fill="auto"/>
          </w:tcPr>
          <w:p w14:paraId="4266D995" w14:textId="77777777" w:rsidR="00AB5288" w:rsidRDefault="00AB5288" w:rsidP="00470068">
            <w:pPr>
              <w:pStyle w:val="Table-Center"/>
              <w:numPr>
                <w:ilvl w:val="0"/>
                <w:numId w:val="9"/>
              </w:numPr>
            </w:pPr>
          </w:p>
        </w:tc>
        <w:tc>
          <w:tcPr>
            <w:tcW w:w="8611" w:type="dxa"/>
            <w:shd w:val="clear" w:color="auto" w:fill="auto"/>
          </w:tcPr>
          <w:p w14:paraId="7EB5F52D" w14:textId="77777777" w:rsidR="00AB5288" w:rsidRDefault="000A08A5" w:rsidP="00470068">
            <w:pPr>
              <w:pStyle w:val="Table"/>
            </w:pPr>
            <w:r>
              <w:t xml:space="preserve">Ghép nối các giá trị </w:t>
            </w:r>
            <w:r w:rsidRPr="000A08A5">
              <w:rPr>
                <w:position w:val="-12"/>
              </w:rPr>
              <w:object w:dxaOrig="1320" w:dyaOrig="360" w14:anchorId="3581CF52">
                <v:shape id="_x0000_i1219" type="#_x0000_t75" style="width:66pt;height:18pt" o:ole="">
                  <v:imagedata r:id="rId382" o:title=""/>
                </v:shape>
                <o:OLEObject Type="Embed" ProgID="Equation.DSMT4" ShapeID="_x0000_i1219" DrawAspect="Content" ObjectID="_1716118830" r:id="rId383"/>
              </w:object>
            </w:r>
            <w:r>
              <w:t xml:space="preserve">, octet 01 và </w:t>
            </w:r>
            <w:r w:rsidRPr="000A08A5">
              <w:rPr>
                <w:position w:val="-4"/>
              </w:rPr>
              <w:object w:dxaOrig="360" w:dyaOrig="279" w14:anchorId="4FFB57FA">
                <v:shape id="_x0000_i1220" type="#_x0000_t75" style="width:18pt;height:14pt" o:ole="">
                  <v:imagedata r:id="rId384" o:title=""/>
                </v:shape>
                <o:OLEObject Type="Embed" ProgID="Equation.DSMT4" ShapeID="_x0000_i1220" DrawAspect="Content" ObjectID="_1716118831" r:id="rId385"/>
              </w:object>
            </w:r>
            <w:r>
              <w:t xml:space="preserve"> để được khối dữ liệu: </w:t>
            </w:r>
            <w:bookmarkStart w:id="104" w:name="OLE_LINK1"/>
            <w:bookmarkStart w:id="105" w:name="OLE_LINK2"/>
            <w:r w:rsidRPr="000A08A5">
              <w:rPr>
                <w:position w:val="-12"/>
              </w:rPr>
              <w:object w:dxaOrig="3000" w:dyaOrig="360" w14:anchorId="786AEDD4">
                <v:shape id="_x0000_i1221" type="#_x0000_t75" style="width:150pt;height:18pt" o:ole="">
                  <v:imagedata r:id="rId386" o:title=""/>
                </v:shape>
                <o:OLEObject Type="Embed" ProgID="Equation.DSMT4" ShapeID="_x0000_i1221" DrawAspect="Content" ObjectID="_1716118832" r:id="rId387"/>
              </w:object>
            </w:r>
            <w:bookmarkEnd w:id="104"/>
            <w:bookmarkEnd w:id="105"/>
            <w:r>
              <w:t>.</w:t>
            </w:r>
          </w:p>
          <w:p w14:paraId="258BCD90" w14:textId="77777777" w:rsidR="006B1E45" w:rsidRDefault="006B1E45" w:rsidP="00470068">
            <w:pPr>
              <w:pStyle w:val="Table"/>
            </w:pPr>
            <w:r>
              <w:t xml:space="preserve">Để ý rằng độ dài của khối </w:t>
            </w:r>
            <w:r w:rsidRPr="006B1E45">
              <w:rPr>
                <w:position w:val="-4"/>
              </w:rPr>
              <w:object w:dxaOrig="460" w:dyaOrig="279" w14:anchorId="3932E051">
                <v:shape id="_x0000_i1222" type="#_x0000_t75" style="width:23pt;height:14pt" o:ole="">
                  <v:imagedata r:id="rId388" o:title=""/>
                </v:shape>
                <o:OLEObject Type="Embed" ProgID="Equation.DSMT4" ShapeID="_x0000_i1222" DrawAspect="Content" ObjectID="_1716118833" r:id="rId389"/>
              </w:object>
            </w:r>
            <w:r>
              <w:t xml:space="preserve"> sẽ là</w:t>
            </w:r>
          </w:p>
          <w:p w14:paraId="7F59DDDB" w14:textId="77777777" w:rsidR="006B1E45" w:rsidRDefault="006B1E45" w:rsidP="00470068">
            <w:pPr>
              <w:pStyle w:val="Table"/>
            </w:pPr>
            <w:r w:rsidRPr="006B1E45">
              <w:rPr>
                <w:position w:val="-34"/>
              </w:rPr>
              <w:object w:dxaOrig="5899" w:dyaOrig="820" w14:anchorId="6FD45878">
                <v:shape id="_x0000_i1223" type="#_x0000_t75" style="width:295pt;height:41pt" o:ole="">
                  <v:imagedata r:id="rId390" o:title=""/>
                </v:shape>
                <o:OLEObject Type="Embed" ProgID="Equation.DSMT4" ShapeID="_x0000_i1223" DrawAspect="Content" ObjectID="_1716118834" r:id="rId391"/>
              </w:object>
            </w:r>
            <w:r>
              <w:t xml:space="preserve"> </w:t>
            </w:r>
          </w:p>
        </w:tc>
      </w:tr>
      <w:tr w:rsidR="00AB5288" w14:paraId="0BBF3892" w14:textId="77777777" w:rsidTr="00470068">
        <w:tc>
          <w:tcPr>
            <w:tcW w:w="959" w:type="dxa"/>
            <w:shd w:val="clear" w:color="auto" w:fill="auto"/>
          </w:tcPr>
          <w:p w14:paraId="02108B35" w14:textId="77777777" w:rsidR="00AB5288" w:rsidRDefault="00AB5288" w:rsidP="00470068">
            <w:pPr>
              <w:pStyle w:val="Table-Center"/>
              <w:numPr>
                <w:ilvl w:val="0"/>
                <w:numId w:val="9"/>
              </w:numPr>
            </w:pPr>
          </w:p>
        </w:tc>
        <w:tc>
          <w:tcPr>
            <w:tcW w:w="8611" w:type="dxa"/>
            <w:shd w:val="clear" w:color="auto" w:fill="auto"/>
          </w:tcPr>
          <w:p w14:paraId="4FB91DF6" w14:textId="77777777" w:rsidR="00AB5288" w:rsidRDefault="00E76F48" w:rsidP="00470068">
            <w:pPr>
              <w:pStyle w:val="Table"/>
            </w:pPr>
            <w:r>
              <w:t xml:space="preserve">Sinh một chuỗi ngẫu nhiên </w:t>
            </w:r>
            <w:r w:rsidRPr="00E76F48">
              <w:rPr>
                <w:position w:val="-6"/>
              </w:rPr>
              <w:object w:dxaOrig="639" w:dyaOrig="300" w14:anchorId="4052D3A7">
                <v:shape id="_x0000_i1224" type="#_x0000_t75" style="width:32pt;height:15pt" o:ole="">
                  <v:imagedata r:id="rId392" o:title=""/>
                </v:shape>
                <o:OLEObject Type="Embed" ProgID="Equation.DSMT4" ShapeID="_x0000_i1224" DrawAspect="Content" ObjectID="_1716118835" r:id="rId393"/>
              </w:object>
            </w:r>
            <w:r>
              <w:t xml:space="preserve"> gồm </w:t>
            </w:r>
            <w:r w:rsidRPr="00E76F48">
              <w:rPr>
                <w:position w:val="-6"/>
              </w:rPr>
              <w:object w:dxaOrig="639" w:dyaOrig="300" w14:anchorId="448E8269">
                <v:shape id="_x0000_i1225" type="#_x0000_t75" style="width:32pt;height:15pt" o:ole="">
                  <v:imagedata r:id="rId394" o:title=""/>
                </v:shape>
                <o:OLEObject Type="Embed" ProgID="Equation.DSMT4" ShapeID="_x0000_i1225" DrawAspect="Content" ObjectID="_1716118836" r:id="rId395"/>
              </w:object>
            </w:r>
            <w:r>
              <w:t xml:space="preserve"> octet.</w:t>
            </w:r>
          </w:p>
        </w:tc>
      </w:tr>
      <w:tr w:rsidR="00AB5288" w14:paraId="13DB6B95" w14:textId="77777777" w:rsidTr="00470068">
        <w:tc>
          <w:tcPr>
            <w:tcW w:w="959" w:type="dxa"/>
            <w:shd w:val="clear" w:color="auto" w:fill="auto"/>
          </w:tcPr>
          <w:p w14:paraId="41E9E71F" w14:textId="77777777" w:rsidR="00AB5288" w:rsidRDefault="00AB5288" w:rsidP="00470068">
            <w:pPr>
              <w:pStyle w:val="Table-Center"/>
              <w:numPr>
                <w:ilvl w:val="0"/>
                <w:numId w:val="9"/>
              </w:numPr>
            </w:pPr>
          </w:p>
        </w:tc>
        <w:tc>
          <w:tcPr>
            <w:tcW w:w="8611" w:type="dxa"/>
            <w:shd w:val="clear" w:color="auto" w:fill="auto"/>
          </w:tcPr>
          <w:p w14:paraId="45545EF0" w14:textId="77777777" w:rsidR="00AB5288" w:rsidRDefault="00E76F48" w:rsidP="00470068">
            <w:pPr>
              <w:pStyle w:val="Table"/>
            </w:pPr>
            <w:r>
              <w:t xml:space="preserve">Trên cơ sở chuỗi ngẫu nhiên thu được ở bước 6, sinh mặt nạ có độ dài </w:t>
            </w:r>
            <w:r w:rsidRPr="00E76F48">
              <w:rPr>
                <w:position w:val="-6"/>
              </w:rPr>
              <w:object w:dxaOrig="1640" w:dyaOrig="300" w14:anchorId="2A2DE0B2">
                <v:shape id="_x0000_i1226" type="#_x0000_t75" style="width:82pt;height:15pt" o:ole="">
                  <v:imagedata r:id="rId396" o:title=""/>
                </v:shape>
                <o:OLEObject Type="Embed" ProgID="Equation.DSMT4" ShapeID="_x0000_i1226" DrawAspect="Content" ObjectID="_1716118837" r:id="rId397"/>
              </w:object>
            </w:r>
            <w:r>
              <w:t>:</w:t>
            </w:r>
          </w:p>
          <w:p w14:paraId="50CAEC63" w14:textId="77777777" w:rsidR="00E76F48" w:rsidRDefault="00E76F48" w:rsidP="00470068">
            <w:pPr>
              <w:pStyle w:val="Table"/>
            </w:pPr>
            <w:r w:rsidRPr="00E76F48">
              <w:rPr>
                <w:position w:val="-14"/>
              </w:rPr>
              <w:object w:dxaOrig="4320" w:dyaOrig="420" w14:anchorId="3D11CB61">
                <v:shape id="_x0000_i1227" type="#_x0000_t75" style="width:3in;height:21pt" o:ole="">
                  <v:imagedata r:id="rId398" o:title=""/>
                </v:shape>
                <o:OLEObject Type="Embed" ProgID="Equation.DSMT4" ShapeID="_x0000_i1227" DrawAspect="Content" ObjectID="_1716118838" r:id="rId399"/>
              </w:object>
            </w:r>
          </w:p>
        </w:tc>
      </w:tr>
      <w:tr w:rsidR="00AB5288" w14:paraId="3BB4ADC5" w14:textId="77777777" w:rsidTr="00470068">
        <w:tc>
          <w:tcPr>
            <w:tcW w:w="959" w:type="dxa"/>
            <w:shd w:val="clear" w:color="auto" w:fill="auto"/>
          </w:tcPr>
          <w:p w14:paraId="63BAEFE5" w14:textId="77777777" w:rsidR="00AB5288" w:rsidRDefault="00AB5288" w:rsidP="00470068">
            <w:pPr>
              <w:pStyle w:val="Table-Center"/>
              <w:numPr>
                <w:ilvl w:val="0"/>
                <w:numId w:val="9"/>
              </w:numPr>
            </w:pPr>
          </w:p>
        </w:tc>
        <w:tc>
          <w:tcPr>
            <w:tcW w:w="8611" w:type="dxa"/>
            <w:shd w:val="clear" w:color="auto" w:fill="auto"/>
          </w:tcPr>
          <w:p w14:paraId="159209F2" w14:textId="77777777" w:rsidR="00AB5288" w:rsidRDefault="006B1E45" w:rsidP="00AB5288">
            <w:pPr>
              <w:pStyle w:val="Table"/>
            </w:pPr>
            <w:r>
              <w:t xml:space="preserve">Che dấu khối dữ liệu thu được ở bước 5 bằng mặt nạ thu được ở bước </w:t>
            </w:r>
            <w:r w:rsidR="006F37E3">
              <w:t xml:space="preserve">7 (hai khối này có kích thước bằng nhau và bằng </w:t>
            </w:r>
            <w:r w:rsidR="006F37E3" w:rsidRPr="00E76F48">
              <w:rPr>
                <w:position w:val="-6"/>
              </w:rPr>
              <w:object w:dxaOrig="1640" w:dyaOrig="300" w14:anchorId="6EB42359">
                <v:shape id="_x0000_i1228" type="#_x0000_t75" style="width:82pt;height:15pt" o:ole="">
                  <v:imagedata r:id="rId396" o:title=""/>
                </v:shape>
                <o:OLEObject Type="Embed" ProgID="Equation.DSMT4" ShapeID="_x0000_i1228" DrawAspect="Content" ObjectID="_1716118839" r:id="rId400"/>
              </w:object>
            </w:r>
            <w:r w:rsidR="006F37E3">
              <w:t>):</w:t>
            </w:r>
          </w:p>
          <w:p w14:paraId="1E945605" w14:textId="77777777" w:rsidR="006F37E3" w:rsidRDefault="006F37E3" w:rsidP="00AB5288">
            <w:pPr>
              <w:pStyle w:val="Table"/>
            </w:pPr>
            <w:r w:rsidRPr="006F37E3">
              <w:rPr>
                <w:position w:val="-6"/>
              </w:rPr>
              <w:object w:dxaOrig="3180" w:dyaOrig="300" w14:anchorId="0FBD08BE">
                <v:shape id="_x0000_i1229" type="#_x0000_t75" style="width:159pt;height:15pt" o:ole="">
                  <v:imagedata r:id="rId401" o:title=""/>
                </v:shape>
                <o:OLEObject Type="Embed" ProgID="Equation.DSMT4" ShapeID="_x0000_i1229" DrawAspect="Content" ObjectID="_1716118840" r:id="rId402"/>
              </w:object>
            </w:r>
          </w:p>
        </w:tc>
      </w:tr>
      <w:tr w:rsidR="00AB5288" w14:paraId="3186AF96" w14:textId="77777777" w:rsidTr="00470068">
        <w:tc>
          <w:tcPr>
            <w:tcW w:w="959" w:type="dxa"/>
            <w:shd w:val="clear" w:color="auto" w:fill="auto"/>
          </w:tcPr>
          <w:p w14:paraId="1D7B4200" w14:textId="77777777" w:rsidR="00AB5288" w:rsidRDefault="00AB5288" w:rsidP="00470068">
            <w:pPr>
              <w:pStyle w:val="Table-Center"/>
              <w:numPr>
                <w:ilvl w:val="0"/>
                <w:numId w:val="9"/>
              </w:numPr>
            </w:pPr>
          </w:p>
        </w:tc>
        <w:tc>
          <w:tcPr>
            <w:tcW w:w="8611" w:type="dxa"/>
            <w:shd w:val="clear" w:color="auto" w:fill="auto"/>
          </w:tcPr>
          <w:p w14:paraId="1C9FAEE7" w14:textId="77777777" w:rsidR="00AB5288" w:rsidRDefault="00F97D7F" w:rsidP="00AB5288">
            <w:pPr>
              <w:pStyle w:val="Table"/>
            </w:pPr>
            <w:r>
              <w:t xml:space="preserve">Tiếp tục sử dụng kết quả thu được ở bước 8 để sinh một mặt nạ khác có kích thước là </w:t>
            </w:r>
            <w:r w:rsidRPr="00F97D7F">
              <w:rPr>
                <w:position w:val="-6"/>
              </w:rPr>
              <w:object w:dxaOrig="639" w:dyaOrig="300" w14:anchorId="62051ACB">
                <v:shape id="_x0000_i1230" type="#_x0000_t75" style="width:32pt;height:15pt" o:ole="">
                  <v:imagedata r:id="rId403" o:title=""/>
                </v:shape>
                <o:OLEObject Type="Embed" ProgID="Equation.DSMT4" ShapeID="_x0000_i1230" DrawAspect="Content" ObjectID="_1716118841" r:id="rId404"/>
              </w:object>
            </w:r>
            <w:r>
              <w:t xml:space="preserve">, tức là bằng với kích thước của chuỗi ngẫu nhiên </w:t>
            </w:r>
            <w:r w:rsidRPr="00F97D7F">
              <w:rPr>
                <w:position w:val="-6"/>
              </w:rPr>
              <w:object w:dxaOrig="639" w:dyaOrig="300" w14:anchorId="78E1B94E">
                <v:shape id="_x0000_i1231" type="#_x0000_t75" style="width:32pt;height:15pt" o:ole="">
                  <v:imagedata r:id="rId405" o:title=""/>
                </v:shape>
                <o:OLEObject Type="Embed" ProgID="Equation.DSMT4" ShapeID="_x0000_i1231" DrawAspect="Content" ObjectID="_1716118842" r:id="rId406"/>
              </w:object>
            </w:r>
            <w:r>
              <w:t xml:space="preserve"> có được ở bướ</w:t>
            </w:r>
            <w:r w:rsidR="00427D9C">
              <w:t>c 6:</w:t>
            </w:r>
          </w:p>
          <w:p w14:paraId="35059089" w14:textId="77777777" w:rsidR="00F97D7F" w:rsidRDefault="00427D9C" w:rsidP="00AB5288">
            <w:pPr>
              <w:pStyle w:val="Table"/>
            </w:pPr>
            <w:r w:rsidRPr="00F97D7F">
              <w:rPr>
                <w:position w:val="-14"/>
              </w:rPr>
              <w:object w:dxaOrig="4200" w:dyaOrig="420" w14:anchorId="068EE432">
                <v:shape id="_x0000_i1232" type="#_x0000_t75" style="width:210pt;height:21pt" o:ole="">
                  <v:imagedata r:id="rId407" o:title=""/>
                </v:shape>
                <o:OLEObject Type="Embed" ProgID="Equation.DSMT4" ShapeID="_x0000_i1232" DrawAspect="Content" ObjectID="_1716118843" r:id="rId408"/>
              </w:object>
            </w:r>
            <w:r>
              <w:t>.</w:t>
            </w:r>
          </w:p>
        </w:tc>
      </w:tr>
      <w:tr w:rsidR="00AB5288" w14:paraId="2F4A5C18" w14:textId="77777777" w:rsidTr="00470068">
        <w:tc>
          <w:tcPr>
            <w:tcW w:w="959" w:type="dxa"/>
            <w:shd w:val="clear" w:color="auto" w:fill="auto"/>
          </w:tcPr>
          <w:p w14:paraId="170AE2D7" w14:textId="77777777" w:rsidR="00AB5288" w:rsidRDefault="00AB5288" w:rsidP="00470068">
            <w:pPr>
              <w:pStyle w:val="Table-Center"/>
              <w:numPr>
                <w:ilvl w:val="0"/>
                <w:numId w:val="9"/>
              </w:numPr>
            </w:pPr>
          </w:p>
        </w:tc>
        <w:tc>
          <w:tcPr>
            <w:tcW w:w="8611" w:type="dxa"/>
            <w:shd w:val="clear" w:color="auto" w:fill="auto"/>
          </w:tcPr>
          <w:p w14:paraId="17AD0150" w14:textId="77777777" w:rsidR="00AB5288" w:rsidRDefault="007F3F17" w:rsidP="00AB5288">
            <w:pPr>
              <w:pStyle w:val="Table"/>
            </w:pPr>
            <w:r>
              <w:t xml:space="preserve">Che dấu chuỗi ngẫu nhiên </w:t>
            </w:r>
            <w:r w:rsidRPr="007F3F17">
              <w:rPr>
                <w:position w:val="-6"/>
              </w:rPr>
              <w:object w:dxaOrig="639" w:dyaOrig="300" w14:anchorId="32D4F335">
                <v:shape id="_x0000_i1233" type="#_x0000_t75" style="width:32pt;height:15pt" o:ole="">
                  <v:imagedata r:id="rId409" o:title=""/>
                </v:shape>
                <o:OLEObject Type="Embed" ProgID="Equation.DSMT4" ShapeID="_x0000_i1233" DrawAspect="Content" ObjectID="_1716118844" r:id="rId410"/>
              </w:object>
            </w:r>
            <w:r>
              <w:t xml:space="preserve"> bằng mặt nạ thu được ở bước 9:</w:t>
            </w:r>
          </w:p>
          <w:p w14:paraId="63181E2C" w14:textId="77777777" w:rsidR="007F3F17" w:rsidRDefault="007F3F17" w:rsidP="00AB5288">
            <w:pPr>
              <w:pStyle w:val="Table"/>
            </w:pPr>
            <w:r w:rsidRPr="007F3F17">
              <w:rPr>
                <w:position w:val="-6"/>
              </w:rPr>
              <w:object w:dxaOrig="3739" w:dyaOrig="300" w14:anchorId="2E831611">
                <v:shape id="_x0000_i1234" type="#_x0000_t75" style="width:187pt;height:15pt" o:ole="">
                  <v:imagedata r:id="rId411" o:title=""/>
                </v:shape>
                <o:OLEObject Type="Embed" ProgID="Equation.DSMT4" ShapeID="_x0000_i1234" DrawAspect="Content" ObjectID="_1716118845" r:id="rId412"/>
              </w:object>
            </w:r>
          </w:p>
        </w:tc>
      </w:tr>
      <w:tr w:rsidR="00AB5288" w14:paraId="4B0BDAFE" w14:textId="77777777" w:rsidTr="00470068">
        <w:tc>
          <w:tcPr>
            <w:tcW w:w="959" w:type="dxa"/>
            <w:shd w:val="clear" w:color="auto" w:fill="auto"/>
          </w:tcPr>
          <w:p w14:paraId="52BBE3F4" w14:textId="77777777" w:rsidR="00AB5288" w:rsidRDefault="00AB5288" w:rsidP="00470068">
            <w:pPr>
              <w:pStyle w:val="Table-Center"/>
              <w:numPr>
                <w:ilvl w:val="0"/>
                <w:numId w:val="9"/>
              </w:numPr>
            </w:pPr>
          </w:p>
        </w:tc>
        <w:tc>
          <w:tcPr>
            <w:tcW w:w="8611" w:type="dxa"/>
            <w:shd w:val="clear" w:color="auto" w:fill="auto"/>
          </w:tcPr>
          <w:p w14:paraId="0D24DC50" w14:textId="77777777" w:rsidR="00AB5288" w:rsidRDefault="007F3F17" w:rsidP="00AB5288">
            <w:pPr>
              <w:pStyle w:val="Table"/>
            </w:pPr>
            <w:r>
              <w:t>Kết quả cuối cùng của việc chuyển đổi là:</w:t>
            </w:r>
          </w:p>
          <w:p w14:paraId="5A24A647" w14:textId="77777777" w:rsidR="007F3F17" w:rsidRDefault="007F3F17" w:rsidP="00AB5288">
            <w:pPr>
              <w:pStyle w:val="Table"/>
            </w:pPr>
            <w:r w:rsidRPr="007F3F17">
              <w:rPr>
                <w:position w:val="-10"/>
              </w:rPr>
              <w:object w:dxaOrig="3620" w:dyaOrig="340" w14:anchorId="75F24D89">
                <v:shape id="_x0000_i1235" type="#_x0000_t75" style="width:181pt;height:17pt" o:ole="">
                  <v:imagedata r:id="rId413" o:title=""/>
                </v:shape>
                <o:OLEObject Type="Embed" ProgID="Equation.DSMT4" ShapeID="_x0000_i1235" DrawAspect="Content" ObjectID="_1716118846" r:id="rId414"/>
              </w:object>
            </w:r>
          </w:p>
        </w:tc>
      </w:tr>
    </w:tbl>
    <w:p w14:paraId="20DD1D04" w14:textId="77777777" w:rsidR="00270A49" w:rsidRDefault="00270A49" w:rsidP="00691553"/>
    <w:p w14:paraId="5DAED4A7" w14:textId="77777777" w:rsidR="00270A49" w:rsidRDefault="00691553" w:rsidP="00691553">
      <w:r>
        <w:t xml:space="preserve">Như vậy, có thể thấy rằng có sự khác nhau giữa lược đồ chung của OAEP (mục </w:t>
      </w:r>
      <w:r>
        <w:fldChar w:fldCharType="begin"/>
      </w:r>
      <w:r>
        <w:instrText xml:space="preserve"> REF _Ref357671503 \r \h </w:instrText>
      </w:r>
      <w:r>
        <w:fldChar w:fldCharType="separate"/>
      </w:r>
      <w:r w:rsidR="00346A05">
        <w:t>3.1</w:t>
      </w:r>
      <w:r>
        <w:fldChar w:fldCharType="end"/>
      </w:r>
      <w:r>
        <w:t xml:space="preserve">)  với lược đồ OAEP khi được áp dụng vào thực tế chuẩn mật mã RSA. </w:t>
      </w:r>
      <w:r w:rsidR="009F377F">
        <w:t>Đó</w:t>
      </w:r>
      <w:r>
        <w:t xml:space="preserve"> là sự xuất hiện tham số P và hàm băm để băm tham số này. Thay vì lấp đầy thông điệp M với toàn các bít 0 trong mô hình tổng quát</w:t>
      </w:r>
      <w:r w:rsidR="008453D5">
        <w:t xml:space="preserve"> thì trong mô hình thực tế, M được bổ sung bởi các octet 00, </w:t>
      </w:r>
      <w:r w:rsidR="00C14834">
        <w:t xml:space="preserve">giá trị băm của tham số P và </w:t>
      </w:r>
      <w:r w:rsidR="00021667">
        <w:t>octet phân cách 01.</w:t>
      </w:r>
      <w:r w:rsidR="009F377F">
        <w:t xml:space="preserve"> </w:t>
      </w:r>
    </w:p>
    <w:p w14:paraId="1720FF56" w14:textId="77777777" w:rsidR="00270A49" w:rsidRDefault="009F377F" w:rsidP="00691553">
      <w:r>
        <w:t xml:space="preserve">Nếu so sánh </w:t>
      </w:r>
      <w:r>
        <w:fldChar w:fldCharType="begin"/>
      </w:r>
      <w:r>
        <w:instrText xml:space="preserve"> REF _Ref357288439 \h </w:instrText>
      </w:r>
      <w:r>
        <w:fldChar w:fldCharType="separate"/>
      </w:r>
      <w:r w:rsidR="00346A05">
        <w:t xml:space="preserve">Hình </w:t>
      </w:r>
      <w:r w:rsidR="00346A05">
        <w:rPr>
          <w:noProof/>
        </w:rPr>
        <w:t>3</w:t>
      </w:r>
      <w:r w:rsidR="00346A05">
        <w:t>.</w:t>
      </w:r>
      <w:r w:rsidR="00346A05">
        <w:rPr>
          <w:noProof/>
        </w:rPr>
        <w:t>1</w:t>
      </w:r>
      <w:r>
        <w:fldChar w:fldCharType="end"/>
      </w:r>
      <w:r>
        <w:t xml:space="preserve"> với </w:t>
      </w:r>
      <w:r>
        <w:fldChar w:fldCharType="begin"/>
      </w:r>
      <w:r>
        <w:instrText xml:space="preserve"> REF _Ref357372228 \h </w:instrText>
      </w:r>
      <w:r>
        <w:fldChar w:fldCharType="separate"/>
      </w:r>
      <w:r w:rsidR="00346A05">
        <w:t xml:space="preserve">Hình </w:t>
      </w:r>
      <w:r w:rsidR="00346A05">
        <w:rPr>
          <w:noProof/>
        </w:rPr>
        <w:t>3</w:t>
      </w:r>
      <w:r w:rsidR="00346A05">
        <w:t>.</w:t>
      </w:r>
      <w:r w:rsidR="00346A05">
        <w:rPr>
          <w:noProof/>
        </w:rPr>
        <w:t>4</w:t>
      </w:r>
      <w:r>
        <w:fldChar w:fldCharType="end"/>
      </w:r>
      <w:r>
        <w:t xml:space="preserve"> thì có thể nhận thấy điểm khác nhau thứ hai. Đó là trong </w:t>
      </w:r>
      <w:r w:rsidR="001050D5">
        <w:fldChar w:fldCharType="begin"/>
      </w:r>
      <w:r w:rsidR="001050D5">
        <w:instrText xml:space="preserve"> REF _Ref357288439 \h </w:instrText>
      </w:r>
      <w:r w:rsidR="001050D5">
        <w:fldChar w:fldCharType="separate"/>
      </w:r>
      <w:r w:rsidR="00346A05">
        <w:t xml:space="preserve">Hình </w:t>
      </w:r>
      <w:r w:rsidR="00346A05">
        <w:rPr>
          <w:noProof/>
        </w:rPr>
        <w:t>3</w:t>
      </w:r>
      <w:r w:rsidR="00346A05">
        <w:t>.</w:t>
      </w:r>
      <w:r w:rsidR="00346A05">
        <w:rPr>
          <w:noProof/>
        </w:rPr>
        <w:t>1</w:t>
      </w:r>
      <w:r w:rsidR="001050D5">
        <w:fldChar w:fldCharType="end"/>
      </w:r>
      <w:r w:rsidR="001050D5">
        <w:t xml:space="preserve">, mặt nạ để che dấu chuỗi ngẫu nhiên </w:t>
      </w:r>
      <w:r w:rsidR="001050D5" w:rsidRPr="001050D5">
        <w:rPr>
          <w:position w:val="-4"/>
        </w:rPr>
        <w:object w:dxaOrig="200" w:dyaOrig="220" w14:anchorId="6B9565EC">
          <v:shape id="_x0000_i1236" type="#_x0000_t75" style="width:10pt;height:11pt" o:ole="">
            <v:imagedata r:id="rId415" o:title=""/>
          </v:shape>
          <o:OLEObject Type="Embed" ProgID="Equation.DSMT4" ShapeID="_x0000_i1236" DrawAspect="Content" ObjectID="_1716118847" r:id="rId416"/>
        </w:object>
      </w:r>
      <w:r w:rsidR="000541A0">
        <w:t xml:space="preserve"> (tức </w:t>
      </w:r>
      <w:r w:rsidR="000541A0" w:rsidRPr="000541A0">
        <w:rPr>
          <w:position w:val="-6"/>
        </w:rPr>
        <w:object w:dxaOrig="639" w:dyaOrig="300" w14:anchorId="5D73F0F7">
          <v:shape id="_x0000_i1237" type="#_x0000_t75" style="width:32pt;height:15pt" o:ole="">
            <v:imagedata r:id="rId417" o:title=""/>
          </v:shape>
          <o:OLEObject Type="Embed" ProgID="Equation.DSMT4" ShapeID="_x0000_i1237" DrawAspect="Content" ObjectID="_1716118848" r:id="rId418"/>
        </w:object>
      </w:r>
      <w:r w:rsidR="000541A0">
        <w:t>) được sinh bởi hàm băm (H), còn trên</w:t>
      </w:r>
      <w:r w:rsidR="001050D5">
        <w:t xml:space="preserve"> </w:t>
      </w:r>
      <w:r w:rsidR="001050D5">
        <w:fldChar w:fldCharType="begin"/>
      </w:r>
      <w:r w:rsidR="001050D5">
        <w:instrText xml:space="preserve"> REF _Ref357372228 \h </w:instrText>
      </w:r>
      <w:r w:rsidR="001050D5">
        <w:fldChar w:fldCharType="separate"/>
      </w:r>
      <w:r w:rsidR="00346A05">
        <w:t xml:space="preserve">Hình </w:t>
      </w:r>
      <w:r w:rsidR="00346A05">
        <w:rPr>
          <w:noProof/>
        </w:rPr>
        <w:t>3</w:t>
      </w:r>
      <w:r w:rsidR="00346A05">
        <w:t>.</w:t>
      </w:r>
      <w:r w:rsidR="00346A05">
        <w:rPr>
          <w:noProof/>
        </w:rPr>
        <w:t>4</w:t>
      </w:r>
      <w:r w:rsidR="001050D5">
        <w:fldChar w:fldCharType="end"/>
      </w:r>
      <w:r w:rsidR="000541A0">
        <w:t xml:space="preserve"> thì mặt nạ này được sinh bởi hàm sinh mặt nạ (MGF). </w:t>
      </w:r>
      <w:r w:rsidR="00270A49">
        <w:t xml:space="preserve">Mặc dù hàm sinh mặt nạ MGF được xây dựng từ chính hàm băm </w:t>
      </w:r>
      <w:r w:rsidR="00270A49" w:rsidRPr="003D564B">
        <w:rPr>
          <w:position w:val="-6"/>
        </w:rPr>
        <w:object w:dxaOrig="680" w:dyaOrig="300" w14:anchorId="43F012AA">
          <v:shape id="_x0000_i1238" type="#_x0000_t75" style="width:34pt;height:15pt" o:ole="">
            <v:imagedata r:id="rId419" o:title=""/>
          </v:shape>
          <o:OLEObject Type="Embed" ProgID="Equation.DSMT4" ShapeID="_x0000_i1238" DrawAspect="Content" ObjectID="_1716118849" r:id="rId420"/>
        </w:object>
      </w:r>
      <w:r w:rsidR="00270A49">
        <w:t xml:space="preserve"> (như ta sẽ thấy ở mục </w:t>
      </w:r>
      <w:r w:rsidR="00270A49">
        <w:fldChar w:fldCharType="begin"/>
      </w:r>
      <w:r w:rsidR="00270A49">
        <w:instrText xml:space="preserve"> REF _Ref357674745 \r \h </w:instrText>
      </w:r>
      <w:r w:rsidR="00270A49">
        <w:fldChar w:fldCharType="separate"/>
      </w:r>
      <w:r w:rsidR="00346A05">
        <w:t>3.2.3</w:t>
      </w:r>
      <w:r w:rsidR="00270A49">
        <w:fldChar w:fldCharType="end"/>
      </w:r>
      <w:r w:rsidR="00270A49">
        <w:t>) và độ dài của mặt nạ đúng bằng kích thước của giá trị băm</w:t>
      </w:r>
      <w:r w:rsidR="00196B35">
        <w:t xml:space="preserve"> nhưng giá trị sinh bởi MGF và giá trị sinh bởi hàm băm </w:t>
      </w:r>
      <w:r w:rsidR="00196B35" w:rsidRPr="003D564B">
        <w:rPr>
          <w:position w:val="-6"/>
        </w:rPr>
        <w:object w:dxaOrig="680" w:dyaOrig="300" w14:anchorId="6C08E2EA">
          <v:shape id="_x0000_i1239" type="#_x0000_t75" style="width:34pt;height:15pt" o:ole="">
            <v:imagedata r:id="rId419" o:title=""/>
          </v:shape>
          <o:OLEObject Type="Embed" ProgID="Equation.DSMT4" ShapeID="_x0000_i1239" DrawAspect="Content" ObjectID="_1716118850" r:id="rId421"/>
        </w:object>
      </w:r>
      <w:r w:rsidR="00196B35">
        <w:t xml:space="preserve"> sẽ khác nhau.</w:t>
      </w:r>
    </w:p>
    <w:p w14:paraId="67F03299" w14:textId="77777777" w:rsidR="00D5750D" w:rsidRDefault="00691553" w:rsidP="00691553">
      <w:pPr>
        <w:pStyle w:val="Heading3"/>
      </w:pPr>
      <w:bookmarkStart w:id="106" w:name="_Toc452402295"/>
      <w:bookmarkStart w:id="107" w:name="_Toc452409587"/>
      <w:r>
        <w:t>Giải chuyển đổi bản rõ</w:t>
      </w:r>
      <w:r w:rsidR="00C14834">
        <w:t xml:space="preserve"> theo OAEP</w:t>
      </w:r>
      <w:bookmarkEnd w:id="106"/>
      <w:bookmarkEnd w:id="107"/>
    </w:p>
    <w:p w14:paraId="04D205CE" w14:textId="77777777" w:rsidR="00D5352B" w:rsidRDefault="00D5352B" w:rsidP="00583DD7">
      <w:r>
        <w:t>Việc giải chuyển đổi bản rõ theo lược đồ OAEP có thể được xem xét như là áp dụng một hàm đối với thông điệp EM:</w:t>
      </w:r>
    </w:p>
    <w:p w14:paraId="08356ABC" w14:textId="77777777" w:rsidR="00D5352B" w:rsidRDefault="00D5352B" w:rsidP="00D5352B">
      <w:pPr>
        <w:pStyle w:val="Code"/>
      </w:pPr>
      <w:r>
        <w:t>EME-OAEP-DECODE (EM, P)</w:t>
      </w:r>
    </w:p>
    <w:p w14:paraId="044C58EF" w14:textId="77777777" w:rsidR="00D5352B" w:rsidRDefault="00D5352B" w:rsidP="00D5352B">
      <w:pPr>
        <w:pStyle w:val="NoIndent"/>
      </w:pPr>
      <w:r>
        <w:t>Các yếu tố tùy chọn:</w:t>
      </w:r>
      <w:r>
        <w:tab/>
      </w:r>
    </w:p>
    <w:p w14:paraId="7FFC89DC" w14:textId="77777777" w:rsidR="00D5352B" w:rsidRDefault="00D5352B" w:rsidP="00D5352B">
      <w:pPr>
        <w:pStyle w:val="NoIndent"/>
        <w:numPr>
          <w:ilvl w:val="2"/>
          <w:numId w:val="8"/>
        </w:numPr>
      </w:pPr>
      <w:r w:rsidRPr="0010749B">
        <w:rPr>
          <w:rStyle w:val="CodeChar"/>
        </w:rPr>
        <w:t>Hash</w:t>
      </w:r>
      <w:r>
        <w:t xml:space="preserve">: hàm băm với kích thước đầu ra được kí hiệu là </w:t>
      </w:r>
      <w:r w:rsidRPr="0010749B">
        <w:rPr>
          <w:rStyle w:val="CodeChar"/>
        </w:rPr>
        <w:t>hLen</w:t>
      </w:r>
    </w:p>
    <w:p w14:paraId="1641B03D" w14:textId="77777777" w:rsidR="00D5352B" w:rsidRDefault="00D5352B" w:rsidP="00D5352B">
      <w:pPr>
        <w:pStyle w:val="NoIndent"/>
        <w:numPr>
          <w:ilvl w:val="2"/>
          <w:numId w:val="8"/>
        </w:numPr>
      </w:pPr>
      <w:r w:rsidRPr="0010749B">
        <w:rPr>
          <w:rStyle w:val="CodeChar"/>
        </w:rPr>
        <w:t>MGF</w:t>
      </w:r>
      <w:r>
        <w:t>: hàm sinh mặt nạ (mask generation function)</w:t>
      </w:r>
    </w:p>
    <w:p w14:paraId="7112DC9D" w14:textId="77777777" w:rsidR="00D5352B" w:rsidRDefault="00D5352B" w:rsidP="00D5352B">
      <w:pPr>
        <w:pStyle w:val="NoIndent"/>
      </w:pPr>
      <w:r>
        <w:t>Đầu vào:</w:t>
      </w:r>
      <w:r>
        <w:tab/>
      </w:r>
    </w:p>
    <w:p w14:paraId="7BA665AC" w14:textId="77777777" w:rsidR="00D5352B" w:rsidRDefault="00D5352B" w:rsidP="00D5352B">
      <w:pPr>
        <w:pStyle w:val="NoIndent"/>
        <w:numPr>
          <w:ilvl w:val="2"/>
          <w:numId w:val="8"/>
        </w:numPr>
      </w:pPr>
      <w:r>
        <w:rPr>
          <w:rStyle w:val="CodeChar"/>
        </w:rPr>
        <w:t>E</w:t>
      </w:r>
      <w:r w:rsidRPr="0010749B">
        <w:rPr>
          <w:rStyle w:val="CodeChar"/>
        </w:rPr>
        <w:t>M</w:t>
      </w:r>
      <w:r>
        <w:t xml:space="preserve">: là bản rõ đã được chuyển đổi, đó là một chuỗi octet có độ dài tối thiểu là </w:t>
      </w:r>
      <w:r w:rsidRPr="0010749B">
        <w:rPr>
          <w:rStyle w:val="CodeChar"/>
        </w:rPr>
        <w:t>2hLen</w:t>
      </w:r>
      <w:r>
        <w:rPr>
          <w:rStyle w:val="CodeChar"/>
        </w:rPr>
        <w:t>+1</w:t>
      </w:r>
    </w:p>
    <w:p w14:paraId="39977464" w14:textId="77777777" w:rsidR="00D5352B" w:rsidRDefault="00D5352B" w:rsidP="00D5352B">
      <w:pPr>
        <w:pStyle w:val="NoIndent"/>
        <w:numPr>
          <w:ilvl w:val="2"/>
          <w:numId w:val="8"/>
        </w:numPr>
      </w:pPr>
      <w:r w:rsidRPr="006F4CBE">
        <w:rPr>
          <w:rStyle w:val="CodeChar"/>
        </w:rPr>
        <w:t>P</w:t>
      </w:r>
      <w:r>
        <w:t>: tham số chuyển đổi, đó là một chuỗi octet</w:t>
      </w:r>
    </w:p>
    <w:p w14:paraId="0258F261" w14:textId="77777777" w:rsidR="00D5352B" w:rsidRDefault="00D5352B" w:rsidP="00D5352B">
      <w:pPr>
        <w:pStyle w:val="NoIndent"/>
      </w:pPr>
      <w:r>
        <w:t>Đầu ra:</w:t>
      </w:r>
    </w:p>
    <w:p w14:paraId="295722BF" w14:textId="77777777" w:rsidR="00D5352B" w:rsidRDefault="00D5352B" w:rsidP="00D5352B">
      <w:pPr>
        <w:pStyle w:val="NoIndent"/>
        <w:numPr>
          <w:ilvl w:val="2"/>
          <w:numId w:val="8"/>
        </w:numPr>
      </w:pPr>
      <w:r w:rsidRPr="006F4CBE">
        <w:rPr>
          <w:rStyle w:val="CodeChar"/>
        </w:rPr>
        <w:t>M</w:t>
      </w:r>
      <w:r>
        <w:t xml:space="preserve">: </w:t>
      </w:r>
      <w:r w:rsidR="0088000E">
        <w:t xml:space="preserve">là bản rõ cần tìm với độ dài tối đa là </w:t>
      </w:r>
      <w:r w:rsidR="0088000E" w:rsidRPr="0088000E">
        <w:rPr>
          <w:rStyle w:val="CodeChar"/>
        </w:rPr>
        <w:t>||EM||-2hLen-1</w:t>
      </w:r>
      <w:r>
        <w:t>; hoặc thông báo lỗi “</w:t>
      </w:r>
      <w:r w:rsidR="0088000E">
        <w:t>Decoding error</w:t>
      </w:r>
      <w:r>
        <w:t>”.</w:t>
      </w:r>
    </w:p>
    <w:p w14:paraId="0EDCB303" w14:textId="77777777" w:rsidR="00583DD7" w:rsidRDefault="00F57D42" w:rsidP="00583DD7">
      <w:r>
        <w:t>N</w:t>
      </w:r>
      <w:r w:rsidR="0042433D">
        <w:t xml:space="preserve">hư </w:t>
      </w:r>
      <w:r>
        <w:t xml:space="preserve">đã </w:t>
      </w:r>
      <w:r w:rsidR="0042433D">
        <w:t xml:space="preserve">mô tả trong mục </w:t>
      </w:r>
      <w:r w:rsidR="0042433D">
        <w:fldChar w:fldCharType="begin"/>
      </w:r>
      <w:r w:rsidR="0042433D">
        <w:instrText xml:space="preserve"> REF _Ref357675078 \r \h </w:instrText>
      </w:r>
      <w:r w:rsidR="0042433D">
        <w:fldChar w:fldCharType="separate"/>
      </w:r>
      <w:r w:rsidR="00346A05">
        <w:t>3.1.2</w:t>
      </w:r>
      <w:r w:rsidR="0042433D">
        <w:fldChar w:fldCharType="end"/>
      </w:r>
      <w:r w:rsidR="0042433D">
        <w:t xml:space="preserve">, có thể nhận thấy rằng kết quả chuyển đổi (EM) </w:t>
      </w:r>
      <w:r>
        <w:t>bao gồm</w:t>
      </w:r>
      <w:r w:rsidR="0042433D">
        <w:t xml:space="preserve"> hai phần</w:t>
      </w:r>
      <w:r w:rsidR="00F52A60">
        <w:t xml:space="preserve"> là</w:t>
      </w:r>
      <w:r w:rsidR="0042433D">
        <w:t xml:space="preserve"> </w:t>
      </w:r>
      <w:r w:rsidR="00F52A60" w:rsidRPr="00F52A60">
        <w:rPr>
          <w:position w:val="-6"/>
        </w:rPr>
        <w:object w:dxaOrig="1460" w:dyaOrig="300" w14:anchorId="2BF61F13">
          <v:shape id="_x0000_i1240" type="#_x0000_t75" style="width:73pt;height:15pt" o:ole="">
            <v:imagedata r:id="rId422" o:title=""/>
          </v:shape>
          <o:OLEObject Type="Embed" ProgID="Equation.DSMT4" ShapeID="_x0000_i1240" DrawAspect="Content" ObjectID="_1716118851" r:id="rId423"/>
        </w:object>
      </w:r>
      <w:r w:rsidR="00F52A60">
        <w:t xml:space="preserve"> và </w:t>
      </w:r>
      <w:r w:rsidR="00F52A60" w:rsidRPr="00F52A60">
        <w:rPr>
          <w:position w:val="-6"/>
        </w:rPr>
        <w:object w:dxaOrig="1160" w:dyaOrig="300" w14:anchorId="1C12DD51">
          <v:shape id="_x0000_i1241" type="#_x0000_t75" style="width:58pt;height:15pt" o:ole="">
            <v:imagedata r:id="rId424" o:title=""/>
          </v:shape>
          <o:OLEObject Type="Embed" ProgID="Equation.DSMT4" ShapeID="_x0000_i1241" DrawAspect="Content" ObjectID="_1716118852" r:id="rId425"/>
        </w:object>
      </w:r>
      <w:r w:rsidR="0042433D">
        <w:t xml:space="preserve">. Trong đó </w:t>
      </w:r>
      <w:r w:rsidR="00F52A60" w:rsidRPr="00F52A60">
        <w:rPr>
          <w:position w:val="-6"/>
        </w:rPr>
        <w:object w:dxaOrig="1160" w:dyaOrig="300" w14:anchorId="1AC135DC">
          <v:shape id="_x0000_i1242" type="#_x0000_t75" style="width:58pt;height:15pt" o:ole="">
            <v:imagedata r:id="rId424" o:title=""/>
          </v:shape>
          <o:OLEObject Type="Embed" ProgID="Equation.DSMT4" ShapeID="_x0000_i1242" DrawAspect="Content" ObjectID="_1716118853" r:id="rId426"/>
        </w:object>
      </w:r>
      <w:r w:rsidR="0042433D">
        <w:t xml:space="preserve"> là kết quả che dấu khối DB, còn </w:t>
      </w:r>
      <w:r w:rsidR="00F52A60" w:rsidRPr="00F52A60">
        <w:rPr>
          <w:position w:val="-6"/>
        </w:rPr>
        <w:object w:dxaOrig="1460" w:dyaOrig="300" w14:anchorId="013BECB4">
          <v:shape id="_x0000_i1243" type="#_x0000_t75" style="width:73pt;height:15pt" o:ole="">
            <v:imagedata r:id="rId422" o:title=""/>
          </v:shape>
          <o:OLEObject Type="Embed" ProgID="Equation.DSMT4" ShapeID="_x0000_i1243" DrawAspect="Content" ObjectID="_1716118854" r:id="rId427"/>
        </w:object>
      </w:r>
      <w:r w:rsidR="0042433D">
        <w:t xml:space="preserve"> là kết quả che dấu chuỗi ngẫu nhiên </w:t>
      </w:r>
      <w:r w:rsidR="0042433D" w:rsidRPr="0042433D">
        <w:rPr>
          <w:position w:val="-6"/>
        </w:rPr>
        <w:object w:dxaOrig="639" w:dyaOrig="300" w14:anchorId="72F45635">
          <v:shape id="_x0000_i1244" type="#_x0000_t75" style="width:32pt;height:15pt" o:ole="">
            <v:imagedata r:id="rId428" o:title=""/>
          </v:shape>
          <o:OLEObject Type="Embed" ProgID="Equation.DSMT4" ShapeID="_x0000_i1244" DrawAspect="Content" ObjectID="_1716118855" r:id="rId429"/>
        </w:object>
      </w:r>
      <w:r>
        <w:t xml:space="preserve"> bằng các mặt nạ tương ứng</w:t>
      </w:r>
      <w:r w:rsidR="0042433D">
        <w:t xml:space="preserve">. Do vậy, việc giải chuyển đổi cho khối EM có thể được trình bày như trên </w:t>
      </w:r>
      <w:r w:rsidR="007255B6">
        <w:fldChar w:fldCharType="begin"/>
      </w:r>
      <w:r w:rsidR="007255B6">
        <w:instrText xml:space="preserve"> REF _Ref357676353 \h </w:instrText>
      </w:r>
      <w:r w:rsidR="007255B6">
        <w:fldChar w:fldCharType="separate"/>
      </w:r>
      <w:r w:rsidR="00346A05">
        <w:t xml:space="preserve">Hình </w:t>
      </w:r>
      <w:r w:rsidR="00346A05">
        <w:rPr>
          <w:noProof/>
        </w:rPr>
        <w:t>3</w:t>
      </w:r>
      <w:r w:rsidR="00346A05">
        <w:t>.</w:t>
      </w:r>
      <w:r w:rsidR="00346A05">
        <w:rPr>
          <w:noProof/>
        </w:rPr>
        <w:t>5</w:t>
      </w:r>
      <w:r w:rsidR="007255B6">
        <w:fldChar w:fldCharType="end"/>
      </w:r>
      <w:r w:rsidR="00F52A60">
        <w:t xml:space="preserve"> và </w:t>
      </w:r>
      <w:r w:rsidR="00F52A60">
        <w:fldChar w:fldCharType="begin"/>
      </w:r>
      <w:r w:rsidR="00F52A60">
        <w:instrText xml:space="preserve"> REF _Ref357678861 \h </w:instrText>
      </w:r>
      <w:r w:rsidR="00F52A60">
        <w:fldChar w:fldCharType="separate"/>
      </w:r>
      <w:r w:rsidR="00346A05">
        <w:t xml:space="preserve">Bảng </w:t>
      </w:r>
      <w:r w:rsidR="00346A05">
        <w:rPr>
          <w:noProof/>
        </w:rPr>
        <w:t>3</w:t>
      </w:r>
      <w:r w:rsidR="00346A05">
        <w:t>.</w:t>
      </w:r>
      <w:r w:rsidR="00346A05">
        <w:rPr>
          <w:noProof/>
        </w:rPr>
        <w:t>2</w:t>
      </w:r>
      <w:r w:rsidR="00F52A60">
        <w:fldChar w:fldCharType="end"/>
      </w:r>
      <w:r w:rsidR="00F52A60">
        <w:t>.</w:t>
      </w:r>
    </w:p>
    <w:p w14:paraId="43CC385B" w14:textId="77777777" w:rsidR="00D77E67" w:rsidRDefault="00FB4BAB" w:rsidP="00D77E67">
      <w:pPr>
        <w:pStyle w:val="Hnhv"/>
      </w:pPr>
      <w:r>
        <w:object w:dxaOrig="12305" w:dyaOrig="8895" w14:anchorId="229C1E87">
          <v:shape id="_x0000_i1245" type="#_x0000_t75" style="width:467.5pt;height:338pt" o:ole="">
            <v:imagedata r:id="rId430" o:title=""/>
          </v:shape>
          <o:OLEObject Type="Embed" ProgID="Visio.Drawing.11" ShapeID="_x0000_i1245" DrawAspect="Content" ObjectID="_1716118856" r:id="rId431"/>
        </w:object>
      </w:r>
    </w:p>
    <w:p w14:paraId="0C9AD2BA" w14:textId="77777777" w:rsidR="0042433D" w:rsidRDefault="00D77E67" w:rsidP="00D77E67">
      <w:pPr>
        <w:pStyle w:val="Tnhnhv"/>
      </w:pPr>
      <w:bookmarkStart w:id="108" w:name="_Ref357676353"/>
      <w:bookmarkStart w:id="109" w:name="_Toc452402315"/>
      <w:r>
        <w:t xml:space="preserve">Hình </w:t>
      </w:r>
      <w:r w:rsidR="008019A0">
        <w:fldChar w:fldCharType="begin"/>
      </w:r>
      <w:r w:rsidR="008019A0">
        <w:instrText xml:space="preserve"> STYLEREF 1 \s </w:instrText>
      </w:r>
      <w:r w:rsidR="008019A0">
        <w:fldChar w:fldCharType="separate"/>
      </w:r>
      <w:r w:rsidR="00346A05">
        <w:rPr>
          <w:noProof/>
        </w:rPr>
        <w:t>3</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5</w:t>
      </w:r>
      <w:r w:rsidR="008019A0">
        <w:fldChar w:fldCharType="end"/>
      </w:r>
      <w:bookmarkEnd w:id="108"/>
      <w:r>
        <w:t>. Giải chuyển đổi bản rõ theo lược đồ OAEP trong PKCS #1 v2.0</w:t>
      </w:r>
      <w:bookmarkEnd w:id="109"/>
    </w:p>
    <w:p w14:paraId="2A92F0FB" w14:textId="77777777" w:rsidR="006315E2" w:rsidRDefault="006315E2" w:rsidP="006315E2">
      <w:pPr>
        <w:pStyle w:val="Tnbng"/>
      </w:pPr>
      <w:bookmarkStart w:id="110" w:name="_Ref357678861"/>
      <w:bookmarkStart w:id="111" w:name="_Toc357983435"/>
      <w:r>
        <w:t xml:space="preserve">Bảng </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Bảng \* ARABIC \s 1 </w:instrText>
      </w:r>
      <w:r>
        <w:fldChar w:fldCharType="separate"/>
      </w:r>
      <w:r w:rsidR="00346A05">
        <w:rPr>
          <w:noProof/>
        </w:rPr>
        <w:t>2</w:t>
      </w:r>
      <w:r>
        <w:fldChar w:fldCharType="end"/>
      </w:r>
      <w:bookmarkEnd w:id="110"/>
      <w:r>
        <w:t>. Giải chuyển đổi bản rõ theo lược đồ OAEP trong PKCS #1 v2.0</w:t>
      </w:r>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1"/>
      </w:tblGrid>
      <w:tr w:rsidR="006315E2" w14:paraId="15EC42C6" w14:textId="77777777" w:rsidTr="00854DD6">
        <w:tc>
          <w:tcPr>
            <w:tcW w:w="959" w:type="dxa"/>
            <w:shd w:val="clear" w:color="auto" w:fill="auto"/>
          </w:tcPr>
          <w:p w14:paraId="623384A1" w14:textId="77777777" w:rsidR="006315E2" w:rsidRDefault="006315E2" w:rsidP="00854DD6">
            <w:pPr>
              <w:pStyle w:val="Table-Header"/>
            </w:pPr>
            <w:r>
              <w:t>Bước</w:t>
            </w:r>
          </w:p>
        </w:tc>
        <w:tc>
          <w:tcPr>
            <w:tcW w:w="8611" w:type="dxa"/>
            <w:shd w:val="clear" w:color="auto" w:fill="auto"/>
          </w:tcPr>
          <w:p w14:paraId="6D73FE36" w14:textId="77777777" w:rsidR="006315E2" w:rsidRDefault="006315E2" w:rsidP="00854DD6">
            <w:pPr>
              <w:pStyle w:val="Table-Header"/>
            </w:pPr>
            <w:r>
              <w:t>Thao tác</w:t>
            </w:r>
          </w:p>
        </w:tc>
      </w:tr>
      <w:tr w:rsidR="007C5FDF" w14:paraId="4F1CDB49" w14:textId="77777777" w:rsidTr="00854DD6">
        <w:tc>
          <w:tcPr>
            <w:tcW w:w="959" w:type="dxa"/>
            <w:shd w:val="clear" w:color="auto" w:fill="auto"/>
          </w:tcPr>
          <w:p w14:paraId="23CA61CD" w14:textId="77777777" w:rsidR="007C5FDF" w:rsidRDefault="007C5FDF" w:rsidP="006315E2">
            <w:pPr>
              <w:pStyle w:val="Table-Center"/>
              <w:numPr>
                <w:ilvl w:val="0"/>
                <w:numId w:val="11"/>
              </w:numPr>
            </w:pPr>
          </w:p>
        </w:tc>
        <w:tc>
          <w:tcPr>
            <w:tcW w:w="8611" w:type="dxa"/>
            <w:shd w:val="clear" w:color="auto" w:fill="auto"/>
          </w:tcPr>
          <w:p w14:paraId="2616ADF8" w14:textId="77777777" w:rsidR="007C5FDF" w:rsidRDefault="007C5FDF" w:rsidP="007C5FDF">
            <w:pPr>
              <w:pStyle w:val="Table"/>
            </w:pPr>
            <w:r>
              <w:t xml:space="preserve">Kiểm tra kích thước của P. Nếu kích thước của P lớn hơn so với kích thước tối đa của đầu vào hàm băm Hash (đối với SHA1 thì kích thước tối đa của đầu vào là </w:t>
            </w:r>
            <w:r w:rsidRPr="00E61970">
              <w:rPr>
                <w:position w:val="-4"/>
              </w:rPr>
              <w:object w:dxaOrig="740" w:dyaOrig="340" w14:anchorId="5A4BD604">
                <v:shape id="_x0000_i1246" type="#_x0000_t75" style="width:37pt;height:17pt" o:ole="">
                  <v:imagedata r:id="rId368" o:title=""/>
                </v:shape>
                <o:OLEObject Type="Embed" ProgID="Equation.DSMT4" ShapeID="_x0000_i1246" DrawAspect="Content" ObjectID="_1716118857" r:id="rId432"/>
              </w:object>
            </w:r>
            <w:r>
              <w:t xml:space="preserve"> octet) thì đưa ra thông báo là "Decoding error" ("Có lỗi khi giải chuyển đổi") và dừng.</w:t>
            </w:r>
          </w:p>
        </w:tc>
      </w:tr>
      <w:tr w:rsidR="007C5FDF" w14:paraId="72C65FCE" w14:textId="77777777" w:rsidTr="00854DD6">
        <w:tc>
          <w:tcPr>
            <w:tcW w:w="959" w:type="dxa"/>
            <w:shd w:val="clear" w:color="auto" w:fill="auto"/>
          </w:tcPr>
          <w:p w14:paraId="21155158" w14:textId="77777777" w:rsidR="007C5FDF" w:rsidRDefault="007C5FDF" w:rsidP="006315E2">
            <w:pPr>
              <w:pStyle w:val="Table-Center"/>
              <w:numPr>
                <w:ilvl w:val="0"/>
                <w:numId w:val="11"/>
              </w:numPr>
            </w:pPr>
          </w:p>
        </w:tc>
        <w:tc>
          <w:tcPr>
            <w:tcW w:w="8611" w:type="dxa"/>
            <w:shd w:val="clear" w:color="auto" w:fill="auto"/>
          </w:tcPr>
          <w:p w14:paraId="49DE5DEE" w14:textId="77777777" w:rsidR="007C5FDF" w:rsidRDefault="007C5FDF" w:rsidP="00854DD6">
            <w:pPr>
              <w:pStyle w:val="Table"/>
            </w:pPr>
            <w:r>
              <w:t xml:space="preserve">Nếu </w:t>
            </w:r>
            <w:r w:rsidR="007D553E" w:rsidRPr="00E61970">
              <w:rPr>
                <w:position w:val="-14"/>
              </w:rPr>
              <w:object w:dxaOrig="2020" w:dyaOrig="420" w14:anchorId="2A5E4167">
                <v:shape id="_x0000_i1247" type="#_x0000_t75" style="width:101pt;height:21pt" o:ole="">
                  <v:imagedata r:id="rId433" o:title=""/>
                </v:shape>
                <o:OLEObject Type="Embed" ProgID="Equation.DSMT4" ShapeID="_x0000_i1247" DrawAspect="Content" ObjectID="_1716118858" r:id="rId434"/>
              </w:object>
            </w:r>
            <w:r>
              <w:t xml:space="preserve"> thì đưa ra thông báo </w:t>
            </w:r>
            <w:r w:rsidR="007D553E">
              <w:t>"Decoding error" ("Có lỗi khi giải chuyển đổi") và dừng</w:t>
            </w:r>
            <w:r>
              <w:t>.</w:t>
            </w:r>
          </w:p>
        </w:tc>
      </w:tr>
      <w:tr w:rsidR="007C5FDF" w14:paraId="78E99B97" w14:textId="77777777" w:rsidTr="00854DD6">
        <w:tc>
          <w:tcPr>
            <w:tcW w:w="959" w:type="dxa"/>
            <w:shd w:val="clear" w:color="auto" w:fill="auto"/>
          </w:tcPr>
          <w:p w14:paraId="3F5654B4" w14:textId="77777777" w:rsidR="007C5FDF" w:rsidRDefault="007C5FDF" w:rsidP="006315E2">
            <w:pPr>
              <w:pStyle w:val="Table-Center"/>
              <w:numPr>
                <w:ilvl w:val="0"/>
                <w:numId w:val="11"/>
              </w:numPr>
            </w:pPr>
          </w:p>
        </w:tc>
        <w:tc>
          <w:tcPr>
            <w:tcW w:w="8611" w:type="dxa"/>
            <w:shd w:val="clear" w:color="auto" w:fill="auto"/>
          </w:tcPr>
          <w:p w14:paraId="6DFC4266" w14:textId="77777777" w:rsidR="007C5FDF" w:rsidRDefault="00206673" w:rsidP="00854DD6">
            <w:pPr>
              <w:pStyle w:val="Table"/>
            </w:pPr>
            <w:r>
              <w:t xml:space="preserve">Xây dựng lại mặt nạ đã được sử dụng để che dấu </w:t>
            </w:r>
            <w:r w:rsidRPr="00206673">
              <w:rPr>
                <w:position w:val="-6"/>
              </w:rPr>
              <w:object w:dxaOrig="639" w:dyaOrig="300" w14:anchorId="7CFFE01C">
                <v:shape id="_x0000_i1248" type="#_x0000_t75" style="width:32pt;height:15pt" o:ole="">
                  <v:imagedata r:id="rId435" o:title=""/>
                </v:shape>
                <o:OLEObject Type="Embed" ProgID="Equation.DSMT4" ShapeID="_x0000_i1248" DrawAspect="Content" ObjectID="_1716118859" r:id="rId436"/>
              </w:object>
            </w:r>
            <w:r>
              <w:t>:</w:t>
            </w:r>
          </w:p>
          <w:p w14:paraId="018C2810" w14:textId="77777777" w:rsidR="00206673" w:rsidRDefault="00206673" w:rsidP="00854DD6">
            <w:pPr>
              <w:pStyle w:val="Table"/>
            </w:pPr>
            <w:r w:rsidRPr="00206673">
              <w:rPr>
                <w:position w:val="-14"/>
              </w:rPr>
              <w:object w:dxaOrig="4200" w:dyaOrig="420" w14:anchorId="7F458E40">
                <v:shape id="_x0000_i1249" type="#_x0000_t75" style="width:210pt;height:21pt" o:ole="">
                  <v:imagedata r:id="rId437" o:title=""/>
                </v:shape>
                <o:OLEObject Type="Embed" ProgID="Equation.DSMT4" ShapeID="_x0000_i1249" DrawAspect="Content" ObjectID="_1716118860" r:id="rId438"/>
              </w:object>
            </w:r>
          </w:p>
        </w:tc>
      </w:tr>
      <w:tr w:rsidR="007C5FDF" w14:paraId="73D1853A" w14:textId="77777777" w:rsidTr="00854DD6">
        <w:tc>
          <w:tcPr>
            <w:tcW w:w="959" w:type="dxa"/>
            <w:shd w:val="clear" w:color="auto" w:fill="auto"/>
          </w:tcPr>
          <w:p w14:paraId="3502EF63" w14:textId="77777777" w:rsidR="007C5FDF" w:rsidRDefault="007C5FDF" w:rsidP="006315E2">
            <w:pPr>
              <w:pStyle w:val="Table-Center"/>
              <w:numPr>
                <w:ilvl w:val="0"/>
                <w:numId w:val="11"/>
              </w:numPr>
            </w:pPr>
          </w:p>
        </w:tc>
        <w:tc>
          <w:tcPr>
            <w:tcW w:w="8611" w:type="dxa"/>
            <w:shd w:val="clear" w:color="auto" w:fill="auto"/>
          </w:tcPr>
          <w:p w14:paraId="4CA66DD3" w14:textId="77777777" w:rsidR="007C5FDF" w:rsidRDefault="00206673" w:rsidP="00854DD6">
            <w:pPr>
              <w:pStyle w:val="Table"/>
            </w:pPr>
            <w:r>
              <w:t xml:space="preserve">Gỡ mặt nạ để tìm lại </w:t>
            </w:r>
            <w:r w:rsidRPr="00206673">
              <w:rPr>
                <w:position w:val="-6"/>
              </w:rPr>
              <w:object w:dxaOrig="639" w:dyaOrig="300" w14:anchorId="2A6F25A9">
                <v:shape id="_x0000_i1250" type="#_x0000_t75" style="width:32pt;height:15pt" o:ole="">
                  <v:imagedata r:id="rId439" o:title=""/>
                </v:shape>
                <o:OLEObject Type="Embed" ProgID="Equation.DSMT4" ShapeID="_x0000_i1250" DrawAspect="Content" ObjectID="_1716118861" r:id="rId440"/>
              </w:object>
            </w:r>
            <w:r>
              <w:t>:</w:t>
            </w:r>
          </w:p>
          <w:p w14:paraId="27D00EB9" w14:textId="77777777" w:rsidR="00206673" w:rsidRDefault="00206673" w:rsidP="00854DD6">
            <w:pPr>
              <w:pStyle w:val="Table"/>
            </w:pPr>
            <w:r w:rsidRPr="00206673">
              <w:rPr>
                <w:position w:val="-6"/>
              </w:rPr>
              <w:object w:dxaOrig="3739" w:dyaOrig="300" w14:anchorId="05049A57">
                <v:shape id="_x0000_i1251" type="#_x0000_t75" style="width:187pt;height:15pt" o:ole="">
                  <v:imagedata r:id="rId441" o:title=""/>
                </v:shape>
                <o:OLEObject Type="Embed" ProgID="Equation.DSMT4" ShapeID="_x0000_i1251" DrawAspect="Content" ObjectID="_1716118862" r:id="rId442"/>
              </w:object>
            </w:r>
            <w:r>
              <w:t xml:space="preserve"> </w:t>
            </w:r>
          </w:p>
        </w:tc>
      </w:tr>
      <w:tr w:rsidR="00206673" w14:paraId="70B1031D" w14:textId="77777777" w:rsidTr="00854DD6">
        <w:tc>
          <w:tcPr>
            <w:tcW w:w="959" w:type="dxa"/>
            <w:shd w:val="clear" w:color="auto" w:fill="auto"/>
          </w:tcPr>
          <w:p w14:paraId="47F100D9" w14:textId="77777777" w:rsidR="00206673" w:rsidRDefault="00206673" w:rsidP="006315E2">
            <w:pPr>
              <w:pStyle w:val="Table-Center"/>
              <w:numPr>
                <w:ilvl w:val="0"/>
                <w:numId w:val="11"/>
              </w:numPr>
            </w:pPr>
          </w:p>
        </w:tc>
        <w:tc>
          <w:tcPr>
            <w:tcW w:w="8611" w:type="dxa"/>
            <w:shd w:val="clear" w:color="auto" w:fill="auto"/>
          </w:tcPr>
          <w:p w14:paraId="03BA6B90" w14:textId="77777777" w:rsidR="00206673" w:rsidRDefault="00206673" w:rsidP="00854DD6">
            <w:pPr>
              <w:pStyle w:val="Table"/>
            </w:pPr>
            <w:r>
              <w:t xml:space="preserve">Xây dựng lại mặt nạ đã được sử dụng để che dấu </w:t>
            </w:r>
            <w:r w:rsidRPr="00206673">
              <w:rPr>
                <w:position w:val="-4"/>
              </w:rPr>
              <w:object w:dxaOrig="460" w:dyaOrig="279" w14:anchorId="1CA1BC32">
                <v:shape id="_x0000_i1252" type="#_x0000_t75" style="width:23pt;height:14pt" o:ole="">
                  <v:imagedata r:id="rId443" o:title=""/>
                </v:shape>
                <o:OLEObject Type="Embed" ProgID="Equation.DSMT4" ShapeID="_x0000_i1252" DrawAspect="Content" ObjectID="_1716118863" r:id="rId444"/>
              </w:object>
            </w:r>
            <w:r>
              <w:t>:</w:t>
            </w:r>
          </w:p>
          <w:p w14:paraId="21BD27EA" w14:textId="77777777" w:rsidR="00206673" w:rsidRDefault="00206673" w:rsidP="00854DD6">
            <w:pPr>
              <w:pStyle w:val="Table"/>
            </w:pPr>
            <w:r w:rsidRPr="00206673">
              <w:rPr>
                <w:position w:val="-16"/>
              </w:rPr>
              <w:object w:dxaOrig="4160" w:dyaOrig="460" w14:anchorId="03BD93AC">
                <v:shape id="_x0000_i1253" type="#_x0000_t75" style="width:208pt;height:23pt" o:ole="">
                  <v:imagedata r:id="rId445" o:title=""/>
                </v:shape>
                <o:OLEObject Type="Embed" ProgID="Equation.DSMT4" ShapeID="_x0000_i1253" DrawAspect="Content" ObjectID="_1716118864" r:id="rId446"/>
              </w:object>
            </w:r>
          </w:p>
        </w:tc>
      </w:tr>
      <w:tr w:rsidR="00206673" w14:paraId="673F219B" w14:textId="77777777" w:rsidTr="00854DD6">
        <w:tc>
          <w:tcPr>
            <w:tcW w:w="959" w:type="dxa"/>
            <w:shd w:val="clear" w:color="auto" w:fill="auto"/>
          </w:tcPr>
          <w:p w14:paraId="51D157D6" w14:textId="77777777" w:rsidR="00206673" w:rsidRDefault="00206673" w:rsidP="006315E2">
            <w:pPr>
              <w:pStyle w:val="Table-Center"/>
              <w:numPr>
                <w:ilvl w:val="0"/>
                <w:numId w:val="11"/>
              </w:numPr>
            </w:pPr>
          </w:p>
        </w:tc>
        <w:tc>
          <w:tcPr>
            <w:tcW w:w="8611" w:type="dxa"/>
            <w:shd w:val="clear" w:color="auto" w:fill="auto"/>
          </w:tcPr>
          <w:p w14:paraId="67238096" w14:textId="77777777" w:rsidR="00206673" w:rsidRDefault="00206673" w:rsidP="00854DD6">
            <w:pPr>
              <w:pStyle w:val="Table"/>
            </w:pPr>
            <w:r>
              <w:t xml:space="preserve">Gỡ mặt nạ để tìm lại </w:t>
            </w:r>
            <w:r w:rsidRPr="00206673">
              <w:rPr>
                <w:position w:val="-4"/>
              </w:rPr>
              <w:object w:dxaOrig="460" w:dyaOrig="279" w14:anchorId="1AD6E83B">
                <v:shape id="_x0000_i1254" type="#_x0000_t75" style="width:23pt;height:14pt" o:ole="">
                  <v:imagedata r:id="rId447" o:title=""/>
                </v:shape>
                <o:OLEObject Type="Embed" ProgID="Equation.DSMT4" ShapeID="_x0000_i1254" DrawAspect="Content" ObjectID="_1716118865" r:id="rId448"/>
              </w:object>
            </w:r>
            <w:r>
              <w:t>:</w:t>
            </w:r>
          </w:p>
          <w:p w14:paraId="5808DE25" w14:textId="77777777" w:rsidR="00206673" w:rsidRDefault="00206673" w:rsidP="00854DD6">
            <w:pPr>
              <w:pStyle w:val="Table"/>
            </w:pPr>
            <w:r w:rsidRPr="00206673">
              <w:rPr>
                <w:position w:val="-6"/>
              </w:rPr>
              <w:object w:dxaOrig="3180" w:dyaOrig="300" w14:anchorId="4197E27F">
                <v:shape id="_x0000_i1255" type="#_x0000_t75" style="width:159pt;height:15pt" o:ole="">
                  <v:imagedata r:id="rId449" o:title=""/>
                </v:shape>
                <o:OLEObject Type="Embed" ProgID="Equation.DSMT4" ShapeID="_x0000_i1255" DrawAspect="Content" ObjectID="_1716118866" r:id="rId450"/>
              </w:object>
            </w:r>
            <w:r>
              <w:t xml:space="preserve"> </w:t>
            </w:r>
          </w:p>
        </w:tc>
      </w:tr>
      <w:tr w:rsidR="00206673" w14:paraId="674292AB" w14:textId="77777777" w:rsidTr="00854DD6">
        <w:tc>
          <w:tcPr>
            <w:tcW w:w="959" w:type="dxa"/>
            <w:shd w:val="clear" w:color="auto" w:fill="auto"/>
          </w:tcPr>
          <w:p w14:paraId="7BF93449" w14:textId="77777777" w:rsidR="00206673" w:rsidRDefault="00206673" w:rsidP="006315E2">
            <w:pPr>
              <w:pStyle w:val="Table-Center"/>
              <w:numPr>
                <w:ilvl w:val="0"/>
                <w:numId w:val="11"/>
              </w:numPr>
            </w:pPr>
          </w:p>
        </w:tc>
        <w:tc>
          <w:tcPr>
            <w:tcW w:w="8611" w:type="dxa"/>
            <w:shd w:val="clear" w:color="auto" w:fill="auto"/>
          </w:tcPr>
          <w:p w14:paraId="2257D3D3" w14:textId="77777777" w:rsidR="00206673" w:rsidRDefault="0023799F" w:rsidP="00854DD6">
            <w:pPr>
              <w:pStyle w:val="Table"/>
            </w:pPr>
            <w:r>
              <w:t xml:space="preserve">Phân tách khối DB theo cấu trúc đã biết. Phần thứ nhất có kích thước </w:t>
            </w:r>
            <w:r w:rsidRPr="0023799F">
              <w:rPr>
                <w:position w:val="-6"/>
              </w:rPr>
              <w:object w:dxaOrig="639" w:dyaOrig="300" w14:anchorId="7AD8EB6A">
                <v:shape id="_x0000_i1256" type="#_x0000_t75" style="width:32pt;height:15pt" o:ole="">
                  <v:imagedata r:id="rId451" o:title=""/>
                </v:shape>
                <o:OLEObject Type="Embed" ProgID="Equation.DSMT4" ShapeID="_x0000_i1256" DrawAspect="Content" ObjectID="_1716118867" r:id="rId452"/>
              </w:object>
            </w:r>
            <w:r>
              <w:t xml:space="preserve"> octet là giá trị băm </w:t>
            </w:r>
            <w:r w:rsidR="00EA0713" w:rsidRPr="00EA0713">
              <w:rPr>
                <w:position w:val="-12"/>
              </w:rPr>
              <w:object w:dxaOrig="900" w:dyaOrig="360" w14:anchorId="6ECC3412">
                <v:shape id="_x0000_i1257" type="#_x0000_t75" style="width:45pt;height:18pt" o:ole="">
                  <v:imagedata r:id="rId453" o:title=""/>
                </v:shape>
                <o:OLEObject Type="Embed" ProgID="Equation.DSMT4" ShapeID="_x0000_i1257" DrawAspect="Content" ObjectID="_1716118868" r:id="rId454"/>
              </w:object>
            </w:r>
            <w:r w:rsidR="00EA0713">
              <w:t xml:space="preserve"> </w:t>
            </w:r>
            <w:r>
              <w:t xml:space="preserve">của tham số P. Kế tiếp đó là </w:t>
            </w:r>
            <w:r w:rsidR="005E2AD0">
              <w:t xml:space="preserve">PS, </w:t>
            </w:r>
            <w:r>
              <w:t>một dãy octet 00 với độ dài không xác định, nhưng biết rằng dãy này kết thúc khi gặp octet 01 đầu tiên. Và toàn bộ phần còn lại của DB chính là bản rõ M cần tìm.</w:t>
            </w:r>
          </w:p>
          <w:p w14:paraId="1E661082" w14:textId="77777777" w:rsidR="00922058" w:rsidRDefault="00EA0713" w:rsidP="00922058">
            <w:pPr>
              <w:pStyle w:val="Table-Center"/>
            </w:pPr>
            <w:r w:rsidRPr="000A08A5">
              <w:rPr>
                <w:position w:val="-12"/>
              </w:rPr>
              <w:object w:dxaOrig="3060" w:dyaOrig="360" w14:anchorId="2AF68C67">
                <v:shape id="_x0000_i1258" type="#_x0000_t75" style="width:153pt;height:18pt" o:ole="">
                  <v:imagedata r:id="rId455" o:title=""/>
                </v:shape>
                <o:OLEObject Type="Embed" ProgID="Equation.DSMT4" ShapeID="_x0000_i1258" DrawAspect="Content" ObjectID="_1716118869" r:id="rId456"/>
              </w:object>
            </w:r>
          </w:p>
          <w:p w14:paraId="4C94104F" w14:textId="77777777" w:rsidR="00922058" w:rsidRDefault="005E2AD0" w:rsidP="00854DD6">
            <w:pPr>
              <w:pStyle w:val="Table"/>
            </w:pPr>
            <w:r>
              <w:t>Nếu không tìm thấy octet 01 như trên thì đưa ra thông báo "Decoding error" ("Có lỗi khi giải chuyển đổi") và dừng.</w:t>
            </w:r>
          </w:p>
        </w:tc>
      </w:tr>
      <w:tr w:rsidR="00206673" w14:paraId="26DD5433" w14:textId="77777777" w:rsidTr="00854DD6">
        <w:tc>
          <w:tcPr>
            <w:tcW w:w="959" w:type="dxa"/>
            <w:shd w:val="clear" w:color="auto" w:fill="auto"/>
          </w:tcPr>
          <w:p w14:paraId="0001A083" w14:textId="77777777" w:rsidR="00206673" w:rsidRDefault="00206673" w:rsidP="006315E2">
            <w:pPr>
              <w:pStyle w:val="Table-Center"/>
              <w:numPr>
                <w:ilvl w:val="0"/>
                <w:numId w:val="11"/>
              </w:numPr>
            </w:pPr>
          </w:p>
        </w:tc>
        <w:tc>
          <w:tcPr>
            <w:tcW w:w="8611" w:type="dxa"/>
            <w:shd w:val="clear" w:color="auto" w:fill="auto"/>
          </w:tcPr>
          <w:p w14:paraId="597774C4" w14:textId="77777777" w:rsidR="00206673" w:rsidRDefault="00EA0713" w:rsidP="00854DD6">
            <w:pPr>
              <w:pStyle w:val="Table"/>
            </w:pPr>
            <w:r>
              <w:t xml:space="preserve">Tính lại giá trị băm </w:t>
            </w:r>
            <w:r w:rsidRPr="00EA0713">
              <w:rPr>
                <w:position w:val="-12"/>
              </w:rPr>
              <w:object w:dxaOrig="840" w:dyaOrig="360" w14:anchorId="4F751A9E">
                <v:shape id="_x0000_i1259" type="#_x0000_t75" style="width:42pt;height:18pt" o:ole="">
                  <v:imagedata r:id="rId457" o:title=""/>
                </v:shape>
                <o:OLEObject Type="Embed" ProgID="Equation.DSMT4" ShapeID="_x0000_i1259" DrawAspect="Content" ObjectID="_1716118870" r:id="rId458"/>
              </w:object>
            </w:r>
            <w:r>
              <w:t xml:space="preserve"> của P</w:t>
            </w:r>
          </w:p>
          <w:p w14:paraId="56C75F5E" w14:textId="77777777" w:rsidR="00EA0713" w:rsidRDefault="00524B48" w:rsidP="00854DD6">
            <w:pPr>
              <w:pStyle w:val="Table"/>
            </w:pPr>
            <w:r w:rsidRPr="00524B48">
              <w:rPr>
                <w:position w:val="-14"/>
              </w:rPr>
              <w:object w:dxaOrig="2140" w:dyaOrig="420" w14:anchorId="5A8AF903">
                <v:shape id="_x0000_i1260" type="#_x0000_t75" style="width:107pt;height:21pt" o:ole="">
                  <v:imagedata r:id="rId459" o:title=""/>
                </v:shape>
                <o:OLEObject Type="Embed" ProgID="Equation.DSMT4" ShapeID="_x0000_i1260" DrawAspect="Content" ObjectID="_1716118871" r:id="rId460"/>
              </w:object>
            </w:r>
          </w:p>
          <w:p w14:paraId="39A26A85" w14:textId="77777777" w:rsidR="00524B48" w:rsidRDefault="00524B48" w:rsidP="00524B48">
            <w:pPr>
              <w:pStyle w:val="Table"/>
            </w:pPr>
            <w:r>
              <w:t xml:space="preserve">và so sánh với giá trị </w:t>
            </w:r>
            <w:r w:rsidRPr="00524B48">
              <w:rPr>
                <w:position w:val="-12"/>
              </w:rPr>
              <w:object w:dxaOrig="900" w:dyaOrig="360" w14:anchorId="207FCB39">
                <v:shape id="_x0000_i1261" type="#_x0000_t75" style="width:45pt;height:18pt" o:ole="">
                  <v:imagedata r:id="rId461" o:title=""/>
                </v:shape>
                <o:OLEObject Type="Embed" ProgID="Equation.DSMT4" ShapeID="_x0000_i1261" DrawAspect="Content" ObjectID="_1716118872" r:id="rId462"/>
              </w:object>
            </w:r>
            <w:r>
              <w:t>. Nếu hai giá trị này khác nhau (</w:t>
            </w:r>
            <w:r w:rsidRPr="00524B48">
              <w:rPr>
                <w:position w:val="-12"/>
              </w:rPr>
              <w:object w:dxaOrig="2400" w:dyaOrig="360" w14:anchorId="61A40918">
                <v:shape id="_x0000_i1262" type="#_x0000_t75" style="width:120pt;height:18pt" o:ole="">
                  <v:imagedata r:id="rId463" o:title=""/>
                </v:shape>
                <o:OLEObject Type="Embed" ProgID="Equation.DSMT4" ShapeID="_x0000_i1262" DrawAspect="Content" ObjectID="_1716118873" r:id="rId464"/>
              </w:object>
            </w:r>
            <w:r>
              <w:t>) thì đưa ra thông báo "Decoding error" ("Có lỗi khi giải chuyển đổi") và dừng.</w:t>
            </w:r>
          </w:p>
        </w:tc>
      </w:tr>
      <w:tr w:rsidR="00206673" w14:paraId="3358E98E" w14:textId="77777777" w:rsidTr="00854DD6">
        <w:tc>
          <w:tcPr>
            <w:tcW w:w="959" w:type="dxa"/>
            <w:shd w:val="clear" w:color="auto" w:fill="auto"/>
          </w:tcPr>
          <w:p w14:paraId="13F3E0E0" w14:textId="77777777" w:rsidR="00206673" w:rsidRDefault="00206673" w:rsidP="006315E2">
            <w:pPr>
              <w:pStyle w:val="Table-Center"/>
              <w:numPr>
                <w:ilvl w:val="0"/>
                <w:numId w:val="11"/>
              </w:numPr>
            </w:pPr>
          </w:p>
        </w:tc>
        <w:tc>
          <w:tcPr>
            <w:tcW w:w="8611" w:type="dxa"/>
            <w:shd w:val="clear" w:color="auto" w:fill="auto"/>
          </w:tcPr>
          <w:p w14:paraId="0E06BBA2" w14:textId="77777777" w:rsidR="00206673" w:rsidRDefault="008F659E" w:rsidP="00854DD6">
            <w:pPr>
              <w:pStyle w:val="Table"/>
            </w:pPr>
            <w:r>
              <w:t>Nếu trong các bước trước không có lỗi xảy ra thì thông báo kết quả cần tìm là M và dừng thuật toán.</w:t>
            </w:r>
          </w:p>
        </w:tc>
      </w:tr>
    </w:tbl>
    <w:p w14:paraId="7504ACCC" w14:textId="77777777" w:rsidR="00D77E67" w:rsidRDefault="00D77E67" w:rsidP="00D77E67"/>
    <w:p w14:paraId="4F660180" w14:textId="77777777" w:rsidR="003C5700" w:rsidRPr="00D77E67" w:rsidRDefault="003C5700" w:rsidP="00D77E67">
      <w:r>
        <w:t xml:space="preserve">Như vậy, một lần nữa ta nhận thấy rằng, việc chuyển đổi bản rõ không những cho phép che giấu bản rõ mà còn giúp phát hiện lỗi xảy ra </w:t>
      </w:r>
      <w:r w:rsidR="0060632E">
        <w:t>với dữ liệu kể từ sau khi nó được chuyển đổi đến trước khi được giải chuyển đổi.</w:t>
      </w:r>
    </w:p>
    <w:p w14:paraId="17545ADA" w14:textId="77777777" w:rsidR="00237373" w:rsidRDefault="00237373" w:rsidP="003D564B">
      <w:pPr>
        <w:pStyle w:val="Heading3"/>
      </w:pPr>
      <w:bookmarkStart w:id="112" w:name="_Ref357706385"/>
      <w:bookmarkStart w:id="113" w:name="_Toc452402296"/>
      <w:bookmarkStart w:id="114" w:name="_Toc452409588"/>
      <w:bookmarkStart w:id="115" w:name="_Ref357674745"/>
      <w:r>
        <w:t>Hàm băm Hash</w:t>
      </w:r>
      <w:bookmarkEnd w:id="112"/>
      <w:bookmarkEnd w:id="113"/>
      <w:bookmarkEnd w:id="114"/>
    </w:p>
    <w:p w14:paraId="1A2E1E63" w14:textId="77777777" w:rsidR="00067482" w:rsidRDefault="00067482" w:rsidP="00237373">
      <w:r>
        <w:t>Hàm băm là một hàm tất định, tức là đầu ra của nó hoàn toàn phụ thuộc vào đầu vào. Hàm băm nhận vào một chuỗi octet có kích thước bất kì và cho ra kết quả là một chuỗi octet có kích thước định trước. Hàm băm được sử dụng trong OAEP phải là hàm có tính kháng va chạm, tức là không thể (đúng ra là khó có thể) tìm được hai giá trị đầu vào khác nhau mà lại cho cùng một giá trị đầu ra. Tính kháng va chạm bao hàm tính chất một chiều của hàm băm. Tính một chiều có nghĩa là có thể dễ dàng tìm được đầu ra khi biết giá trị đầu vào, nhưng không thể tìm được giá trị đầu vào khi biết giá trị đầu ra.</w:t>
      </w:r>
    </w:p>
    <w:p w14:paraId="7650707D" w14:textId="77777777" w:rsidR="00E1230B" w:rsidRDefault="00E1230B" w:rsidP="00237373">
      <w:r>
        <w:t>Trong phiên bản 2.0 của chuẩn mật mã RSA, tức PKCS #1 v2.0, có ba hàm băm được khuyến cáo sử dụng cho các mục đích khác nhau là MD2, MD5 và SHA-1.</w:t>
      </w:r>
      <w:r w:rsidR="00395936">
        <w:t xml:space="preserve"> Nhưng tài liệu này cũng chỉ ra rằng MD2 và MD5 được đưa vào danh sách chỉ là để đáp ứng tính tương thích với các ứng dụng xây dựng theo chuẩn PKCS #1 v1.5; còn các ứng dụng mới thì được khuyên sử dụng SHA-1. Đặc biệt, đối với việc chuyển đổi bản rõ EME-OAEP thì chỉ sử dụng SHA-1.</w:t>
      </w:r>
    </w:p>
    <w:p w14:paraId="06F851EA" w14:textId="77777777" w:rsidR="003D564B" w:rsidRDefault="003D564B" w:rsidP="003D564B">
      <w:pPr>
        <w:pStyle w:val="Heading3"/>
      </w:pPr>
      <w:bookmarkStart w:id="116" w:name="_Toc452402297"/>
      <w:bookmarkStart w:id="117" w:name="_Toc452409589"/>
      <w:r>
        <w:lastRenderedPageBreak/>
        <w:t>Hàm sinh mặt nạ MGF</w:t>
      </w:r>
      <w:bookmarkEnd w:id="115"/>
      <w:bookmarkEnd w:id="116"/>
      <w:bookmarkEnd w:id="117"/>
    </w:p>
    <w:p w14:paraId="7F6B4410" w14:textId="77777777" w:rsidR="00374620" w:rsidRDefault="00374620" w:rsidP="00374620">
      <w:r>
        <w:t>Hàm sinh mặt nạ (MGF: Mask Generation Function) là hàm cho phép sinh một chuỗi octet</w:t>
      </w:r>
      <w:r w:rsidR="001C36A6">
        <w:t xml:space="preserve"> có độ dài tùy ý từ một chuỗi octet có độ dài bất kì. Có những giới hạn nhất định đối với kích thước của chuỗi đầu vào và chuỗi đầu ra, nhưng thường thì giới hạn đó nằm trong một khoảng rất lớn. Cũng như hàm băm, hàm sinh mặt nạ là hàm tất định, tức là giá trị của chuỗi đầu ra được quyết định hoàn toàn bởi giá trị của chuỗi đầu vào. Chuỗi đầu ra của hàm sinh mặt nạ phải là một chuỗi giả ngẫu nhiên, tức là nếu không biết giá trị đàu vào (mầm, seed) thì không thể phân biệt được chuỗi đầu ra với một chuỗi ngẫu nhiên thực sự.</w:t>
      </w:r>
      <w:r w:rsidR="001316E8">
        <w:t xml:space="preserve"> Chính tính chất ngẫu nhiên của chuỗi đầu ra của hàm sinh mặt nạ quyết định tính chất plaintext-awareness của RSAES-OAEP.</w:t>
      </w:r>
      <w:r w:rsidR="002012F8">
        <w:t xml:space="preserve"> Ở đây, RSAES-OAEP (RSA Encryption Scheme with OAEP) có nghĩa là mô hình mã hóa bằng RSA có sử dụng lược đồ chuyển đổi bản rõ OAEP. Còn tính chất plaintext-awareness (tạm dịch: phải biết bản rõ) có nghĩa là không thể tạo ra bản mã mà không biết bản rõ</w:t>
      </w:r>
      <w:r w:rsidR="00A16FF5">
        <w:t xml:space="preserve"> [</w:t>
      </w:r>
      <w:r w:rsidR="00A16FF5">
        <w:fldChar w:fldCharType="begin"/>
      </w:r>
      <w:r w:rsidR="00A16FF5">
        <w:instrText xml:space="preserve"> REF TLTK_Wiki_PlaintextAwareEncryption \h </w:instrText>
      </w:r>
      <w:r w:rsidR="00A16FF5">
        <w:fldChar w:fldCharType="separate"/>
      </w:r>
      <w:r w:rsidR="00346A05">
        <w:rPr>
          <w:noProof/>
        </w:rPr>
        <w:t>21</w:t>
      </w:r>
      <w:r w:rsidR="00A16FF5">
        <w:fldChar w:fldCharType="end"/>
      </w:r>
      <w:r w:rsidR="00A16FF5">
        <w:t>]</w:t>
      </w:r>
      <w:r w:rsidR="002012F8">
        <w:t>.</w:t>
      </w:r>
      <w:r w:rsidR="001651ED">
        <w:t xml:space="preserve"> Đối với lược đồ cơ bản của RSA, việc mã hóa được thực hiện bởi công thức</w:t>
      </w:r>
    </w:p>
    <w:tbl>
      <w:tblPr>
        <w:tblW w:w="0" w:type="auto"/>
        <w:tblCellMar>
          <w:left w:w="0" w:type="dxa"/>
          <w:right w:w="0" w:type="dxa"/>
        </w:tblCellMar>
        <w:tblLook w:val="04A0" w:firstRow="1" w:lastRow="0" w:firstColumn="1" w:lastColumn="0" w:noHBand="0" w:noVBand="1"/>
      </w:tblPr>
      <w:tblGrid>
        <w:gridCol w:w="8273"/>
        <w:gridCol w:w="1081"/>
      </w:tblGrid>
      <w:tr w:rsidR="001651ED" w14:paraId="5D15850C" w14:textId="77777777" w:rsidTr="00854DD6">
        <w:tc>
          <w:tcPr>
            <w:tcW w:w="8472" w:type="dxa"/>
            <w:shd w:val="clear" w:color="auto" w:fill="auto"/>
          </w:tcPr>
          <w:p w14:paraId="511F13A5" w14:textId="77777777" w:rsidR="001651ED" w:rsidRDefault="001651ED" w:rsidP="00854DD6">
            <w:pPr>
              <w:pStyle w:val="Table-Center"/>
            </w:pPr>
            <w:r w:rsidRPr="001651ED">
              <w:rPr>
                <w:position w:val="-12"/>
              </w:rPr>
              <w:object w:dxaOrig="1719" w:dyaOrig="420" w14:anchorId="6CFDD12E">
                <v:shape id="_x0000_i1263" type="#_x0000_t75" style="width:86pt;height:21pt" o:ole="">
                  <v:imagedata r:id="rId465" o:title=""/>
                </v:shape>
                <o:OLEObject Type="Embed" ProgID="Equation.DSMT4" ShapeID="_x0000_i1263" DrawAspect="Content" ObjectID="_1716118874" r:id="rId466"/>
              </w:object>
            </w:r>
          </w:p>
        </w:tc>
        <w:tc>
          <w:tcPr>
            <w:tcW w:w="1098" w:type="dxa"/>
            <w:shd w:val="clear" w:color="auto" w:fill="auto"/>
          </w:tcPr>
          <w:p w14:paraId="30418845" w14:textId="77777777" w:rsidR="001651ED" w:rsidRDefault="001651ED" w:rsidP="00854DD6">
            <w:pPr>
              <w:pStyle w:val="Table-Right"/>
            </w:pPr>
            <w:r>
              <w:t>(</w:t>
            </w:r>
            <w:bookmarkStart w:id="118" w:name="CongThuc_RSA_Encrypt"/>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6</w:t>
            </w:r>
            <w:r>
              <w:fldChar w:fldCharType="end"/>
            </w:r>
            <w:bookmarkEnd w:id="118"/>
            <w:r>
              <w:t>)</w:t>
            </w:r>
          </w:p>
        </w:tc>
      </w:tr>
    </w:tbl>
    <w:p w14:paraId="1D9E103A" w14:textId="77777777" w:rsidR="001651ED" w:rsidRDefault="001651ED" w:rsidP="001651ED">
      <w:pPr>
        <w:pStyle w:val="NoIndent"/>
      </w:pPr>
      <w:r>
        <w:t>còn việc giải mã được thực hiện bởi</w:t>
      </w:r>
    </w:p>
    <w:tbl>
      <w:tblPr>
        <w:tblW w:w="0" w:type="auto"/>
        <w:tblCellMar>
          <w:left w:w="0" w:type="dxa"/>
          <w:right w:w="0" w:type="dxa"/>
        </w:tblCellMar>
        <w:tblLook w:val="04A0" w:firstRow="1" w:lastRow="0" w:firstColumn="1" w:lastColumn="0" w:noHBand="0" w:noVBand="1"/>
      </w:tblPr>
      <w:tblGrid>
        <w:gridCol w:w="8273"/>
        <w:gridCol w:w="1081"/>
      </w:tblGrid>
      <w:tr w:rsidR="001651ED" w14:paraId="43FC8B52" w14:textId="77777777" w:rsidTr="00854DD6">
        <w:tc>
          <w:tcPr>
            <w:tcW w:w="8472" w:type="dxa"/>
            <w:shd w:val="clear" w:color="auto" w:fill="auto"/>
          </w:tcPr>
          <w:p w14:paraId="53E14601" w14:textId="77777777" w:rsidR="001651ED" w:rsidRDefault="001651ED" w:rsidP="00854DD6">
            <w:pPr>
              <w:pStyle w:val="Table-Center"/>
            </w:pPr>
            <w:r w:rsidRPr="001651ED">
              <w:rPr>
                <w:position w:val="-12"/>
              </w:rPr>
              <w:object w:dxaOrig="1760" w:dyaOrig="420" w14:anchorId="604ECE64">
                <v:shape id="_x0000_i1264" type="#_x0000_t75" style="width:88pt;height:21pt" o:ole="">
                  <v:imagedata r:id="rId467" o:title=""/>
                </v:shape>
                <o:OLEObject Type="Embed" ProgID="Equation.DSMT4" ShapeID="_x0000_i1264" DrawAspect="Content" ObjectID="_1716118875" r:id="rId468"/>
              </w:object>
            </w:r>
          </w:p>
        </w:tc>
        <w:tc>
          <w:tcPr>
            <w:tcW w:w="1098" w:type="dxa"/>
            <w:shd w:val="clear" w:color="auto" w:fill="auto"/>
          </w:tcPr>
          <w:p w14:paraId="04477267" w14:textId="77777777" w:rsidR="001651ED" w:rsidRDefault="001651ED" w:rsidP="00854DD6">
            <w:pPr>
              <w:pStyle w:val="Table-Right"/>
            </w:pPr>
            <w:r>
              <w:t>(</w:t>
            </w:r>
            <w:bookmarkStart w:id="119" w:name="CongThuc_RSA_Decrypt"/>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7</w:t>
            </w:r>
            <w:r>
              <w:fldChar w:fldCharType="end"/>
            </w:r>
            <w:bookmarkEnd w:id="119"/>
            <w:r>
              <w:t>)</w:t>
            </w:r>
          </w:p>
        </w:tc>
      </w:tr>
    </w:tbl>
    <w:p w14:paraId="4A79A194" w14:textId="77777777" w:rsidR="001651ED" w:rsidRDefault="001651ED" w:rsidP="00374620">
      <w:r>
        <w:t xml:space="preserve">Trong các công thức này, cả bản rõ </w:t>
      </w:r>
      <w:r w:rsidRPr="001651ED">
        <w:rPr>
          <w:position w:val="-6"/>
        </w:rPr>
        <w:object w:dxaOrig="279" w:dyaOrig="240" w14:anchorId="4A50B5C2">
          <v:shape id="_x0000_i1265" type="#_x0000_t75" style="width:14pt;height:12pt" o:ole="">
            <v:imagedata r:id="rId469" o:title=""/>
          </v:shape>
          <o:OLEObject Type="Embed" ProgID="Equation.DSMT4" ShapeID="_x0000_i1265" DrawAspect="Content" ObjectID="_1716118876" r:id="rId470"/>
        </w:object>
      </w:r>
      <w:r>
        <w:t xml:space="preserve"> và bản mã </w:t>
      </w:r>
      <w:r w:rsidRPr="001651ED">
        <w:rPr>
          <w:position w:val="-6"/>
        </w:rPr>
        <w:object w:dxaOrig="200" w:dyaOrig="240" w14:anchorId="1559AEBE">
          <v:shape id="_x0000_i1266" type="#_x0000_t75" style="width:10pt;height:12pt" o:ole="">
            <v:imagedata r:id="rId471" o:title=""/>
          </v:shape>
          <o:OLEObject Type="Embed" ProgID="Equation.DSMT4" ShapeID="_x0000_i1266" DrawAspect="Content" ObjectID="_1716118877" r:id="rId472"/>
        </w:object>
      </w:r>
      <w:r>
        <w:t xml:space="preserve"> đều là những số nguyên nằm trong khoảng </w:t>
      </w:r>
      <w:r w:rsidRPr="001651ED">
        <w:rPr>
          <w:position w:val="-14"/>
        </w:rPr>
        <w:object w:dxaOrig="639" w:dyaOrig="420" w14:anchorId="2C916BA4">
          <v:shape id="_x0000_i1267" type="#_x0000_t75" style="width:32pt;height:21pt" o:ole="">
            <v:imagedata r:id="rId473" o:title=""/>
          </v:shape>
          <o:OLEObject Type="Embed" ProgID="Equation.DSMT4" ShapeID="_x0000_i1267" DrawAspect="Content" ObjectID="_1716118878" r:id="rId474"/>
        </w:object>
      </w:r>
      <w:r>
        <w:t xml:space="preserve">. </w:t>
      </w:r>
      <w:r w:rsidR="00A0400B">
        <w:t>Dễ dàng nhận thấy</w:t>
      </w:r>
      <w:r>
        <w:t xml:space="preserve">, với một số </w:t>
      </w:r>
      <w:r w:rsidR="00A0400B">
        <w:t xml:space="preserve">nguyên </w:t>
      </w:r>
      <w:r w:rsidR="00A0400B" w:rsidRPr="00A0400B">
        <w:rPr>
          <w:position w:val="-6"/>
        </w:rPr>
        <w:object w:dxaOrig="200" w:dyaOrig="240" w14:anchorId="61DB4A64">
          <v:shape id="_x0000_i1268" type="#_x0000_t75" style="width:10pt;height:12pt" o:ole="">
            <v:imagedata r:id="rId475" o:title=""/>
          </v:shape>
          <o:OLEObject Type="Embed" ProgID="Equation.DSMT4" ShapeID="_x0000_i1268" DrawAspect="Content" ObjectID="_1716118879" r:id="rId476"/>
        </w:object>
      </w:r>
      <w:r w:rsidR="00A0400B">
        <w:t xml:space="preserve"> bất kì thuộc khoảng </w:t>
      </w:r>
      <w:r w:rsidR="00A0400B" w:rsidRPr="001651ED">
        <w:rPr>
          <w:position w:val="-14"/>
        </w:rPr>
        <w:object w:dxaOrig="639" w:dyaOrig="420" w14:anchorId="34C1DA09">
          <v:shape id="_x0000_i1269" type="#_x0000_t75" style="width:32pt;height:21pt" o:ole="">
            <v:imagedata r:id="rId473" o:title=""/>
          </v:shape>
          <o:OLEObject Type="Embed" ProgID="Equation.DSMT4" ShapeID="_x0000_i1269" DrawAspect="Content" ObjectID="_1716118880" r:id="rId477"/>
        </w:object>
      </w:r>
      <w:r w:rsidR="00A0400B">
        <w:t>, ta luôn có thể "giải mã" nó bằng công thức (</w:t>
      </w:r>
      <w:r w:rsidR="00A0400B">
        <w:fldChar w:fldCharType="begin"/>
      </w:r>
      <w:r w:rsidR="00A0400B">
        <w:instrText xml:space="preserve"> REF CongThuc_RSA_Decrypt \h </w:instrText>
      </w:r>
      <w:r w:rsidR="00A0400B">
        <w:fldChar w:fldCharType="separate"/>
      </w:r>
      <w:r w:rsidR="00346A05">
        <w:rPr>
          <w:noProof/>
        </w:rPr>
        <w:t>3</w:t>
      </w:r>
      <w:r w:rsidR="00346A05">
        <w:t>.</w:t>
      </w:r>
      <w:r w:rsidR="00346A05">
        <w:rPr>
          <w:noProof/>
        </w:rPr>
        <w:t>7</w:t>
      </w:r>
      <w:r w:rsidR="00A0400B">
        <w:fldChar w:fldCharType="end"/>
      </w:r>
      <w:r w:rsidR="00A0400B">
        <w:t xml:space="preserve">) để tìm ra "bản rõ" </w:t>
      </w:r>
      <w:r w:rsidR="00A0400B" w:rsidRPr="00A0400B">
        <w:rPr>
          <w:position w:val="-6"/>
        </w:rPr>
        <w:object w:dxaOrig="279" w:dyaOrig="240" w14:anchorId="0BD660D7">
          <v:shape id="_x0000_i1270" type="#_x0000_t75" style="width:14pt;height:12pt" o:ole="">
            <v:imagedata r:id="rId478" o:title=""/>
          </v:shape>
          <o:OLEObject Type="Embed" ProgID="Equation.DSMT4" ShapeID="_x0000_i1270" DrawAspect="Content" ObjectID="_1716118881" r:id="rId479"/>
        </w:object>
      </w:r>
      <w:r w:rsidR="00A0400B">
        <w:t xml:space="preserve"> tương ứng. Như vậy, ở đây, một số nguyên </w:t>
      </w:r>
      <w:r w:rsidR="00A0400B" w:rsidRPr="00A0400B">
        <w:rPr>
          <w:position w:val="-6"/>
        </w:rPr>
        <w:object w:dxaOrig="200" w:dyaOrig="240" w14:anchorId="3A4DDC37">
          <v:shape id="_x0000_i1271" type="#_x0000_t75" style="width:10pt;height:12pt" o:ole="">
            <v:imagedata r:id="rId480" o:title=""/>
          </v:shape>
          <o:OLEObject Type="Embed" ProgID="Equation.DSMT4" ShapeID="_x0000_i1271" DrawAspect="Content" ObjectID="_1716118882" r:id="rId481"/>
        </w:object>
      </w:r>
      <w:r w:rsidR="00A0400B">
        <w:t xml:space="preserve"> bất kì luôn có thể được coi là bản mã của một bản rõ nào đó, tức là luôn có thể tìm được một bản mã mà không cần biết bản rõ. Vì vậy, lược đồ cơ bản của RSA không có tính chất </w:t>
      </w:r>
      <w:r w:rsidR="00274A01">
        <w:t>plaintext-awareness.</w:t>
      </w:r>
    </w:p>
    <w:p w14:paraId="37388DF9" w14:textId="77777777" w:rsidR="00B43CFB" w:rsidRDefault="00B43CFB" w:rsidP="00B43CFB">
      <w:pPr>
        <w:tabs>
          <w:tab w:val="left" w:pos="9072"/>
        </w:tabs>
      </w:pPr>
      <w:r>
        <w:t>Nếu hàm sinh mặt nạ đảm bảo được tính ngẫu nhiên cho chuỗi đầu ra thì sẽ giúp lược đồ RSA với OAEP có được tính chất plaintext-awareness. Việc chứng minh tính chất này bằng toán học là rất phức tạp. Ở đây, để hiểu thêm về tính chất đã nêu, ta hãy xét bài toán sau.</w:t>
      </w:r>
      <w:r w:rsidR="00774367">
        <w:t xml:space="preserve"> Cho trước các số nguyên </w:t>
      </w:r>
      <w:r w:rsidR="00774367" w:rsidRPr="00774367">
        <w:rPr>
          <w:position w:val="-10"/>
        </w:rPr>
        <w:object w:dxaOrig="480" w:dyaOrig="340" w14:anchorId="58060817">
          <v:shape id="_x0000_i1272" type="#_x0000_t75" style="width:24pt;height:17pt" o:ole="">
            <v:imagedata r:id="rId482" o:title=""/>
          </v:shape>
          <o:OLEObject Type="Embed" ProgID="Equation.DSMT4" ShapeID="_x0000_i1272" DrawAspect="Content" ObjectID="_1716118883" r:id="rId483"/>
        </w:object>
      </w:r>
      <w:r w:rsidR="00774367">
        <w:t xml:space="preserve"> và chuỗi octet </w:t>
      </w:r>
      <w:r w:rsidR="00774367" w:rsidRPr="00774367">
        <w:rPr>
          <w:position w:val="-12"/>
        </w:rPr>
        <w:object w:dxaOrig="840" w:dyaOrig="360" w14:anchorId="7A713996">
          <v:shape id="_x0000_i1273" type="#_x0000_t75" style="width:42pt;height:18pt" o:ole="">
            <v:imagedata r:id="rId484" o:title=""/>
          </v:shape>
          <o:OLEObject Type="Embed" ProgID="Equation.DSMT4" ShapeID="_x0000_i1273" DrawAspect="Content" ObjectID="_1716118884" r:id="rId485"/>
        </w:object>
      </w:r>
      <w:r w:rsidR="00774367">
        <w:t xml:space="preserve">. </w:t>
      </w:r>
      <w:r>
        <w:t xml:space="preserve"> Hãy tìm số nguyên </w:t>
      </w:r>
      <w:r w:rsidRPr="00B43CFB">
        <w:rPr>
          <w:position w:val="-6"/>
        </w:rPr>
        <w:object w:dxaOrig="200" w:dyaOrig="240" w14:anchorId="64BB2A86">
          <v:shape id="_x0000_i1274" type="#_x0000_t75" style="width:10pt;height:12pt" o:ole="">
            <v:imagedata r:id="rId486" o:title=""/>
          </v:shape>
          <o:OLEObject Type="Embed" ProgID="Equation.DSMT4" ShapeID="_x0000_i1274" DrawAspect="Content" ObjectID="_1716118885" r:id="rId487"/>
        </w:object>
      </w:r>
      <w:r>
        <w:t xml:space="preserve"> sao cho kết quả của phép tính </w:t>
      </w:r>
      <w:r w:rsidRPr="00B43CFB">
        <w:rPr>
          <w:position w:val="-12"/>
        </w:rPr>
        <w:object w:dxaOrig="1280" w:dyaOrig="420" w14:anchorId="7B5B3A68">
          <v:shape id="_x0000_i1275" type="#_x0000_t75" style="width:64pt;height:21pt" o:ole="">
            <v:imagedata r:id="rId488" o:title=""/>
          </v:shape>
          <o:OLEObject Type="Embed" ProgID="Equation.DSMT4" ShapeID="_x0000_i1275" DrawAspect="Content" ObjectID="_1716118886" r:id="rId489"/>
        </w:object>
      </w:r>
      <w:r>
        <w:t xml:space="preserve"> là một số</w:t>
      </w:r>
      <w:r w:rsidR="00AC03C6">
        <w:t xml:space="preserve"> nguyên mà biểu diễn của nó trong hệ cơ số 256 có dạng</w:t>
      </w:r>
    </w:p>
    <w:p w14:paraId="0FAB4FD1" w14:textId="77777777" w:rsidR="00AC03C6" w:rsidRDefault="00AC03C6" w:rsidP="00AC03C6">
      <w:pPr>
        <w:pStyle w:val="Center"/>
      </w:pPr>
      <w:r w:rsidRPr="000A08A5">
        <w:rPr>
          <w:position w:val="-12"/>
        </w:rPr>
        <w:object w:dxaOrig="3519" w:dyaOrig="360" w14:anchorId="75DC9EEA">
          <v:shape id="_x0000_i1276" type="#_x0000_t75" style="width:176pt;height:18pt" o:ole="">
            <v:imagedata r:id="rId490" o:title=""/>
          </v:shape>
          <o:OLEObject Type="Embed" ProgID="Equation.DSMT4" ShapeID="_x0000_i1276" DrawAspect="Content" ObjectID="_1716118887" r:id="rId491"/>
        </w:object>
      </w:r>
      <w:r w:rsidR="00774367">
        <w:t>.</w:t>
      </w:r>
    </w:p>
    <w:p w14:paraId="3A21CDE8" w14:textId="77777777" w:rsidR="00774367" w:rsidRDefault="00774367" w:rsidP="00774367">
      <w:r>
        <w:lastRenderedPageBreak/>
        <w:t>Đây chính là bài toán tìm ra một bản mã hợp lệ của lược đồ RSAES-OAEP. Và rõ ràng bài toán này không hề đơn giản.</w:t>
      </w:r>
    </w:p>
    <w:p w14:paraId="3DE513F9" w14:textId="77777777" w:rsidR="00274A01" w:rsidRDefault="00452950" w:rsidP="00374620">
      <w:r>
        <w:t>Hàm sinh mặt nạ được khuyên dùng trong PKCS #1 v2.0 gọi là hàm MGF1 và được định nghĩa như sau.</w:t>
      </w:r>
    </w:p>
    <w:p w14:paraId="183C175E" w14:textId="77777777" w:rsidR="00452950" w:rsidRDefault="00452950" w:rsidP="00452950">
      <w:pPr>
        <w:pStyle w:val="Code"/>
      </w:pPr>
      <w:r>
        <w:t>MGF1 (Z, l)</w:t>
      </w:r>
    </w:p>
    <w:p w14:paraId="545937CE" w14:textId="77777777" w:rsidR="00452950" w:rsidRDefault="00452950" w:rsidP="00452950">
      <w:pPr>
        <w:pStyle w:val="NoIndent"/>
      </w:pPr>
      <w:r>
        <w:t>Các yếu tố tùy chọn:</w:t>
      </w:r>
      <w:r>
        <w:tab/>
      </w:r>
    </w:p>
    <w:p w14:paraId="7DBEBEB0" w14:textId="77777777" w:rsidR="00452950" w:rsidRDefault="00452950" w:rsidP="00452950">
      <w:pPr>
        <w:pStyle w:val="NoIndent"/>
        <w:numPr>
          <w:ilvl w:val="2"/>
          <w:numId w:val="8"/>
        </w:numPr>
      </w:pPr>
      <w:r w:rsidRPr="0010749B">
        <w:rPr>
          <w:rStyle w:val="CodeChar"/>
        </w:rPr>
        <w:t>Hash</w:t>
      </w:r>
      <w:r>
        <w:t xml:space="preserve">: hàm băm với kích thước đầu ra được kí hiệu là </w:t>
      </w:r>
      <w:r w:rsidRPr="0010749B">
        <w:rPr>
          <w:rStyle w:val="CodeChar"/>
        </w:rPr>
        <w:t>hLen</w:t>
      </w:r>
    </w:p>
    <w:p w14:paraId="19A65283" w14:textId="77777777" w:rsidR="00452950" w:rsidRDefault="00452950" w:rsidP="00452950">
      <w:pPr>
        <w:pStyle w:val="NoIndent"/>
      </w:pPr>
      <w:r>
        <w:t>Đầu vào:</w:t>
      </w:r>
      <w:r>
        <w:tab/>
      </w:r>
    </w:p>
    <w:p w14:paraId="1CB826B6" w14:textId="77777777" w:rsidR="00452950" w:rsidRDefault="00452950" w:rsidP="00452950">
      <w:pPr>
        <w:pStyle w:val="NoIndent"/>
        <w:numPr>
          <w:ilvl w:val="2"/>
          <w:numId w:val="8"/>
        </w:numPr>
      </w:pPr>
      <w:r w:rsidRPr="00452950">
        <w:rPr>
          <w:rStyle w:val="CodeChar"/>
        </w:rPr>
        <w:t>Z</w:t>
      </w:r>
      <w:r>
        <w:t>:</w:t>
      </w:r>
      <w:r>
        <w:tab/>
        <w:t>mầm để sinh mặt nạ, là một chuỗi octet có độ dài bất kì</w:t>
      </w:r>
    </w:p>
    <w:p w14:paraId="5FB1D3A8" w14:textId="77777777" w:rsidR="00452950" w:rsidRDefault="00452950" w:rsidP="00452950">
      <w:pPr>
        <w:pStyle w:val="NoIndent"/>
        <w:numPr>
          <w:ilvl w:val="2"/>
          <w:numId w:val="8"/>
        </w:numPr>
      </w:pPr>
      <w:r w:rsidRPr="00452950">
        <w:rPr>
          <w:rStyle w:val="CodeChar"/>
        </w:rPr>
        <w:t>l</w:t>
      </w:r>
      <w:r>
        <w:t>:</w:t>
      </w:r>
      <w:r>
        <w:tab/>
        <w:t xml:space="preserve">độ dài mong muốn của mặt nạ, tính bằng octet, tối đa là </w:t>
      </w:r>
      <w:r w:rsidR="00A40059" w:rsidRPr="00A40059">
        <w:rPr>
          <w:position w:val="-6"/>
        </w:rPr>
        <w:object w:dxaOrig="1120" w:dyaOrig="360" w14:anchorId="2BC97005">
          <v:shape id="_x0000_i1277" type="#_x0000_t75" style="width:56pt;height:18pt" o:ole="">
            <v:imagedata r:id="rId492" o:title=""/>
          </v:shape>
          <o:OLEObject Type="Embed" ProgID="Equation.DSMT4" ShapeID="_x0000_i1277" DrawAspect="Content" ObjectID="_1716118888" r:id="rId493"/>
        </w:object>
      </w:r>
      <w:r w:rsidR="00A40059">
        <w:t>.</w:t>
      </w:r>
    </w:p>
    <w:p w14:paraId="4411AF12" w14:textId="77777777" w:rsidR="00452950" w:rsidRDefault="00452950" w:rsidP="00452950">
      <w:pPr>
        <w:pStyle w:val="NoIndent"/>
      </w:pPr>
      <w:r>
        <w:t>Đầu ra:</w:t>
      </w:r>
    </w:p>
    <w:p w14:paraId="7576139D" w14:textId="77777777" w:rsidR="00452950" w:rsidRDefault="00A40059" w:rsidP="00452950">
      <w:pPr>
        <w:pStyle w:val="NoIndent"/>
        <w:numPr>
          <w:ilvl w:val="2"/>
          <w:numId w:val="8"/>
        </w:numPr>
      </w:pPr>
      <w:r>
        <w:rPr>
          <w:rStyle w:val="CodeChar"/>
        </w:rPr>
        <w:t>mask</w:t>
      </w:r>
      <w:r w:rsidR="00452950">
        <w:t xml:space="preserve">: </w:t>
      </w:r>
      <w:r>
        <w:t xml:space="preserve">mặt nạ cần sinh có độ dài </w:t>
      </w:r>
      <w:r w:rsidRPr="00A40059">
        <w:rPr>
          <w:rStyle w:val="CodeChar"/>
        </w:rPr>
        <w:t>l</w:t>
      </w:r>
      <w:r w:rsidR="00452950">
        <w:t>; hoặc thông báo lỗi “</w:t>
      </w:r>
      <w:r>
        <w:t>Mask too long</w:t>
      </w:r>
      <w:r w:rsidR="00452950">
        <w:t>”</w:t>
      </w:r>
      <w:r>
        <w:t xml:space="preserve"> ("Mặt nạ quá dài")</w:t>
      </w:r>
      <w:r w:rsidR="00452950">
        <w:t>.</w:t>
      </w:r>
    </w:p>
    <w:p w14:paraId="4DDB5237" w14:textId="77777777" w:rsidR="00A40059" w:rsidRDefault="00A40059" w:rsidP="00A40059">
      <w:pPr>
        <w:pStyle w:val="Tnbng"/>
      </w:pPr>
      <w:bookmarkStart w:id="120" w:name="_Ref357704253"/>
      <w:bookmarkStart w:id="121" w:name="_Toc357983436"/>
      <w:r>
        <w:t xml:space="preserve">Bảng </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Bảng \* ARABIC \s 1 </w:instrText>
      </w:r>
      <w:r>
        <w:fldChar w:fldCharType="separate"/>
      </w:r>
      <w:r w:rsidR="00346A05">
        <w:rPr>
          <w:noProof/>
        </w:rPr>
        <w:t>3</w:t>
      </w:r>
      <w:r>
        <w:fldChar w:fldCharType="end"/>
      </w:r>
      <w:bookmarkEnd w:id="120"/>
      <w:r>
        <w:t>. Hàm sinh mặt nạ MGF1</w:t>
      </w:r>
      <w:bookmarkEnd w:id="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1"/>
      </w:tblGrid>
      <w:tr w:rsidR="00A40059" w14:paraId="1EA648DA" w14:textId="77777777" w:rsidTr="00854DD6">
        <w:tc>
          <w:tcPr>
            <w:tcW w:w="959" w:type="dxa"/>
            <w:shd w:val="clear" w:color="auto" w:fill="auto"/>
          </w:tcPr>
          <w:p w14:paraId="71EDDC46" w14:textId="77777777" w:rsidR="00A40059" w:rsidRDefault="00A40059" w:rsidP="00854DD6">
            <w:pPr>
              <w:pStyle w:val="Table-Header"/>
            </w:pPr>
            <w:r>
              <w:t>Bước</w:t>
            </w:r>
          </w:p>
        </w:tc>
        <w:tc>
          <w:tcPr>
            <w:tcW w:w="8611" w:type="dxa"/>
            <w:shd w:val="clear" w:color="auto" w:fill="auto"/>
          </w:tcPr>
          <w:p w14:paraId="4D285088" w14:textId="77777777" w:rsidR="00A40059" w:rsidRDefault="00A40059" w:rsidP="00854DD6">
            <w:pPr>
              <w:pStyle w:val="Table-Header"/>
            </w:pPr>
            <w:r>
              <w:t>Thao tác</w:t>
            </w:r>
          </w:p>
        </w:tc>
      </w:tr>
      <w:tr w:rsidR="00A40059" w14:paraId="6998E56A" w14:textId="77777777" w:rsidTr="00854DD6">
        <w:tc>
          <w:tcPr>
            <w:tcW w:w="959" w:type="dxa"/>
            <w:shd w:val="clear" w:color="auto" w:fill="auto"/>
          </w:tcPr>
          <w:p w14:paraId="6C4585B2" w14:textId="77777777" w:rsidR="00A40059" w:rsidRDefault="00A40059" w:rsidP="00A40059">
            <w:pPr>
              <w:pStyle w:val="Table-Center"/>
              <w:numPr>
                <w:ilvl w:val="0"/>
                <w:numId w:val="12"/>
              </w:numPr>
            </w:pPr>
          </w:p>
        </w:tc>
        <w:tc>
          <w:tcPr>
            <w:tcW w:w="8611" w:type="dxa"/>
            <w:shd w:val="clear" w:color="auto" w:fill="auto"/>
          </w:tcPr>
          <w:p w14:paraId="4226E7D6" w14:textId="77777777" w:rsidR="00A40059" w:rsidRDefault="00A40059" w:rsidP="00854DD6">
            <w:pPr>
              <w:pStyle w:val="Table"/>
            </w:pPr>
            <w:r>
              <w:t xml:space="preserve">Nếu </w:t>
            </w:r>
            <w:r w:rsidRPr="00A40059">
              <w:rPr>
                <w:position w:val="-6"/>
              </w:rPr>
              <w:object w:dxaOrig="1480" w:dyaOrig="360" w14:anchorId="69DB30C7">
                <v:shape id="_x0000_i1278" type="#_x0000_t75" style="width:74pt;height:18pt" o:ole="">
                  <v:imagedata r:id="rId494" o:title=""/>
                </v:shape>
                <o:OLEObject Type="Embed" ProgID="Equation.DSMT4" ShapeID="_x0000_i1278" DrawAspect="Content" ObjectID="_1716118889" r:id="rId495"/>
              </w:object>
            </w:r>
            <w:r>
              <w:t xml:space="preserve"> thì đưa ra </w:t>
            </w:r>
            <w:r w:rsidRPr="00A40059">
              <w:t>thông báo lỗi “Mask too long” ("Mặt nạ quá dài")</w:t>
            </w:r>
            <w:r>
              <w:t xml:space="preserve"> và dừng.</w:t>
            </w:r>
          </w:p>
        </w:tc>
      </w:tr>
      <w:tr w:rsidR="00A40059" w14:paraId="33A2DCA9" w14:textId="77777777" w:rsidTr="00854DD6">
        <w:tc>
          <w:tcPr>
            <w:tcW w:w="959" w:type="dxa"/>
            <w:shd w:val="clear" w:color="auto" w:fill="auto"/>
          </w:tcPr>
          <w:p w14:paraId="29A60A32" w14:textId="77777777" w:rsidR="00A40059" w:rsidRDefault="00A40059" w:rsidP="00A40059">
            <w:pPr>
              <w:pStyle w:val="Table-Center"/>
              <w:numPr>
                <w:ilvl w:val="0"/>
                <w:numId w:val="12"/>
              </w:numPr>
            </w:pPr>
          </w:p>
        </w:tc>
        <w:tc>
          <w:tcPr>
            <w:tcW w:w="8611" w:type="dxa"/>
            <w:shd w:val="clear" w:color="auto" w:fill="auto"/>
          </w:tcPr>
          <w:p w14:paraId="61E1EF36" w14:textId="77777777" w:rsidR="00A40059" w:rsidRDefault="003909EC" w:rsidP="00854DD6">
            <w:pPr>
              <w:pStyle w:val="Table"/>
            </w:pPr>
            <w:r>
              <w:t xml:space="preserve">Khởi tạo một chuỗi rỗng </w:t>
            </w:r>
            <w:r w:rsidRPr="003909EC">
              <w:rPr>
                <w:position w:val="-4"/>
              </w:rPr>
              <w:object w:dxaOrig="240" w:dyaOrig="279" w14:anchorId="18EB2EA4">
                <v:shape id="_x0000_i1279" type="#_x0000_t75" style="width:12pt;height:14pt" o:ole="">
                  <v:imagedata r:id="rId496" o:title=""/>
                </v:shape>
                <o:OLEObject Type="Embed" ProgID="Equation.DSMT4" ShapeID="_x0000_i1279" DrawAspect="Content" ObjectID="_1716118890" r:id="rId497"/>
              </w:object>
            </w:r>
          </w:p>
        </w:tc>
      </w:tr>
      <w:tr w:rsidR="00A40059" w14:paraId="7D31942A" w14:textId="77777777" w:rsidTr="00854DD6">
        <w:tc>
          <w:tcPr>
            <w:tcW w:w="959" w:type="dxa"/>
            <w:shd w:val="clear" w:color="auto" w:fill="auto"/>
          </w:tcPr>
          <w:p w14:paraId="09F80468" w14:textId="77777777" w:rsidR="00A40059" w:rsidRDefault="00A40059" w:rsidP="00A40059">
            <w:pPr>
              <w:pStyle w:val="Table-Center"/>
              <w:numPr>
                <w:ilvl w:val="0"/>
                <w:numId w:val="12"/>
              </w:numPr>
            </w:pPr>
          </w:p>
        </w:tc>
        <w:tc>
          <w:tcPr>
            <w:tcW w:w="8611" w:type="dxa"/>
            <w:shd w:val="clear" w:color="auto" w:fill="auto"/>
          </w:tcPr>
          <w:p w14:paraId="0ACDC86D" w14:textId="77777777" w:rsidR="00A40059" w:rsidRDefault="003909EC" w:rsidP="00854DD6">
            <w:pPr>
              <w:pStyle w:val="Table"/>
            </w:pPr>
            <w:r>
              <w:t xml:space="preserve">Cho </w:t>
            </w:r>
            <w:r w:rsidRPr="003909EC">
              <w:rPr>
                <w:position w:val="-6"/>
              </w:rPr>
              <w:object w:dxaOrig="940" w:dyaOrig="260" w14:anchorId="11691615">
                <v:shape id="_x0000_i1280" type="#_x0000_t75" style="width:47pt;height:13pt" o:ole="">
                  <v:imagedata r:id="rId498" o:title=""/>
                </v:shape>
                <o:OLEObject Type="Embed" ProgID="Equation.DSMT4" ShapeID="_x0000_i1280" DrawAspect="Content" ObjectID="_1716118891" r:id="rId499"/>
              </w:object>
            </w:r>
            <w:r>
              <w:t xml:space="preserve"> chạy từ 0 đến </w:t>
            </w:r>
            <w:r w:rsidRPr="003909EC">
              <w:rPr>
                <w:position w:val="-14"/>
              </w:rPr>
              <w:object w:dxaOrig="1520" w:dyaOrig="420" w14:anchorId="0780E891">
                <v:shape id="_x0000_i1281" type="#_x0000_t75" style="width:76pt;height:21pt" o:ole="">
                  <v:imagedata r:id="rId500" o:title=""/>
                </v:shape>
                <o:OLEObject Type="Embed" ProgID="Equation.DSMT4" ShapeID="_x0000_i1281" DrawAspect="Content" ObjectID="_1716118892" r:id="rId501"/>
              </w:object>
            </w:r>
          </w:p>
          <w:p w14:paraId="138EAB62" w14:textId="77777777" w:rsidR="003909EC" w:rsidRDefault="003909EC" w:rsidP="003909EC">
            <w:pPr>
              <w:pStyle w:val="Table"/>
              <w:numPr>
                <w:ilvl w:val="1"/>
                <w:numId w:val="13"/>
              </w:numPr>
            </w:pPr>
            <w:r>
              <w:t xml:space="preserve">Sử dụng hàm I2OSP để chuyển đổi </w:t>
            </w:r>
            <w:r w:rsidRPr="003909EC">
              <w:rPr>
                <w:position w:val="-6"/>
              </w:rPr>
              <w:object w:dxaOrig="940" w:dyaOrig="260" w14:anchorId="7766BA58">
                <v:shape id="_x0000_i1282" type="#_x0000_t75" style="width:47pt;height:13pt" o:ole="">
                  <v:imagedata r:id="rId498" o:title=""/>
                </v:shape>
                <o:OLEObject Type="Embed" ProgID="Equation.DSMT4" ShapeID="_x0000_i1282" DrawAspect="Content" ObjectID="_1716118893" r:id="rId502"/>
              </w:object>
            </w:r>
            <w:r>
              <w:t>thành một chuỗi C gồm 4</w:t>
            </w:r>
            <w:r w:rsidR="00DC5601">
              <w:t xml:space="preserve"> octet.</w:t>
            </w:r>
          </w:p>
          <w:p w14:paraId="63518167" w14:textId="77777777" w:rsidR="00DC5601" w:rsidRDefault="00DC5601" w:rsidP="00DC5601">
            <w:pPr>
              <w:pStyle w:val="Table-Center"/>
            </w:pPr>
            <w:r w:rsidRPr="00DC5601">
              <w:rPr>
                <w:position w:val="-14"/>
              </w:rPr>
              <w:object w:dxaOrig="2680" w:dyaOrig="420" w14:anchorId="3B07C099">
                <v:shape id="_x0000_i1283" type="#_x0000_t75" style="width:134pt;height:21pt" o:ole="">
                  <v:imagedata r:id="rId503" o:title=""/>
                </v:shape>
                <o:OLEObject Type="Embed" ProgID="Equation.DSMT4" ShapeID="_x0000_i1283" DrawAspect="Content" ObjectID="_1716118894" r:id="rId504"/>
              </w:object>
            </w:r>
            <w:r>
              <w:t xml:space="preserve"> </w:t>
            </w:r>
          </w:p>
          <w:p w14:paraId="48DE2C1A" w14:textId="77777777" w:rsidR="00DC5601" w:rsidRDefault="00DC5601" w:rsidP="003909EC">
            <w:pPr>
              <w:pStyle w:val="Table"/>
              <w:numPr>
                <w:ilvl w:val="1"/>
                <w:numId w:val="13"/>
              </w:numPr>
            </w:pPr>
            <w:r>
              <w:t xml:space="preserve">Nối </w:t>
            </w:r>
            <w:r w:rsidRPr="00DC5601">
              <w:rPr>
                <w:position w:val="-6"/>
              </w:rPr>
              <w:object w:dxaOrig="260" w:dyaOrig="300" w14:anchorId="33748686">
                <v:shape id="_x0000_i1284" type="#_x0000_t75" style="width:13pt;height:15pt" o:ole="">
                  <v:imagedata r:id="rId505" o:title=""/>
                </v:shape>
                <o:OLEObject Type="Embed" ProgID="Equation.DSMT4" ShapeID="_x0000_i1284" DrawAspect="Content" ObjectID="_1716118895" r:id="rId506"/>
              </w:object>
            </w:r>
            <w:r>
              <w:t xml:space="preserve"> vào mầm </w:t>
            </w:r>
            <w:r w:rsidRPr="00DC5601">
              <w:rPr>
                <w:position w:val="-4"/>
              </w:rPr>
              <w:object w:dxaOrig="260" w:dyaOrig="279" w14:anchorId="18598D76">
                <v:shape id="_x0000_i1285" type="#_x0000_t75" style="width:13pt;height:14pt" o:ole="">
                  <v:imagedata r:id="rId507" o:title=""/>
                </v:shape>
                <o:OLEObject Type="Embed" ProgID="Equation.DSMT4" ShapeID="_x0000_i1285" DrawAspect="Content" ObjectID="_1716118896" r:id="rId508"/>
              </w:object>
            </w:r>
            <w:r>
              <w:t xml:space="preserve"> rồi đem băm bằng hàm băm </w:t>
            </w:r>
            <w:r w:rsidRPr="00DC5601">
              <w:rPr>
                <w:position w:val="-6"/>
              </w:rPr>
              <w:object w:dxaOrig="680" w:dyaOrig="300" w14:anchorId="3E94A5FC">
                <v:shape id="_x0000_i1286" type="#_x0000_t75" style="width:34pt;height:15pt" o:ole="">
                  <v:imagedata r:id="rId509" o:title=""/>
                </v:shape>
                <o:OLEObject Type="Embed" ProgID="Equation.DSMT4" ShapeID="_x0000_i1286" DrawAspect="Content" ObjectID="_1716118897" r:id="rId510"/>
              </w:object>
            </w:r>
            <w:r>
              <w:t xml:space="preserve">, nối kết quả băm vào </w:t>
            </w:r>
            <w:r w:rsidRPr="00DC5601">
              <w:rPr>
                <w:position w:val="-4"/>
              </w:rPr>
              <w:object w:dxaOrig="240" w:dyaOrig="279" w14:anchorId="67B07E46">
                <v:shape id="_x0000_i1287" type="#_x0000_t75" style="width:12pt;height:14pt" o:ole="">
                  <v:imagedata r:id="rId511" o:title=""/>
                </v:shape>
                <o:OLEObject Type="Embed" ProgID="Equation.DSMT4" ShapeID="_x0000_i1287" DrawAspect="Content" ObjectID="_1716118898" r:id="rId512"/>
              </w:object>
            </w:r>
          </w:p>
          <w:p w14:paraId="0E4EB990" w14:textId="77777777" w:rsidR="00DC5601" w:rsidRDefault="00DC5601" w:rsidP="00DC5601">
            <w:pPr>
              <w:pStyle w:val="Table-Center"/>
            </w:pPr>
            <w:r w:rsidRPr="00DC5601">
              <w:rPr>
                <w:position w:val="-14"/>
              </w:rPr>
              <w:object w:dxaOrig="2340" w:dyaOrig="420" w14:anchorId="78E93970">
                <v:shape id="_x0000_i1288" type="#_x0000_t75" style="width:117pt;height:21pt" o:ole="">
                  <v:imagedata r:id="rId513" o:title=""/>
                </v:shape>
                <o:OLEObject Type="Embed" ProgID="Equation.DSMT4" ShapeID="_x0000_i1288" DrawAspect="Content" ObjectID="_1716118899" r:id="rId514"/>
              </w:object>
            </w:r>
          </w:p>
        </w:tc>
      </w:tr>
      <w:tr w:rsidR="00A40059" w14:paraId="4927FAA0" w14:textId="77777777" w:rsidTr="00854DD6">
        <w:tc>
          <w:tcPr>
            <w:tcW w:w="959" w:type="dxa"/>
            <w:shd w:val="clear" w:color="auto" w:fill="auto"/>
          </w:tcPr>
          <w:p w14:paraId="720DFAB4" w14:textId="77777777" w:rsidR="00A40059" w:rsidRDefault="00A40059" w:rsidP="00A40059">
            <w:pPr>
              <w:pStyle w:val="Table-Center"/>
              <w:numPr>
                <w:ilvl w:val="0"/>
                <w:numId w:val="12"/>
              </w:numPr>
            </w:pPr>
          </w:p>
        </w:tc>
        <w:tc>
          <w:tcPr>
            <w:tcW w:w="8611" w:type="dxa"/>
            <w:shd w:val="clear" w:color="auto" w:fill="auto"/>
          </w:tcPr>
          <w:p w14:paraId="1D57B784" w14:textId="77777777" w:rsidR="00A40059" w:rsidRDefault="00B74871" w:rsidP="00B74871">
            <w:pPr>
              <w:pStyle w:val="Table"/>
            </w:pPr>
            <w:r>
              <w:t xml:space="preserve">Xác định mặt nạ cần sinh là </w:t>
            </w:r>
            <w:r w:rsidRPr="00B74871">
              <w:rPr>
                <w:position w:val="-6"/>
              </w:rPr>
              <w:object w:dxaOrig="160" w:dyaOrig="300" w14:anchorId="264D811D">
                <v:shape id="_x0000_i1289" type="#_x0000_t75" style="width:8pt;height:15pt" o:ole="">
                  <v:imagedata r:id="rId515" o:title=""/>
                </v:shape>
                <o:OLEObject Type="Embed" ProgID="Equation.DSMT4" ShapeID="_x0000_i1289" DrawAspect="Content" ObjectID="_1716118900" r:id="rId516"/>
              </w:object>
            </w:r>
            <w:r>
              <w:t xml:space="preserve"> octet đầu tiên của chuỗi </w:t>
            </w:r>
            <w:r w:rsidRPr="00B74871">
              <w:rPr>
                <w:position w:val="-4"/>
              </w:rPr>
              <w:object w:dxaOrig="240" w:dyaOrig="279" w14:anchorId="065F0018">
                <v:shape id="_x0000_i1290" type="#_x0000_t75" style="width:12pt;height:14pt" o:ole="">
                  <v:imagedata r:id="rId517" o:title=""/>
                </v:shape>
                <o:OLEObject Type="Embed" ProgID="Equation.DSMT4" ShapeID="_x0000_i1290" DrawAspect="Content" ObjectID="_1716118901" r:id="rId518"/>
              </w:object>
            </w:r>
            <w:r>
              <w:t>.</w:t>
            </w:r>
          </w:p>
        </w:tc>
      </w:tr>
    </w:tbl>
    <w:p w14:paraId="1DC6A465" w14:textId="77777777" w:rsidR="00A40059" w:rsidRDefault="00A40059" w:rsidP="00452950"/>
    <w:p w14:paraId="689D691E" w14:textId="77777777" w:rsidR="0004733C" w:rsidRDefault="00D52EFE" w:rsidP="00452950">
      <w:r>
        <w:t xml:space="preserve">Ở </w:t>
      </w:r>
      <w:r w:rsidR="00661B5A">
        <w:t xml:space="preserve">phần a) </w:t>
      </w:r>
      <w:r>
        <w:t xml:space="preserve">bước 3 trong </w:t>
      </w:r>
      <w:r>
        <w:fldChar w:fldCharType="begin"/>
      </w:r>
      <w:r>
        <w:instrText xml:space="preserve"> REF _Ref357704253 \h </w:instrText>
      </w:r>
      <w:r>
        <w:fldChar w:fldCharType="separate"/>
      </w:r>
      <w:r w:rsidR="00346A05">
        <w:t xml:space="preserve">Bảng </w:t>
      </w:r>
      <w:r w:rsidR="00346A05">
        <w:rPr>
          <w:noProof/>
        </w:rPr>
        <w:t>3</w:t>
      </w:r>
      <w:r w:rsidR="00346A05">
        <w:t>.</w:t>
      </w:r>
      <w:r w:rsidR="00346A05">
        <w:rPr>
          <w:noProof/>
        </w:rPr>
        <w:t>3</w:t>
      </w:r>
      <w:r>
        <w:fldChar w:fldCharType="end"/>
      </w:r>
      <w:r>
        <w:t xml:space="preserve"> ta thấy có một hàm được sử dụng là I2OSP (Integer To Octet String Primitive). Đây cũng là hàm được định nghĩa trong PKCS #1 v2.0</w:t>
      </w:r>
      <w:r w:rsidR="003465E8">
        <w:t>, có tác dụng chuyển đổi một số nguyên thành một octet string với độ dài tùy ý. Cụ thể, hàm này được định nghĩa như sau:</w:t>
      </w:r>
    </w:p>
    <w:p w14:paraId="79D6871A" w14:textId="77777777" w:rsidR="00CB2C37" w:rsidRDefault="001811F1" w:rsidP="00CB2C37">
      <w:pPr>
        <w:pStyle w:val="Code"/>
      </w:pPr>
      <w:r>
        <w:br w:type="page"/>
      </w:r>
      <w:r w:rsidR="00CB2C37">
        <w:lastRenderedPageBreak/>
        <w:t>I2OSP(x,l)</w:t>
      </w:r>
    </w:p>
    <w:p w14:paraId="3609DD2B" w14:textId="77777777" w:rsidR="00CB2C37" w:rsidRDefault="00CB2C37" w:rsidP="00CB2C37">
      <w:pPr>
        <w:pStyle w:val="NoIndent"/>
      </w:pPr>
      <w:r>
        <w:t>Đầu vào:</w:t>
      </w:r>
      <w:r>
        <w:tab/>
      </w:r>
    </w:p>
    <w:p w14:paraId="337683AD" w14:textId="77777777" w:rsidR="00CB2C37" w:rsidRDefault="00CB2C37" w:rsidP="00CB2C37">
      <w:pPr>
        <w:pStyle w:val="NoIndent"/>
        <w:numPr>
          <w:ilvl w:val="2"/>
          <w:numId w:val="8"/>
        </w:numPr>
      </w:pPr>
      <w:r>
        <w:rPr>
          <w:rStyle w:val="CodeChar"/>
        </w:rPr>
        <w:t>x</w:t>
      </w:r>
      <w:r>
        <w:t>:</w:t>
      </w:r>
      <w:r>
        <w:tab/>
        <w:t>số nguyên không âm cần chuyển đổi</w:t>
      </w:r>
    </w:p>
    <w:p w14:paraId="64A66182" w14:textId="77777777" w:rsidR="00CB2C37" w:rsidRDefault="00CB2C37" w:rsidP="00CB2C37">
      <w:pPr>
        <w:pStyle w:val="NoIndent"/>
        <w:numPr>
          <w:ilvl w:val="2"/>
          <w:numId w:val="8"/>
        </w:numPr>
      </w:pPr>
      <w:r w:rsidRPr="00452950">
        <w:rPr>
          <w:rStyle w:val="CodeChar"/>
        </w:rPr>
        <w:t>l</w:t>
      </w:r>
      <w:r>
        <w:t>:</w:t>
      </w:r>
      <w:r>
        <w:tab/>
        <w:t>độ dài mong muốn của chuỗi kết quả, tính bằng octet</w:t>
      </w:r>
    </w:p>
    <w:p w14:paraId="5DF79403" w14:textId="77777777" w:rsidR="00CB2C37" w:rsidRDefault="00CB2C37" w:rsidP="00CB2C37">
      <w:pPr>
        <w:pStyle w:val="NoIndent"/>
      </w:pPr>
      <w:r>
        <w:t>Đầu ra:</w:t>
      </w:r>
    </w:p>
    <w:p w14:paraId="7DF6247B" w14:textId="77777777" w:rsidR="00CB2C37" w:rsidRDefault="00CB2C37" w:rsidP="00CB2C37">
      <w:pPr>
        <w:pStyle w:val="NoIndent"/>
        <w:numPr>
          <w:ilvl w:val="2"/>
          <w:numId w:val="8"/>
        </w:numPr>
      </w:pPr>
      <w:r>
        <w:rPr>
          <w:rStyle w:val="CodeChar"/>
        </w:rPr>
        <w:t>X</w:t>
      </w:r>
      <w:r>
        <w:t xml:space="preserve">: chuỗi kết quả có độ dài là </w:t>
      </w:r>
      <w:r w:rsidRPr="00612A70">
        <w:rPr>
          <w:rStyle w:val="CodeChar"/>
        </w:rPr>
        <w:t>l</w:t>
      </w:r>
      <w:r>
        <w:t xml:space="preserve"> octet; hoặc thông báo lỗi “I</w:t>
      </w:r>
      <w:r w:rsidR="00612A70">
        <w:t>nteger too large</w:t>
      </w:r>
      <w:r>
        <w:t>” ("</w:t>
      </w:r>
      <w:r w:rsidR="00612A70">
        <w:t>Số nguyên quá lớn</w:t>
      </w:r>
      <w:r>
        <w:t>").</w:t>
      </w:r>
    </w:p>
    <w:p w14:paraId="66E28A60" w14:textId="77777777" w:rsidR="00612A70" w:rsidRDefault="00612A70" w:rsidP="00612A70">
      <w:pPr>
        <w:pStyle w:val="Tnbng"/>
      </w:pPr>
      <w:bookmarkStart w:id="122" w:name="_Toc357983437"/>
      <w:r>
        <w:t xml:space="preserve">Bảng </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Bảng \* ARABIC \s 1 </w:instrText>
      </w:r>
      <w:r>
        <w:fldChar w:fldCharType="separate"/>
      </w:r>
      <w:r w:rsidR="00346A05">
        <w:rPr>
          <w:noProof/>
        </w:rPr>
        <w:t>4</w:t>
      </w:r>
      <w:r>
        <w:fldChar w:fldCharType="end"/>
      </w:r>
      <w:r>
        <w:t>. Hàm chuyển đổi số nguyên thành chuỗi octet I2OSP</w:t>
      </w:r>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1"/>
      </w:tblGrid>
      <w:tr w:rsidR="00612A70" w14:paraId="0C09E034" w14:textId="77777777" w:rsidTr="00E95CB6">
        <w:trPr>
          <w:cantSplit/>
        </w:trPr>
        <w:tc>
          <w:tcPr>
            <w:tcW w:w="959" w:type="dxa"/>
            <w:shd w:val="clear" w:color="auto" w:fill="auto"/>
          </w:tcPr>
          <w:p w14:paraId="1BE38348" w14:textId="77777777" w:rsidR="00612A70" w:rsidRDefault="00612A70" w:rsidP="0096421D">
            <w:pPr>
              <w:pStyle w:val="Table-Header"/>
            </w:pPr>
            <w:r>
              <w:t>Bước</w:t>
            </w:r>
          </w:p>
        </w:tc>
        <w:tc>
          <w:tcPr>
            <w:tcW w:w="8611" w:type="dxa"/>
            <w:shd w:val="clear" w:color="auto" w:fill="auto"/>
          </w:tcPr>
          <w:p w14:paraId="0230250C" w14:textId="77777777" w:rsidR="00612A70" w:rsidRDefault="00612A70" w:rsidP="0096421D">
            <w:pPr>
              <w:pStyle w:val="Table-Header"/>
            </w:pPr>
            <w:r>
              <w:t>Thao tác</w:t>
            </w:r>
          </w:p>
        </w:tc>
      </w:tr>
      <w:tr w:rsidR="00612A70" w14:paraId="062CAF34" w14:textId="77777777" w:rsidTr="00E95CB6">
        <w:trPr>
          <w:cantSplit/>
        </w:trPr>
        <w:tc>
          <w:tcPr>
            <w:tcW w:w="959" w:type="dxa"/>
            <w:shd w:val="clear" w:color="auto" w:fill="auto"/>
          </w:tcPr>
          <w:p w14:paraId="71EAF020" w14:textId="77777777" w:rsidR="00612A70" w:rsidRDefault="00612A70" w:rsidP="00612A70">
            <w:pPr>
              <w:pStyle w:val="Table-Center"/>
              <w:numPr>
                <w:ilvl w:val="0"/>
                <w:numId w:val="14"/>
              </w:numPr>
            </w:pPr>
          </w:p>
        </w:tc>
        <w:tc>
          <w:tcPr>
            <w:tcW w:w="8611" w:type="dxa"/>
            <w:shd w:val="clear" w:color="auto" w:fill="auto"/>
          </w:tcPr>
          <w:p w14:paraId="5D0AE62A" w14:textId="77777777" w:rsidR="00612A70" w:rsidRDefault="00612A70" w:rsidP="00612A70">
            <w:pPr>
              <w:pStyle w:val="Table"/>
              <w:tabs>
                <w:tab w:val="left" w:pos="8146"/>
              </w:tabs>
            </w:pPr>
            <w:r>
              <w:t xml:space="preserve">Nếu </w:t>
            </w:r>
            <w:r w:rsidRPr="00A40059">
              <w:rPr>
                <w:position w:val="-6"/>
              </w:rPr>
              <w:object w:dxaOrig="960" w:dyaOrig="360" w14:anchorId="059341EF">
                <v:shape id="_x0000_i1291" type="#_x0000_t75" style="width:48pt;height:18pt" o:ole="">
                  <v:imagedata r:id="rId519" o:title=""/>
                </v:shape>
                <o:OLEObject Type="Embed" ProgID="Equation.DSMT4" ShapeID="_x0000_i1291" DrawAspect="Content" ObjectID="_1716118902" r:id="rId520"/>
              </w:object>
            </w:r>
            <w:r>
              <w:t xml:space="preserve"> thì đưa ra </w:t>
            </w:r>
            <w:r w:rsidRPr="00A40059">
              <w:t xml:space="preserve">thông báo lỗi </w:t>
            </w:r>
            <w:r>
              <w:t>“Integer too large” ("Số nguyên quá lớn") và dừng.</w:t>
            </w:r>
          </w:p>
        </w:tc>
      </w:tr>
      <w:tr w:rsidR="00612A70" w14:paraId="35C2F1E8" w14:textId="77777777" w:rsidTr="00E95CB6">
        <w:trPr>
          <w:cantSplit/>
        </w:trPr>
        <w:tc>
          <w:tcPr>
            <w:tcW w:w="959" w:type="dxa"/>
            <w:shd w:val="clear" w:color="auto" w:fill="auto"/>
          </w:tcPr>
          <w:p w14:paraId="7B4A1E7A" w14:textId="77777777" w:rsidR="00612A70" w:rsidRDefault="00612A70" w:rsidP="00612A70">
            <w:pPr>
              <w:pStyle w:val="Table-Center"/>
              <w:numPr>
                <w:ilvl w:val="0"/>
                <w:numId w:val="14"/>
              </w:numPr>
            </w:pPr>
          </w:p>
        </w:tc>
        <w:tc>
          <w:tcPr>
            <w:tcW w:w="8611" w:type="dxa"/>
            <w:shd w:val="clear" w:color="auto" w:fill="auto"/>
          </w:tcPr>
          <w:p w14:paraId="65801E30" w14:textId="77777777" w:rsidR="00612A70" w:rsidRDefault="008A2140" w:rsidP="008A2140">
            <w:pPr>
              <w:pStyle w:val="Table"/>
            </w:pPr>
            <w:r>
              <w:t xml:space="preserve">Biểu diễn số nguyên </w:t>
            </w:r>
            <w:r w:rsidRPr="008A2140">
              <w:rPr>
                <w:position w:val="-6"/>
              </w:rPr>
              <w:object w:dxaOrig="220" w:dyaOrig="240" w14:anchorId="7D551D8D">
                <v:shape id="_x0000_i1292" type="#_x0000_t75" style="width:11pt;height:12pt" o:ole="">
                  <v:imagedata r:id="rId521" o:title=""/>
                </v:shape>
                <o:OLEObject Type="Embed" ProgID="Equation.DSMT4" ShapeID="_x0000_i1292" DrawAspect="Content" ObjectID="_1716118903" r:id="rId522"/>
              </w:object>
            </w:r>
            <w:r>
              <w:t xml:space="preserve"> trong hệ cơ số 256 với </w:t>
            </w:r>
            <w:r w:rsidRPr="008A2140">
              <w:rPr>
                <w:position w:val="-6"/>
              </w:rPr>
              <w:object w:dxaOrig="160" w:dyaOrig="300" w14:anchorId="455B9F1C">
                <v:shape id="_x0000_i1293" type="#_x0000_t75" style="width:8pt;height:15pt" o:ole="">
                  <v:imagedata r:id="rId523" o:title=""/>
                </v:shape>
                <o:OLEObject Type="Embed" ProgID="Equation.DSMT4" ShapeID="_x0000_i1293" DrawAspect="Content" ObjectID="_1716118904" r:id="rId524"/>
              </w:object>
            </w:r>
            <w:r>
              <w:t xml:space="preserve"> "chữ số"</w:t>
            </w:r>
            <w:r w:rsidR="00E95CB6">
              <w:t>:</w:t>
            </w:r>
          </w:p>
          <w:p w14:paraId="7F12F89E" w14:textId="77777777" w:rsidR="00E95CB6" w:rsidRDefault="00244AEB" w:rsidP="00244AEB">
            <w:pPr>
              <w:pStyle w:val="Table-Center"/>
            </w:pPr>
            <w:r w:rsidRPr="00244AEB">
              <w:rPr>
                <w:position w:val="-12"/>
              </w:rPr>
              <w:object w:dxaOrig="5160" w:dyaOrig="420" w14:anchorId="66F3DCCC">
                <v:shape id="_x0000_i1294" type="#_x0000_t75" style="width:258pt;height:21pt" o:ole="">
                  <v:imagedata r:id="rId525" o:title=""/>
                </v:shape>
                <o:OLEObject Type="Embed" ProgID="Equation.DSMT4" ShapeID="_x0000_i1294" DrawAspect="Content" ObjectID="_1716118905" r:id="rId526"/>
              </w:object>
            </w:r>
            <w:r w:rsidR="003F1053">
              <w:t>,</w:t>
            </w:r>
          </w:p>
          <w:p w14:paraId="15D8B5CB" w14:textId="77777777" w:rsidR="00166FB8" w:rsidRDefault="003F1053" w:rsidP="00166FB8">
            <w:pPr>
              <w:pStyle w:val="Table"/>
            </w:pPr>
            <w:r>
              <w:t xml:space="preserve">trong đó </w:t>
            </w:r>
            <w:r w:rsidRPr="003F1053">
              <w:rPr>
                <w:position w:val="-12"/>
              </w:rPr>
              <w:object w:dxaOrig="1380" w:dyaOrig="380" w14:anchorId="346A5FF7">
                <v:shape id="_x0000_i1295" type="#_x0000_t75" style="width:69pt;height:19pt" o:ole="">
                  <v:imagedata r:id="rId527" o:title=""/>
                </v:shape>
                <o:OLEObject Type="Embed" ProgID="Equation.DSMT4" ShapeID="_x0000_i1295" DrawAspect="Content" ObjectID="_1716118906" r:id="rId528"/>
              </w:object>
            </w:r>
            <w:r>
              <w:t>.</w:t>
            </w:r>
            <w:r w:rsidR="00166FB8">
              <w:t xml:space="preserve"> Lưu ý rằng, nếu </w:t>
            </w:r>
            <w:r w:rsidR="00166FB8" w:rsidRPr="00166FB8">
              <w:rPr>
                <w:position w:val="-6"/>
              </w:rPr>
              <w:object w:dxaOrig="1120" w:dyaOrig="360" w14:anchorId="6FF0691C">
                <v:shape id="_x0000_i1296" type="#_x0000_t75" style="width:56pt;height:18pt" o:ole="">
                  <v:imagedata r:id="rId529" o:title=""/>
                </v:shape>
                <o:OLEObject Type="Embed" ProgID="Equation.DSMT4" ShapeID="_x0000_i1296" DrawAspect="Content" ObjectID="_1716118907" r:id="rId530"/>
              </w:object>
            </w:r>
            <w:r w:rsidR="00166FB8">
              <w:t xml:space="preserve"> thì một số "chữ số" ở vị trí cao (</w:t>
            </w:r>
            <w:r w:rsidR="00166FB8" w:rsidRPr="00166FB8">
              <w:rPr>
                <w:position w:val="-12"/>
              </w:rPr>
              <w:object w:dxaOrig="1280" w:dyaOrig="380" w14:anchorId="74FD43F7">
                <v:shape id="_x0000_i1297" type="#_x0000_t75" style="width:64pt;height:19pt" o:ole="">
                  <v:imagedata r:id="rId531" o:title=""/>
                </v:shape>
                <o:OLEObject Type="Embed" ProgID="Equation.DSMT4" ShapeID="_x0000_i1297" DrawAspect="Content" ObjectID="_1716118908" r:id="rId532"/>
              </w:object>
            </w:r>
            <w:r w:rsidR="00166FB8">
              <w:t xml:space="preserve">) sẽ bằng 0. </w:t>
            </w:r>
          </w:p>
        </w:tc>
      </w:tr>
      <w:tr w:rsidR="00612A70" w14:paraId="5D7313B1" w14:textId="77777777" w:rsidTr="00E95CB6">
        <w:trPr>
          <w:cantSplit/>
        </w:trPr>
        <w:tc>
          <w:tcPr>
            <w:tcW w:w="959" w:type="dxa"/>
            <w:shd w:val="clear" w:color="auto" w:fill="auto"/>
          </w:tcPr>
          <w:p w14:paraId="12C71DDC" w14:textId="77777777" w:rsidR="00612A70" w:rsidRDefault="00612A70" w:rsidP="00612A70">
            <w:pPr>
              <w:pStyle w:val="Table-Center"/>
              <w:numPr>
                <w:ilvl w:val="0"/>
                <w:numId w:val="14"/>
              </w:numPr>
            </w:pPr>
          </w:p>
        </w:tc>
        <w:tc>
          <w:tcPr>
            <w:tcW w:w="8611" w:type="dxa"/>
            <w:shd w:val="clear" w:color="auto" w:fill="auto"/>
          </w:tcPr>
          <w:p w14:paraId="7BD14CD2" w14:textId="77777777" w:rsidR="00612A70" w:rsidRDefault="0092256C" w:rsidP="00166FB8">
            <w:pPr>
              <w:pStyle w:val="Table"/>
            </w:pPr>
            <w:r>
              <w:t xml:space="preserve">Trong chuỗi X, gán cho octet thứ </w:t>
            </w:r>
            <w:r w:rsidRPr="0092256C">
              <w:rPr>
                <w:position w:val="-6"/>
              </w:rPr>
              <w:object w:dxaOrig="160" w:dyaOrig="279" w14:anchorId="3325510B">
                <v:shape id="_x0000_i1298" type="#_x0000_t75" style="width:8pt;height:14pt" o:ole="">
                  <v:imagedata r:id="rId533" o:title=""/>
                </v:shape>
                <o:OLEObject Type="Embed" ProgID="Equation.DSMT4" ShapeID="_x0000_i1298" DrawAspect="Content" ObjectID="_1716118909" r:id="rId534"/>
              </w:object>
            </w:r>
            <w:r>
              <w:t xml:space="preserve"> giá trị </w:t>
            </w:r>
            <w:r w:rsidRPr="0092256C">
              <w:rPr>
                <w:position w:val="-12"/>
              </w:rPr>
              <w:object w:dxaOrig="400" w:dyaOrig="380" w14:anchorId="39A2E5A5">
                <v:shape id="_x0000_i1299" type="#_x0000_t75" style="width:20pt;height:19pt" o:ole="">
                  <v:imagedata r:id="rId535" o:title=""/>
                </v:shape>
                <o:OLEObject Type="Embed" ProgID="Equation.DSMT4" ShapeID="_x0000_i1299" DrawAspect="Content" ObjectID="_1716118910" r:id="rId536"/>
              </w:object>
            </w:r>
            <w:r>
              <w:t xml:space="preserve"> (</w:t>
            </w:r>
            <w:r w:rsidRPr="0092256C">
              <w:rPr>
                <w:position w:val="-6"/>
              </w:rPr>
              <w:object w:dxaOrig="859" w:dyaOrig="300" w14:anchorId="3950ABD4">
                <v:shape id="_x0000_i1300" type="#_x0000_t75" style="width:43pt;height:15pt" o:ole="">
                  <v:imagedata r:id="rId537" o:title=""/>
                </v:shape>
                <o:OLEObject Type="Embed" ProgID="Equation.DSMT4" ShapeID="_x0000_i1300" DrawAspect="Content" ObjectID="_1716118911" r:id="rId538"/>
              </w:object>
            </w:r>
            <w:r>
              <w:t>):</w:t>
            </w:r>
          </w:p>
          <w:p w14:paraId="277D1491" w14:textId="77777777" w:rsidR="0092256C" w:rsidRDefault="0092256C" w:rsidP="0092256C">
            <w:pPr>
              <w:pStyle w:val="Table-Center"/>
            </w:pPr>
            <w:r w:rsidRPr="0092256C">
              <w:rPr>
                <w:position w:val="-12"/>
              </w:rPr>
              <w:object w:dxaOrig="980" w:dyaOrig="380" w14:anchorId="66DCC964">
                <v:shape id="_x0000_i1301" type="#_x0000_t75" style="width:49pt;height:19pt" o:ole="">
                  <v:imagedata r:id="rId539" o:title=""/>
                </v:shape>
                <o:OLEObject Type="Embed" ProgID="Equation.DSMT4" ShapeID="_x0000_i1301" DrawAspect="Content" ObjectID="_1716118912" r:id="rId540"/>
              </w:object>
            </w:r>
            <w:r>
              <w:t xml:space="preserve"> </w:t>
            </w:r>
          </w:p>
          <w:p w14:paraId="048AD752" w14:textId="77777777" w:rsidR="0092256C" w:rsidRDefault="0092256C" w:rsidP="00166FB8">
            <w:pPr>
              <w:pStyle w:val="Table"/>
            </w:pPr>
            <w:r>
              <w:t xml:space="preserve">Chuỗi kết quả cần tìm là: </w:t>
            </w:r>
            <w:r w:rsidRPr="0092256C">
              <w:rPr>
                <w:position w:val="-12"/>
              </w:rPr>
              <w:object w:dxaOrig="1780" w:dyaOrig="380" w14:anchorId="3F26F851">
                <v:shape id="_x0000_i1302" type="#_x0000_t75" style="width:89pt;height:19pt" o:ole="">
                  <v:imagedata r:id="rId541" o:title=""/>
                </v:shape>
                <o:OLEObject Type="Embed" ProgID="Equation.DSMT4" ShapeID="_x0000_i1302" DrawAspect="Content" ObjectID="_1716118913" r:id="rId542"/>
              </w:object>
            </w:r>
            <w:r>
              <w:t>.</w:t>
            </w:r>
          </w:p>
        </w:tc>
      </w:tr>
    </w:tbl>
    <w:p w14:paraId="22C76244" w14:textId="77777777" w:rsidR="003465E8" w:rsidRDefault="003465E8" w:rsidP="00452950"/>
    <w:p w14:paraId="561192EF" w14:textId="77777777" w:rsidR="008B0EA4" w:rsidRDefault="00661B5A" w:rsidP="00452950">
      <w:r>
        <w:t xml:space="preserve">Phần b) của bước 3 ở </w:t>
      </w:r>
      <w:r w:rsidR="00AB197D">
        <w:fldChar w:fldCharType="begin"/>
      </w:r>
      <w:r w:rsidR="00AB197D">
        <w:instrText xml:space="preserve"> REF _Ref357704253 \h </w:instrText>
      </w:r>
      <w:r w:rsidR="00AB197D">
        <w:fldChar w:fldCharType="separate"/>
      </w:r>
      <w:r w:rsidR="00346A05">
        <w:t xml:space="preserve">Bảng </w:t>
      </w:r>
      <w:r w:rsidR="00346A05">
        <w:rPr>
          <w:noProof/>
        </w:rPr>
        <w:t>3</w:t>
      </w:r>
      <w:r w:rsidR="00346A05">
        <w:t>.</w:t>
      </w:r>
      <w:r w:rsidR="00346A05">
        <w:rPr>
          <w:noProof/>
        </w:rPr>
        <w:t>3</w:t>
      </w:r>
      <w:r w:rsidR="00AB197D">
        <w:fldChar w:fldCharType="end"/>
      </w:r>
      <w:r w:rsidR="00AB197D">
        <w:t xml:space="preserve"> có đề cập đến hàm </w:t>
      </w:r>
      <w:r w:rsidR="00AB197D" w:rsidRPr="00AB197D">
        <w:rPr>
          <w:position w:val="-6"/>
        </w:rPr>
        <w:object w:dxaOrig="680" w:dyaOrig="300" w14:anchorId="5510FFFC">
          <v:shape id="_x0000_i1303" type="#_x0000_t75" style="width:34pt;height:15pt" o:ole="">
            <v:imagedata r:id="rId543" o:title=""/>
          </v:shape>
          <o:OLEObject Type="Embed" ProgID="Equation.DSMT4" ShapeID="_x0000_i1303" DrawAspect="Content" ObjectID="_1716118914" r:id="rId544"/>
        </w:object>
      </w:r>
      <w:r w:rsidR="00AB197D">
        <w:t xml:space="preserve">. Đó chính là hàm băm </w:t>
      </w:r>
      <w:r w:rsidR="00AB197D" w:rsidRPr="00AB197D">
        <w:rPr>
          <w:position w:val="-6"/>
        </w:rPr>
        <w:object w:dxaOrig="680" w:dyaOrig="300" w14:anchorId="0839481B">
          <v:shape id="_x0000_i1304" type="#_x0000_t75" style="width:34pt;height:15pt" o:ole="">
            <v:imagedata r:id="rId543" o:title=""/>
          </v:shape>
          <o:OLEObject Type="Embed" ProgID="Equation.DSMT4" ShapeID="_x0000_i1304" DrawAspect="Content" ObjectID="_1716118915" r:id="rId545"/>
        </w:object>
      </w:r>
      <w:r w:rsidR="00AB197D">
        <w:t xml:space="preserve"> được trình bày trong mục </w:t>
      </w:r>
      <w:r w:rsidR="00AB197D">
        <w:fldChar w:fldCharType="begin"/>
      </w:r>
      <w:r w:rsidR="00AB197D">
        <w:instrText xml:space="preserve"> REF _Ref357706385 \r \h </w:instrText>
      </w:r>
      <w:r w:rsidR="00AB197D">
        <w:fldChar w:fldCharType="separate"/>
      </w:r>
      <w:r w:rsidR="00346A05">
        <w:t>3.2.3</w:t>
      </w:r>
      <w:r w:rsidR="00AB197D">
        <w:fldChar w:fldCharType="end"/>
      </w:r>
      <w:r w:rsidR="00AB197D">
        <w:t>, tức là hàm SHA-1.</w:t>
      </w:r>
    </w:p>
    <w:p w14:paraId="7B3EB88E" w14:textId="77777777" w:rsidR="00237373" w:rsidRDefault="00237373" w:rsidP="00237373">
      <w:pPr>
        <w:pStyle w:val="Heading3"/>
      </w:pPr>
      <w:bookmarkStart w:id="123" w:name="_Toc452402298"/>
      <w:bookmarkStart w:id="124" w:name="_Toc452409590"/>
      <w:r>
        <w:t>Tham số P</w:t>
      </w:r>
      <w:bookmarkEnd w:id="123"/>
      <w:bookmarkEnd w:id="124"/>
    </w:p>
    <w:p w14:paraId="303B28B5" w14:textId="77777777" w:rsidR="003D564B" w:rsidRPr="003D564B" w:rsidRDefault="00541C48" w:rsidP="003D564B">
      <w:r>
        <w:t>Về lý thuyết, tham số P có thể nhận giá trị tùy ý, miễn sao có sự thống nhất giữa bên mã hóa và bên giải mã. Tuy nhiên, cũng như trường hợp hàm băm và hàm sinh mặt nạ, tham số P này được chuẩn hóa bởi PKCS #1 v2.0, theo đó, giá trị mặc định của P là một xâu rỗng (có độ dài bằng 0).</w:t>
      </w:r>
    </w:p>
    <w:p w14:paraId="68956AD0" w14:textId="77777777" w:rsidR="00775421" w:rsidRDefault="00775421" w:rsidP="001050D5">
      <w:pPr>
        <w:pStyle w:val="Heading2"/>
      </w:pPr>
      <w:bookmarkStart w:id="125" w:name="_Ref357714020"/>
      <w:bookmarkStart w:id="126" w:name="_Toc452402299"/>
      <w:bookmarkStart w:id="127" w:name="_Toc452409591"/>
      <w:r>
        <w:t>Sự điều chỉnh trong lược đồ OAEP qua các phiên bản khác nhau của chuẩn mật mã RSA</w:t>
      </w:r>
      <w:bookmarkEnd w:id="125"/>
      <w:bookmarkEnd w:id="126"/>
      <w:bookmarkEnd w:id="127"/>
    </w:p>
    <w:p w14:paraId="472F9D35" w14:textId="77777777" w:rsidR="00775421" w:rsidRDefault="003E3155" w:rsidP="00775421">
      <w:r>
        <w:t>Tương tự như lược đồ chuyển đổi bản rõ PKCS #1 v1.5, lược đồ OAEP cũng được điều chỉnh qua các phiên bản khác nhau của chuẩn mật mã RSA. Như đã trình bày ở phần trên, lược đồ này lần đầu được áp dụng cho chuẩn mật mã RSA là trong phiên bả</w:t>
      </w:r>
      <w:r w:rsidR="00450DDF">
        <w:t xml:space="preserve">n 2.0 (PKCS #1 v2.0) và đã được trình bày chi tiết trong </w:t>
      </w:r>
      <w:r w:rsidR="00450DDF">
        <w:lastRenderedPageBreak/>
        <w:t xml:space="preserve">mục </w:t>
      </w:r>
      <w:r w:rsidR="00450DDF">
        <w:fldChar w:fldCharType="begin"/>
      </w:r>
      <w:r w:rsidR="00450DDF">
        <w:instrText xml:space="preserve"> REF _Ref357710867 \r \h </w:instrText>
      </w:r>
      <w:r w:rsidR="00450DDF">
        <w:fldChar w:fldCharType="separate"/>
      </w:r>
      <w:r w:rsidR="00346A05">
        <w:t>3.2</w:t>
      </w:r>
      <w:r w:rsidR="00450DDF">
        <w:fldChar w:fldCharType="end"/>
      </w:r>
      <w:r w:rsidR="00450DDF">
        <w:t xml:space="preserve"> trên đây.</w:t>
      </w:r>
      <w:r w:rsidR="00E729F1">
        <w:t xml:space="preserve"> Trong khuôn khổ mục </w:t>
      </w:r>
      <w:r w:rsidR="00E729F1">
        <w:fldChar w:fldCharType="begin"/>
      </w:r>
      <w:r w:rsidR="00E729F1">
        <w:instrText xml:space="preserve"> REF _Ref357714020 \r \h </w:instrText>
      </w:r>
      <w:r w:rsidR="00E729F1">
        <w:fldChar w:fldCharType="separate"/>
      </w:r>
      <w:r w:rsidR="00346A05">
        <w:t>3.3</w:t>
      </w:r>
      <w:r w:rsidR="00E729F1">
        <w:fldChar w:fldCharType="end"/>
      </w:r>
      <w:r w:rsidR="00E729F1">
        <w:t xml:space="preserve"> này, ta sẽ tìm hiểu sự thay đổi đối với lược đồ OAEP trong các phiên bản 2.1 và 2.2 của chuẩn mật mã RSA</w:t>
      </w:r>
      <w:r w:rsidR="00F4163F">
        <w:t>. Và ở đây ta sẽ chỉ xem xét phần chuyển đổi bản rõ (encoding) mà không trình bày phần giải chuyển đổi (decoding).</w:t>
      </w:r>
    </w:p>
    <w:p w14:paraId="08AEC676" w14:textId="77777777" w:rsidR="00951F22" w:rsidRDefault="00F4163F" w:rsidP="00775421">
      <w:r>
        <w:t xml:space="preserve">Điểm khác biệt trong lược đồ OAEP giữa PKCS #1 v2.0 và PKCS #1 v2.1 không nhiều. Trong phiên bản 2.0, khối </w:t>
      </w:r>
      <w:r w:rsidR="00951F22">
        <w:t xml:space="preserve">dữ liệu </w:t>
      </w:r>
      <w:r>
        <w:t xml:space="preserve">DB (xem </w:t>
      </w:r>
      <w:r>
        <w:fldChar w:fldCharType="begin"/>
      </w:r>
      <w:r>
        <w:instrText xml:space="preserve"> REF _Ref357372228 \h </w:instrText>
      </w:r>
      <w:r>
        <w:fldChar w:fldCharType="separate"/>
      </w:r>
      <w:r w:rsidR="00346A05">
        <w:t xml:space="preserve">Hình </w:t>
      </w:r>
      <w:r w:rsidR="00346A05">
        <w:rPr>
          <w:noProof/>
        </w:rPr>
        <w:t>3</w:t>
      </w:r>
      <w:r w:rsidR="00346A05">
        <w:t>.</w:t>
      </w:r>
      <w:r w:rsidR="00346A05">
        <w:rPr>
          <w:noProof/>
        </w:rPr>
        <w:t>4</w:t>
      </w:r>
      <w:r>
        <w:fldChar w:fldCharType="end"/>
      </w:r>
      <w:r>
        <w:t xml:space="preserve"> và bước 5 trong </w:t>
      </w:r>
      <w:r>
        <w:fldChar w:fldCharType="begin"/>
      </w:r>
      <w:r>
        <w:instrText xml:space="preserve"> REF _Ref357674584 \h </w:instrText>
      </w:r>
      <w:r>
        <w:fldChar w:fldCharType="separate"/>
      </w:r>
      <w:r w:rsidR="00346A05">
        <w:t xml:space="preserve">Bảng </w:t>
      </w:r>
      <w:r w:rsidR="00346A05">
        <w:rPr>
          <w:noProof/>
        </w:rPr>
        <w:t>3</w:t>
      </w:r>
      <w:r w:rsidR="00346A05">
        <w:t>.</w:t>
      </w:r>
      <w:r w:rsidR="00346A05">
        <w:rPr>
          <w:noProof/>
        </w:rPr>
        <w:t>1</w:t>
      </w:r>
      <w:r>
        <w:fldChar w:fldCharType="end"/>
      </w:r>
      <w:r>
        <w:t xml:space="preserve">) có kích thước là </w:t>
      </w:r>
      <w:r w:rsidRPr="00F4163F">
        <w:rPr>
          <w:position w:val="-6"/>
        </w:rPr>
        <w:object w:dxaOrig="1640" w:dyaOrig="300" w14:anchorId="188FFA52">
          <v:shape id="_x0000_i1305" type="#_x0000_t75" style="width:82pt;height:15pt" o:ole="">
            <v:imagedata r:id="rId546" o:title=""/>
          </v:shape>
          <o:OLEObject Type="Embed" ProgID="Equation.DSMT4" ShapeID="_x0000_i1305" DrawAspect="Content" ObjectID="_1716118916" r:id="rId547"/>
        </w:object>
      </w:r>
      <w:r>
        <w:t xml:space="preserve"> octet, trong khi khối này trong phiên bản 2.1 có kích thước là </w:t>
      </w:r>
      <w:r w:rsidRPr="00F4163F">
        <w:rPr>
          <w:position w:val="-6"/>
        </w:rPr>
        <w:object w:dxaOrig="1980" w:dyaOrig="300" w14:anchorId="6682CC57">
          <v:shape id="_x0000_i1306" type="#_x0000_t75" style="width:99pt;height:15pt" o:ole="">
            <v:imagedata r:id="rId548" o:title=""/>
          </v:shape>
          <o:OLEObject Type="Embed" ProgID="Equation.DSMT4" ShapeID="_x0000_i1306" DrawAspect="Content" ObjectID="_1716118917" r:id="rId549"/>
        </w:object>
      </w:r>
      <w:r>
        <w:t xml:space="preserve"> octet. Đó là vì trong phiên bản </w:t>
      </w:r>
      <w:r w:rsidR="00951F22">
        <w:t xml:space="preserve">2.1, chuỗi PS bao gồm </w:t>
      </w:r>
      <w:r w:rsidR="00951F22" w:rsidRPr="00951F22">
        <w:rPr>
          <w:position w:val="-14"/>
        </w:rPr>
        <w:object w:dxaOrig="2880" w:dyaOrig="420" w14:anchorId="42E61A6B">
          <v:shape id="_x0000_i1307" type="#_x0000_t75" style="width:2in;height:21pt" o:ole="">
            <v:imagedata r:id="rId550" o:title=""/>
          </v:shape>
          <o:OLEObject Type="Embed" ProgID="Equation.DSMT4" ShapeID="_x0000_i1307" DrawAspect="Content" ObjectID="_1716118918" r:id="rId551"/>
        </w:object>
      </w:r>
      <w:r w:rsidR="00951F22">
        <w:t xml:space="preserve"> octet 00 thay vì </w:t>
      </w:r>
      <w:r w:rsidR="00951F22" w:rsidRPr="00951F22">
        <w:rPr>
          <w:position w:val="-14"/>
        </w:rPr>
        <w:object w:dxaOrig="2840" w:dyaOrig="420" w14:anchorId="10905B88">
          <v:shape id="_x0000_i1308" type="#_x0000_t75" style="width:142pt;height:21pt" o:ole="">
            <v:imagedata r:id="rId552" o:title=""/>
          </v:shape>
          <o:OLEObject Type="Embed" ProgID="Equation.DSMT4" ShapeID="_x0000_i1308" DrawAspect="Content" ObjectID="_1716118919" r:id="rId553"/>
        </w:object>
      </w:r>
      <w:r w:rsidR="00951F22">
        <w:t xml:space="preserve"> octet 00 như trong phiên bản 2.0.</w:t>
      </w:r>
      <w:r w:rsidR="00F33E9D">
        <w:t xml:space="preserve"> Tức là chuỗi PS trong phiên bản 2.1 có ít hơn 1 octet so với trong phiên bản 2.0. Octet 00 này được bù lại khi thực hiện xuất khối EM.</w:t>
      </w:r>
      <w:r w:rsidR="00F6084C">
        <w:t xml:space="preserve"> Trong phiên bản 2.0 (xem bước số 11 trong </w:t>
      </w:r>
      <w:r w:rsidR="00F6084C">
        <w:fldChar w:fldCharType="begin"/>
      </w:r>
      <w:r w:rsidR="00F6084C">
        <w:instrText xml:space="preserve"> REF _Ref357674584 \h </w:instrText>
      </w:r>
      <w:r w:rsidR="00F6084C">
        <w:fldChar w:fldCharType="separate"/>
      </w:r>
      <w:r w:rsidR="00346A05">
        <w:t xml:space="preserve">Bảng </w:t>
      </w:r>
      <w:r w:rsidR="00346A05">
        <w:rPr>
          <w:noProof/>
        </w:rPr>
        <w:t>3</w:t>
      </w:r>
      <w:r w:rsidR="00346A05">
        <w:t>.</w:t>
      </w:r>
      <w:r w:rsidR="00346A05">
        <w:rPr>
          <w:noProof/>
        </w:rPr>
        <w:t>1</w:t>
      </w:r>
      <w:r w:rsidR="00F6084C">
        <w:fldChar w:fldCharType="end"/>
      </w:r>
      <w:r w:rsidR="00F6084C">
        <w:t xml:space="preserve">), khối EM là kết quả ghép nối </w:t>
      </w:r>
      <w:r w:rsidR="00F6084C" w:rsidRPr="00F6084C">
        <w:rPr>
          <w:position w:val="-6"/>
        </w:rPr>
        <w:object w:dxaOrig="1460" w:dyaOrig="300" w14:anchorId="0D143006">
          <v:shape id="_x0000_i1309" type="#_x0000_t75" style="width:73pt;height:15pt" o:ole="">
            <v:imagedata r:id="rId554" o:title=""/>
          </v:shape>
          <o:OLEObject Type="Embed" ProgID="Equation.DSMT4" ShapeID="_x0000_i1309" DrawAspect="Content" ObjectID="_1716118920" r:id="rId555"/>
        </w:object>
      </w:r>
      <w:r w:rsidR="00F6084C">
        <w:t xml:space="preserve"> và </w:t>
      </w:r>
      <w:r w:rsidR="00F6084C" w:rsidRPr="00F6084C">
        <w:rPr>
          <w:position w:val="-6"/>
        </w:rPr>
        <w:object w:dxaOrig="1280" w:dyaOrig="300" w14:anchorId="5A8311D2">
          <v:shape id="_x0000_i1310" type="#_x0000_t75" style="width:64pt;height:15pt" o:ole="">
            <v:imagedata r:id="rId556" o:title=""/>
          </v:shape>
          <o:OLEObject Type="Embed" ProgID="Equation.DSMT4" ShapeID="_x0000_i1310" DrawAspect="Content" ObjectID="_1716118921" r:id="rId557"/>
        </w:object>
      </w:r>
      <w:r w:rsidR="00F6084C">
        <w:t>:</w:t>
      </w:r>
    </w:p>
    <w:tbl>
      <w:tblPr>
        <w:tblW w:w="0" w:type="auto"/>
        <w:tblCellMar>
          <w:left w:w="0" w:type="dxa"/>
          <w:right w:w="0" w:type="dxa"/>
        </w:tblCellMar>
        <w:tblLook w:val="04A0" w:firstRow="1" w:lastRow="0" w:firstColumn="1" w:lastColumn="0" w:noHBand="0" w:noVBand="1"/>
      </w:tblPr>
      <w:tblGrid>
        <w:gridCol w:w="8278"/>
        <w:gridCol w:w="1076"/>
      </w:tblGrid>
      <w:tr w:rsidR="00E9243E" w14:paraId="2ED11B2B" w14:textId="77777777" w:rsidTr="0096421D">
        <w:tc>
          <w:tcPr>
            <w:tcW w:w="8472" w:type="dxa"/>
            <w:shd w:val="clear" w:color="auto" w:fill="auto"/>
          </w:tcPr>
          <w:p w14:paraId="340045EE" w14:textId="77777777" w:rsidR="00E9243E" w:rsidRDefault="00E9243E" w:rsidP="0096421D">
            <w:pPr>
              <w:pStyle w:val="Table-Center"/>
            </w:pPr>
            <w:r w:rsidRPr="007F3F17">
              <w:rPr>
                <w:position w:val="-10"/>
              </w:rPr>
              <w:object w:dxaOrig="3620" w:dyaOrig="340" w14:anchorId="714F959B">
                <v:shape id="_x0000_i1311" type="#_x0000_t75" style="width:181pt;height:17pt" o:ole="">
                  <v:imagedata r:id="rId413" o:title=""/>
                </v:shape>
                <o:OLEObject Type="Embed" ProgID="Equation.DSMT4" ShapeID="_x0000_i1311" DrawAspect="Content" ObjectID="_1716118922" r:id="rId558"/>
              </w:object>
            </w:r>
          </w:p>
        </w:tc>
        <w:tc>
          <w:tcPr>
            <w:tcW w:w="1098" w:type="dxa"/>
            <w:shd w:val="clear" w:color="auto" w:fill="auto"/>
          </w:tcPr>
          <w:p w14:paraId="0987839F" w14:textId="77777777" w:rsidR="00E9243E" w:rsidRDefault="00E9243E" w:rsidP="0096421D">
            <w:pPr>
              <w:pStyle w:val="Table-Right"/>
            </w:pPr>
            <w:r>
              <w:t>(</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8</w:t>
            </w:r>
            <w:r>
              <w:fldChar w:fldCharType="end"/>
            </w:r>
            <w:r>
              <w:t>)</w:t>
            </w:r>
          </w:p>
        </w:tc>
      </w:tr>
    </w:tbl>
    <w:p w14:paraId="270C0123" w14:textId="77777777" w:rsidR="00F6084C" w:rsidRDefault="00E9243E" w:rsidP="00E9243E">
      <w:pPr>
        <w:pStyle w:val="NoIndent"/>
      </w:pPr>
      <w:r>
        <w:t>Còn trong phiên bản 2.1, khối EM được xác định bởi:</w:t>
      </w:r>
    </w:p>
    <w:tbl>
      <w:tblPr>
        <w:tblW w:w="0" w:type="auto"/>
        <w:tblCellMar>
          <w:left w:w="0" w:type="dxa"/>
          <w:right w:w="0" w:type="dxa"/>
        </w:tblCellMar>
        <w:tblLook w:val="04A0" w:firstRow="1" w:lastRow="0" w:firstColumn="1" w:lastColumn="0" w:noHBand="0" w:noVBand="1"/>
      </w:tblPr>
      <w:tblGrid>
        <w:gridCol w:w="8281"/>
        <w:gridCol w:w="1073"/>
      </w:tblGrid>
      <w:tr w:rsidR="00E9243E" w14:paraId="0A960B60" w14:textId="77777777" w:rsidTr="0096421D">
        <w:tc>
          <w:tcPr>
            <w:tcW w:w="8472" w:type="dxa"/>
            <w:shd w:val="clear" w:color="auto" w:fill="auto"/>
          </w:tcPr>
          <w:p w14:paraId="12945E41" w14:textId="77777777" w:rsidR="00E9243E" w:rsidRDefault="00E9243E" w:rsidP="0096421D">
            <w:pPr>
              <w:pStyle w:val="Table-Center"/>
            </w:pPr>
            <w:r w:rsidRPr="007F3F17">
              <w:rPr>
                <w:position w:val="-10"/>
              </w:rPr>
              <w:object w:dxaOrig="4099" w:dyaOrig="340" w14:anchorId="152B3FDE">
                <v:shape id="_x0000_i1312" type="#_x0000_t75" style="width:205pt;height:17pt" o:ole="">
                  <v:imagedata r:id="rId559" o:title=""/>
                </v:shape>
                <o:OLEObject Type="Embed" ProgID="Equation.DSMT4" ShapeID="_x0000_i1312" DrawAspect="Content" ObjectID="_1716118923" r:id="rId560"/>
              </w:object>
            </w:r>
          </w:p>
        </w:tc>
        <w:tc>
          <w:tcPr>
            <w:tcW w:w="1098" w:type="dxa"/>
            <w:shd w:val="clear" w:color="auto" w:fill="auto"/>
          </w:tcPr>
          <w:p w14:paraId="60F0A27A" w14:textId="77777777" w:rsidR="00E9243E" w:rsidRDefault="00E9243E" w:rsidP="0096421D">
            <w:pPr>
              <w:pStyle w:val="Table-Right"/>
            </w:pPr>
            <w:r>
              <w:t>(</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9</w:t>
            </w:r>
            <w:r>
              <w:fldChar w:fldCharType="end"/>
            </w:r>
            <w:r>
              <w:t>)</w:t>
            </w:r>
          </w:p>
        </w:tc>
      </w:tr>
    </w:tbl>
    <w:p w14:paraId="393F0850" w14:textId="77777777" w:rsidR="00E9243E" w:rsidRDefault="00063352" w:rsidP="00E9243E">
      <w:pPr>
        <w:pStyle w:val="NoIndent"/>
      </w:pPr>
      <w:r>
        <w:t xml:space="preserve">Và như thế, khối EM vẫn có độ dài là </w:t>
      </w:r>
      <w:r w:rsidRPr="00063352">
        <w:rPr>
          <w:position w:val="-6"/>
        </w:rPr>
        <w:object w:dxaOrig="820" w:dyaOrig="300" w14:anchorId="373DD222">
          <v:shape id="_x0000_i1313" type="#_x0000_t75" style="width:41pt;height:15pt" o:ole="">
            <v:imagedata r:id="rId561" o:title=""/>
          </v:shape>
          <o:OLEObject Type="Embed" ProgID="Equation.DSMT4" ShapeID="_x0000_i1313" DrawAspect="Content" ObjectID="_1716118924" r:id="rId562"/>
        </w:object>
      </w:r>
      <w:r>
        <w:t>.</w:t>
      </w:r>
    </w:p>
    <w:p w14:paraId="422EC5DF" w14:textId="77777777" w:rsidR="001D1088" w:rsidRDefault="001D1088" w:rsidP="001D1088">
      <w:r>
        <w:t xml:space="preserve">Tuy nhiên, nếu xem xét kỹ thì sẽ thấy rằng, sự thay đổi trên đây sẽ kéo theo một vấn đề khác. Khối dữ liệu DB trong phiên bản 2.0 có độ dài là </w:t>
      </w:r>
      <w:r w:rsidRPr="00F4163F">
        <w:rPr>
          <w:position w:val="-6"/>
        </w:rPr>
        <w:object w:dxaOrig="1640" w:dyaOrig="300" w14:anchorId="59B33BD1">
          <v:shape id="_x0000_i1314" type="#_x0000_t75" style="width:82pt;height:15pt" o:ole="">
            <v:imagedata r:id="rId546" o:title=""/>
          </v:shape>
          <o:OLEObject Type="Embed" ProgID="Equation.DSMT4" ShapeID="_x0000_i1314" DrawAspect="Content" ObjectID="_1716118925" r:id="rId563"/>
        </w:object>
      </w:r>
      <w:r>
        <w:t xml:space="preserve"> nên kích thước tối đa của bản rõ M là:</w:t>
      </w:r>
    </w:p>
    <w:tbl>
      <w:tblPr>
        <w:tblW w:w="0" w:type="auto"/>
        <w:tblCellMar>
          <w:left w:w="0" w:type="dxa"/>
          <w:right w:w="0" w:type="dxa"/>
        </w:tblCellMar>
        <w:tblLook w:val="04A0" w:firstRow="1" w:lastRow="0" w:firstColumn="1" w:lastColumn="0" w:noHBand="0" w:noVBand="1"/>
      </w:tblPr>
      <w:tblGrid>
        <w:gridCol w:w="8295"/>
        <w:gridCol w:w="1059"/>
      </w:tblGrid>
      <w:tr w:rsidR="001D1088" w14:paraId="055990F9" w14:textId="77777777" w:rsidTr="0096421D">
        <w:tc>
          <w:tcPr>
            <w:tcW w:w="8472" w:type="dxa"/>
            <w:shd w:val="clear" w:color="auto" w:fill="auto"/>
          </w:tcPr>
          <w:p w14:paraId="1769C991" w14:textId="77777777" w:rsidR="001D1088" w:rsidRDefault="001D1088" w:rsidP="0096421D">
            <w:pPr>
              <w:pStyle w:val="Table-Center"/>
            </w:pPr>
            <w:r w:rsidRPr="001D1088">
              <w:rPr>
                <w:position w:val="-14"/>
              </w:rPr>
              <w:object w:dxaOrig="6580" w:dyaOrig="420" w14:anchorId="4C0A961E">
                <v:shape id="_x0000_i1315" type="#_x0000_t75" style="width:329pt;height:21pt" o:ole="">
                  <v:imagedata r:id="rId564" o:title=""/>
                </v:shape>
                <o:OLEObject Type="Embed" ProgID="Equation.DSMT4" ShapeID="_x0000_i1315" DrawAspect="Content" ObjectID="_1716118926" r:id="rId565"/>
              </w:object>
            </w:r>
          </w:p>
        </w:tc>
        <w:tc>
          <w:tcPr>
            <w:tcW w:w="1098" w:type="dxa"/>
            <w:shd w:val="clear" w:color="auto" w:fill="auto"/>
          </w:tcPr>
          <w:p w14:paraId="50667313" w14:textId="77777777" w:rsidR="001D1088" w:rsidRDefault="001D1088" w:rsidP="0096421D">
            <w:pPr>
              <w:pStyle w:val="Table-Right"/>
            </w:pPr>
            <w:r>
              <w:t>(</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10</w:t>
            </w:r>
            <w:r>
              <w:fldChar w:fldCharType="end"/>
            </w:r>
            <w:r>
              <w:t>)</w:t>
            </w:r>
          </w:p>
        </w:tc>
      </w:tr>
    </w:tbl>
    <w:p w14:paraId="581B579A" w14:textId="77777777" w:rsidR="001D1088" w:rsidRDefault="001D1088" w:rsidP="00A738C5">
      <w:pPr>
        <w:pStyle w:val="NoIndent"/>
      </w:pPr>
      <w:r>
        <w:t xml:space="preserve">Trong khi đó, khối dữ liệu DB trong phiên bản 2.0 có độ dài là </w:t>
      </w:r>
      <w:r w:rsidRPr="00F4163F">
        <w:rPr>
          <w:position w:val="-6"/>
        </w:rPr>
        <w:object w:dxaOrig="1980" w:dyaOrig="300" w14:anchorId="4D2DEAE5">
          <v:shape id="_x0000_i1316" type="#_x0000_t75" style="width:99pt;height:15pt" o:ole="">
            <v:imagedata r:id="rId566" o:title=""/>
          </v:shape>
          <o:OLEObject Type="Embed" ProgID="Equation.DSMT4" ShapeID="_x0000_i1316" DrawAspect="Content" ObjectID="_1716118927" r:id="rId567"/>
        </w:object>
      </w:r>
      <w:r>
        <w:t xml:space="preserve"> nên kích thước tối đa của bản rõ M là:</w:t>
      </w:r>
    </w:p>
    <w:tbl>
      <w:tblPr>
        <w:tblW w:w="0" w:type="auto"/>
        <w:tblCellMar>
          <w:left w:w="0" w:type="dxa"/>
          <w:right w:w="0" w:type="dxa"/>
        </w:tblCellMar>
        <w:tblLook w:val="04A0" w:firstRow="1" w:lastRow="0" w:firstColumn="1" w:lastColumn="0" w:noHBand="0" w:noVBand="1"/>
      </w:tblPr>
      <w:tblGrid>
        <w:gridCol w:w="8304"/>
        <w:gridCol w:w="1050"/>
      </w:tblGrid>
      <w:tr w:rsidR="001D1088" w14:paraId="6BE0F134" w14:textId="77777777" w:rsidTr="0096421D">
        <w:tc>
          <w:tcPr>
            <w:tcW w:w="8472" w:type="dxa"/>
            <w:shd w:val="clear" w:color="auto" w:fill="auto"/>
          </w:tcPr>
          <w:p w14:paraId="2BFCA329" w14:textId="77777777" w:rsidR="001D1088" w:rsidRDefault="001D1088" w:rsidP="0096421D">
            <w:pPr>
              <w:pStyle w:val="Table-Center"/>
            </w:pPr>
            <w:r w:rsidRPr="001D1088">
              <w:rPr>
                <w:position w:val="-14"/>
              </w:rPr>
              <w:object w:dxaOrig="6979" w:dyaOrig="420" w14:anchorId="75991F8A">
                <v:shape id="_x0000_i1317" type="#_x0000_t75" style="width:349pt;height:21pt" o:ole="">
                  <v:imagedata r:id="rId568" o:title=""/>
                </v:shape>
                <o:OLEObject Type="Embed" ProgID="Equation.DSMT4" ShapeID="_x0000_i1317" DrawAspect="Content" ObjectID="_1716118928" r:id="rId569"/>
              </w:object>
            </w:r>
          </w:p>
        </w:tc>
        <w:tc>
          <w:tcPr>
            <w:tcW w:w="1098" w:type="dxa"/>
            <w:shd w:val="clear" w:color="auto" w:fill="auto"/>
          </w:tcPr>
          <w:p w14:paraId="160C2B2C" w14:textId="77777777" w:rsidR="001D1088" w:rsidRDefault="001D1088" w:rsidP="0096421D">
            <w:pPr>
              <w:pStyle w:val="Table-Right"/>
            </w:pPr>
            <w:r>
              <w:t>(</w:t>
            </w:r>
            <w:bookmarkStart w:id="128" w:name="CongThuc_OAEP_mLen_in_v2_1_and_v2_2"/>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"Công thức" \s 1 </w:instrText>
            </w:r>
            <w:r>
              <w:fldChar w:fldCharType="separate"/>
            </w:r>
            <w:r w:rsidR="00346A05">
              <w:rPr>
                <w:noProof/>
              </w:rPr>
              <w:t>11</w:t>
            </w:r>
            <w:r>
              <w:fldChar w:fldCharType="end"/>
            </w:r>
            <w:bookmarkEnd w:id="128"/>
            <w:r>
              <w:t>)</w:t>
            </w:r>
          </w:p>
        </w:tc>
      </w:tr>
    </w:tbl>
    <w:p w14:paraId="2F9236E7" w14:textId="77777777" w:rsidR="001D1088" w:rsidRDefault="00DA2F13" w:rsidP="00A738C5">
      <w:r>
        <w:t xml:space="preserve">Như </w:t>
      </w:r>
      <w:r w:rsidR="000E0E03">
        <w:t>vậy, với cùng một kích thước khóa thì khi mã hóa theo chuẩn PKCS #1 v2.1, kích thước tối đa của bản rõ sẽ ít hơn 1 octet so với khi mã hóa theo chuẩn PKCS #1 v2.0.</w:t>
      </w:r>
      <w:r w:rsidR="00A962C8">
        <w:t xml:space="preserve"> Việc  chuyển đổi bản rõ khi đó có thể được mô tả lại như trong </w:t>
      </w:r>
      <w:r w:rsidR="00A962C8">
        <w:fldChar w:fldCharType="begin"/>
      </w:r>
      <w:r w:rsidR="00A962C8">
        <w:instrText xml:space="preserve"> REF _Ref357959600 \h </w:instrText>
      </w:r>
      <w:r w:rsidR="00A962C8">
        <w:fldChar w:fldCharType="separate"/>
      </w:r>
      <w:r w:rsidR="00346A05">
        <w:t xml:space="preserve">Bảng </w:t>
      </w:r>
      <w:r w:rsidR="00346A05">
        <w:rPr>
          <w:noProof/>
        </w:rPr>
        <w:t>3</w:t>
      </w:r>
      <w:r w:rsidR="00346A05">
        <w:t>.</w:t>
      </w:r>
      <w:r w:rsidR="00346A05">
        <w:rPr>
          <w:noProof/>
        </w:rPr>
        <w:t>5</w:t>
      </w:r>
      <w:r w:rsidR="00A962C8">
        <w:fldChar w:fldCharType="end"/>
      </w:r>
      <w:r w:rsidR="00A962C8">
        <w:t>.</w:t>
      </w:r>
    </w:p>
    <w:p w14:paraId="1750FBAF" w14:textId="77777777" w:rsidR="00A962C8" w:rsidRDefault="00A962C8" w:rsidP="00A962C8">
      <w:pPr>
        <w:pStyle w:val="Tnbng"/>
      </w:pPr>
      <w:bookmarkStart w:id="129" w:name="_Ref357959600"/>
      <w:bookmarkStart w:id="130" w:name="_Toc357983438"/>
      <w:r>
        <w:lastRenderedPageBreak/>
        <w:t xml:space="preserve">Bảng </w:t>
      </w:r>
      <w:r>
        <w:fldChar w:fldCharType="begin"/>
      </w:r>
      <w:r>
        <w:instrText xml:space="preserve"> STYLEREF 1 \s </w:instrText>
      </w:r>
      <w:r>
        <w:fldChar w:fldCharType="separate"/>
      </w:r>
      <w:r w:rsidR="00346A05">
        <w:rPr>
          <w:noProof/>
        </w:rPr>
        <w:t>3</w:t>
      </w:r>
      <w:r>
        <w:fldChar w:fldCharType="end"/>
      </w:r>
      <w:r>
        <w:t>.</w:t>
      </w:r>
      <w:r>
        <w:fldChar w:fldCharType="begin"/>
      </w:r>
      <w:r>
        <w:instrText xml:space="preserve"> SEQ Bảng \* ARABIC \s 1 </w:instrText>
      </w:r>
      <w:r>
        <w:fldChar w:fldCharType="separate"/>
      </w:r>
      <w:r w:rsidR="00346A05">
        <w:rPr>
          <w:noProof/>
        </w:rPr>
        <w:t>5</w:t>
      </w:r>
      <w:r>
        <w:fldChar w:fldCharType="end"/>
      </w:r>
      <w:bookmarkEnd w:id="129"/>
      <w:r>
        <w:t>. Chuyển đổi bản rõ theo lược đồ OAEP trong PKCS #1 v2.1</w:t>
      </w:r>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1"/>
      </w:tblGrid>
      <w:tr w:rsidR="00A962C8" w14:paraId="2EEB31D4" w14:textId="77777777" w:rsidTr="00400C8A">
        <w:trPr>
          <w:cantSplit/>
        </w:trPr>
        <w:tc>
          <w:tcPr>
            <w:tcW w:w="959" w:type="dxa"/>
            <w:shd w:val="clear" w:color="auto" w:fill="auto"/>
          </w:tcPr>
          <w:p w14:paraId="18D43228" w14:textId="77777777" w:rsidR="00A962C8" w:rsidRDefault="00A962C8" w:rsidP="00B91861">
            <w:pPr>
              <w:pStyle w:val="Table-Header"/>
            </w:pPr>
            <w:r>
              <w:t>Bước</w:t>
            </w:r>
          </w:p>
        </w:tc>
        <w:tc>
          <w:tcPr>
            <w:tcW w:w="8611" w:type="dxa"/>
            <w:shd w:val="clear" w:color="auto" w:fill="auto"/>
          </w:tcPr>
          <w:p w14:paraId="1F94EA3F" w14:textId="77777777" w:rsidR="00A962C8" w:rsidRDefault="00A962C8" w:rsidP="00B91861">
            <w:pPr>
              <w:pStyle w:val="Table-Header"/>
            </w:pPr>
            <w:r>
              <w:t>Thao tác</w:t>
            </w:r>
          </w:p>
        </w:tc>
      </w:tr>
      <w:tr w:rsidR="00A962C8" w14:paraId="6A009270" w14:textId="77777777" w:rsidTr="00400C8A">
        <w:trPr>
          <w:cantSplit/>
        </w:trPr>
        <w:tc>
          <w:tcPr>
            <w:tcW w:w="959" w:type="dxa"/>
            <w:shd w:val="clear" w:color="auto" w:fill="auto"/>
          </w:tcPr>
          <w:p w14:paraId="0FE35BAC" w14:textId="77777777" w:rsidR="00A962C8" w:rsidRDefault="00A962C8" w:rsidP="00A962C8">
            <w:pPr>
              <w:pStyle w:val="Table-Center"/>
              <w:numPr>
                <w:ilvl w:val="0"/>
                <w:numId w:val="16"/>
              </w:numPr>
            </w:pPr>
          </w:p>
        </w:tc>
        <w:tc>
          <w:tcPr>
            <w:tcW w:w="8611" w:type="dxa"/>
            <w:shd w:val="clear" w:color="auto" w:fill="auto"/>
          </w:tcPr>
          <w:p w14:paraId="20409E2B" w14:textId="77777777" w:rsidR="00A962C8" w:rsidRDefault="00A962C8" w:rsidP="00B91861">
            <w:pPr>
              <w:pStyle w:val="Table"/>
            </w:pPr>
            <w:r>
              <w:t xml:space="preserve">Kiểm tra kích thước của P. Nếu kích thước của P lớn hơn so với kích thước tối đa của đầu vào hàm băm Hash (đối với SHA1 thì kích thước tối đa của đầu vào là </w:t>
            </w:r>
            <w:r w:rsidRPr="00E61970">
              <w:rPr>
                <w:position w:val="-4"/>
              </w:rPr>
              <w:object w:dxaOrig="740" w:dyaOrig="340" w14:anchorId="0E5BF4DC">
                <v:shape id="_x0000_i1318" type="#_x0000_t75" style="width:37pt;height:17pt" o:ole="">
                  <v:imagedata r:id="rId368" o:title=""/>
                </v:shape>
                <o:OLEObject Type="Embed" ProgID="Equation.DSMT4" ShapeID="_x0000_i1318" DrawAspect="Content" ObjectID="_1716118929" r:id="rId570"/>
              </w:object>
            </w:r>
            <w:r>
              <w:t xml:space="preserve"> octet) thì đưa ra thông báo là "Parameter string too long" ("Tham số P quá dài") và dừng.</w:t>
            </w:r>
          </w:p>
        </w:tc>
      </w:tr>
      <w:tr w:rsidR="00A962C8" w14:paraId="69AD2EF5" w14:textId="77777777" w:rsidTr="00400C8A">
        <w:trPr>
          <w:cantSplit/>
        </w:trPr>
        <w:tc>
          <w:tcPr>
            <w:tcW w:w="959" w:type="dxa"/>
            <w:shd w:val="clear" w:color="auto" w:fill="auto"/>
          </w:tcPr>
          <w:p w14:paraId="32FEC315" w14:textId="77777777" w:rsidR="00A962C8" w:rsidRDefault="00A962C8" w:rsidP="00A962C8">
            <w:pPr>
              <w:pStyle w:val="Table-Center"/>
              <w:numPr>
                <w:ilvl w:val="0"/>
                <w:numId w:val="16"/>
              </w:numPr>
            </w:pPr>
          </w:p>
        </w:tc>
        <w:tc>
          <w:tcPr>
            <w:tcW w:w="8611" w:type="dxa"/>
            <w:shd w:val="clear" w:color="auto" w:fill="auto"/>
          </w:tcPr>
          <w:p w14:paraId="728EC1C9" w14:textId="77777777" w:rsidR="00A962C8" w:rsidRDefault="00A962C8" w:rsidP="00B91861">
            <w:pPr>
              <w:pStyle w:val="Table"/>
            </w:pPr>
            <w:r>
              <w:t xml:space="preserve">Nếu </w:t>
            </w:r>
            <w:r w:rsidRPr="00E61970">
              <w:rPr>
                <w:position w:val="-14"/>
              </w:rPr>
              <w:object w:dxaOrig="2900" w:dyaOrig="420" w14:anchorId="78CD5BFC">
                <v:shape id="_x0000_i1319" type="#_x0000_t75" style="width:145pt;height:21pt" o:ole="">
                  <v:imagedata r:id="rId571" o:title=""/>
                </v:shape>
                <o:OLEObject Type="Embed" ProgID="Equation.DSMT4" ShapeID="_x0000_i1319" DrawAspect="Content" ObjectID="_1716118930" r:id="rId572"/>
              </w:object>
            </w:r>
            <w:r>
              <w:t xml:space="preserve"> thì đưa ra thông báo "Message too long" ("Thông điệp quá dài") và dừng. Nhắc lại rằng </w:t>
            </w:r>
            <w:r w:rsidRPr="00F76663">
              <w:rPr>
                <w:position w:val="-6"/>
              </w:rPr>
              <w:object w:dxaOrig="820" w:dyaOrig="300" w14:anchorId="794EB7FF">
                <v:shape id="_x0000_i1320" type="#_x0000_t75" style="width:41pt;height:15pt" o:ole="">
                  <v:imagedata r:id="rId372" o:title=""/>
                </v:shape>
                <o:OLEObject Type="Embed" ProgID="Equation.DSMT4" ShapeID="_x0000_i1320" DrawAspect="Content" ObjectID="_1716118931" r:id="rId573"/>
              </w:object>
            </w:r>
            <w:r>
              <w:t xml:space="preserve"> chính là kích thước khóa, hay nói chính xác hơn thì đó là kích thước của modulus.</w:t>
            </w:r>
          </w:p>
        </w:tc>
      </w:tr>
      <w:tr w:rsidR="00A962C8" w14:paraId="2160509B" w14:textId="77777777" w:rsidTr="00400C8A">
        <w:trPr>
          <w:cantSplit/>
        </w:trPr>
        <w:tc>
          <w:tcPr>
            <w:tcW w:w="959" w:type="dxa"/>
            <w:shd w:val="clear" w:color="auto" w:fill="auto"/>
          </w:tcPr>
          <w:p w14:paraId="33EF5F6C" w14:textId="77777777" w:rsidR="00A962C8" w:rsidRDefault="00A962C8" w:rsidP="00A962C8">
            <w:pPr>
              <w:pStyle w:val="Table-Center"/>
              <w:numPr>
                <w:ilvl w:val="0"/>
                <w:numId w:val="16"/>
              </w:numPr>
            </w:pPr>
          </w:p>
        </w:tc>
        <w:tc>
          <w:tcPr>
            <w:tcW w:w="8611" w:type="dxa"/>
            <w:shd w:val="clear" w:color="auto" w:fill="auto"/>
          </w:tcPr>
          <w:p w14:paraId="012C73BA" w14:textId="77777777" w:rsidR="00A962C8" w:rsidRDefault="00A962C8" w:rsidP="00B91861">
            <w:pPr>
              <w:pStyle w:val="Table"/>
            </w:pPr>
            <w:r>
              <w:t xml:space="preserve">Sinh một chuỗi PS gồm </w:t>
            </w:r>
            <w:r w:rsidRPr="006B1E45">
              <w:rPr>
                <w:position w:val="-14"/>
              </w:rPr>
              <w:object w:dxaOrig="2880" w:dyaOrig="420" w14:anchorId="5BF5AFBD">
                <v:shape id="_x0000_i1321" type="#_x0000_t75" style="width:2in;height:21pt" o:ole="">
                  <v:imagedata r:id="rId574" o:title=""/>
                </v:shape>
                <o:OLEObject Type="Embed" ProgID="Equation.DSMT4" ShapeID="_x0000_i1321" DrawAspect="Content" ObjectID="_1716118932" r:id="rId575"/>
              </w:object>
            </w:r>
            <w:r>
              <w:t xml:space="preserve"> octet 00. Ở đây, độ dài của PS có thể là 0.</w:t>
            </w:r>
          </w:p>
        </w:tc>
      </w:tr>
      <w:tr w:rsidR="00A962C8" w14:paraId="6D76206F" w14:textId="77777777" w:rsidTr="00400C8A">
        <w:trPr>
          <w:cantSplit/>
        </w:trPr>
        <w:tc>
          <w:tcPr>
            <w:tcW w:w="959" w:type="dxa"/>
            <w:shd w:val="clear" w:color="auto" w:fill="auto"/>
          </w:tcPr>
          <w:p w14:paraId="07012055" w14:textId="77777777" w:rsidR="00A962C8" w:rsidRDefault="00A962C8" w:rsidP="00A962C8">
            <w:pPr>
              <w:pStyle w:val="Table-Center"/>
              <w:numPr>
                <w:ilvl w:val="0"/>
                <w:numId w:val="16"/>
              </w:numPr>
            </w:pPr>
          </w:p>
        </w:tc>
        <w:tc>
          <w:tcPr>
            <w:tcW w:w="8611" w:type="dxa"/>
            <w:shd w:val="clear" w:color="auto" w:fill="auto"/>
          </w:tcPr>
          <w:p w14:paraId="51420993" w14:textId="77777777" w:rsidR="00A962C8" w:rsidRDefault="00A962C8" w:rsidP="00B91861">
            <w:pPr>
              <w:pStyle w:val="Table"/>
            </w:pPr>
            <w:r>
              <w:t xml:space="preserve">Tính giá trị băm của tham số P: </w:t>
            </w:r>
            <w:r w:rsidRPr="00B07307">
              <w:rPr>
                <w:position w:val="-14"/>
              </w:rPr>
              <w:object w:dxaOrig="2140" w:dyaOrig="420" w14:anchorId="7B63DA78">
                <v:shape id="_x0000_i1322" type="#_x0000_t75" style="width:107pt;height:21pt" o:ole="">
                  <v:imagedata r:id="rId376" o:title=""/>
                </v:shape>
                <o:OLEObject Type="Embed" ProgID="Equation.DSMT4" ShapeID="_x0000_i1322" DrawAspect="Content" ObjectID="_1716118933" r:id="rId576"/>
              </w:object>
            </w:r>
            <w:r>
              <w:t xml:space="preserve">. Kết quả băm </w:t>
            </w:r>
            <w:r w:rsidRPr="00B07307">
              <w:rPr>
                <w:position w:val="-12"/>
              </w:rPr>
              <w:object w:dxaOrig="840" w:dyaOrig="360" w14:anchorId="40C1349D">
                <v:shape id="_x0000_i1323" type="#_x0000_t75" style="width:42pt;height:18pt" o:ole="">
                  <v:imagedata r:id="rId378" o:title=""/>
                </v:shape>
                <o:OLEObject Type="Embed" ProgID="Equation.DSMT4" ShapeID="_x0000_i1323" DrawAspect="Content" ObjectID="_1716118934" r:id="rId577"/>
              </w:object>
            </w:r>
            <w:r>
              <w:t xml:space="preserve"> có độ dài bằng </w:t>
            </w:r>
            <w:r w:rsidRPr="00B07307">
              <w:rPr>
                <w:position w:val="-6"/>
              </w:rPr>
              <w:object w:dxaOrig="639" w:dyaOrig="300" w14:anchorId="4F0C5129">
                <v:shape id="_x0000_i1324" type="#_x0000_t75" style="width:32pt;height:15pt" o:ole="">
                  <v:imagedata r:id="rId380" o:title=""/>
                </v:shape>
                <o:OLEObject Type="Embed" ProgID="Equation.DSMT4" ShapeID="_x0000_i1324" DrawAspect="Content" ObjectID="_1716118935" r:id="rId578"/>
              </w:object>
            </w:r>
            <w:r>
              <w:t>.</w:t>
            </w:r>
          </w:p>
        </w:tc>
      </w:tr>
      <w:tr w:rsidR="00A962C8" w14:paraId="4C49D7E0" w14:textId="77777777" w:rsidTr="00400C8A">
        <w:trPr>
          <w:cantSplit/>
        </w:trPr>
        <w:tc>
          <w:tcPr>
            <w:tcW w:w="959" w:type="dxa"/>
            <w:shd w:val="clear" w:color="auto" w:fill="auto"/>
          </w:tcPr>
          <w:p w14:paraId="67C7242E" w14:textId="77777777" w:rsidR="00A962C8" w:rsidRDefault="00A962C8" w:rsidP="00A962C8">
            <w:pPr>
              <w:pStyle w:val="Table-Center"/>
              <w:numPr>
                <w:ilvl w:val="0"/>
                <w:numId w:val="16"/>
              </w:numPr>
            </w:pPr>
          </w:p>
        </w:tc>
        <w:tc>
          <w:tcPr>
            <w:tcW w:w="8611" w:type="dxa"/>
            <w:shd w:val="clear" w:color="auto" w:fill="auto"/>
          </w:tcPr>
          <w:p w14:paraId="5DC3DB3D" w14:textId="77777777" w:rsidR="00A962C8" w:rsidRDefault="00A962C8" w:rsidP="00B91861">
            <w:pPr>
              <w:pStyle w:val="Table"/>
            </w:pPr>
            <w:r>
              <w:t xml:space="preserve">Ghép nối các giá trị </w:t>
            </w:r>
            <w:r w:rsidRPr="000A08A5">
              <w:rPr>
                <w:position w:val="-12"/>
              </w:rPr>
              <w:object w:dxaOrig="1320" w:dyaOrig="360" w14:anchorId="269281D7">
                <v:shape id="_x0000_i1325" type="#_x0000_t75" style="width:66pt;height:18pt" o:ole="">
                  <v:imagedata r:id="rId382" o:title=""/>
                </v:shape>
                <o:OLEObject Type="Embed" ProgID="Equation.DSMT4" ShapeID="_x0000_i1325" DrawAspect="Content" ObjectID="_1716118936" r:id="rId579"/>
              </w:object>
            </w:r>
            <w:r>
              <w:t xml:space="preserve">, octet 01 và </w:t>
            </w:r>
            <w:r w:rsidRPr="000A08A5">
              <w:rPr>
                <w:position w:val="-4"/>
              </w:rPr>
              <w:object w:dxaOrig="360" w:dyaOrig="279" w14:anchorId="5D8BD6D1">
                <v:shape id="_x0000_i1326" type="#_x0000_t75" style="width:18pt;height:14pt" o:ole="">
                  <v:imagedata r:id="rId384" o:title=""/>
                </v:shape>
                <o:OLEObject Type="Embed" ProgID="Equation.DSMT4" ShapeID="_x0000_i1326" DrawAspect="Content" ObjectID="_1716118937" r:id="rId580"/>
              </w:object>
            </w:r>
            <w:r>
              <w:t xml:space="preserve"> để được khối dữ liệu: </w:t>
            </w:r>
            <w:r w:rsidRPr="000A08A5">
              <w:rPr>
                <w:position w:val="-12"/>
              </w:rPr>
              <w:object w:dxaOrig="3000" w:dyaOrig="360" w14:anchorId="58BCF53A">
                <v:shape id="_x0000_i1327" type="#_x0000_t75" style="width:150pt;height:18pt" o:ole="">
                  <v:imagedata r:id="rId386" o:title=""/>
                </v:shape>
                <o:OLEObject Type="Embed" ProgID="Equation.DSMT4" ShapeID="_x0000_i1327" DrawAspect="Content" ObjectID="_1716118938" r:id="rId581"/>
              </w:object>
            </w:r>
            <w:r>
              <w:t>.</w:t>
            </w:r>
          </w:p>
          <w:p w14:paraId="3DBEADE5" w14:textId="77777777" w:rsidR="00A962C8" w:rsidRDefault="00A962C8" w:rsidP="00B91861">
            <w:pPr>
              <w:pStyle w:val="Table"/>
            </w:pPr>
            <w:r>
              <w:t xml:space="preserve">Để ý rằng độ dài của khối </w:t>
            </w:r>
            <w:r w:rsidRPr="006B1E45">
              <w:rPr>
                <w:position w:val="-4"/>
              </w:rPr>
              <w:object w:dxaOrig="460" w:dyaOrig="279" w14:anchorId="6418A216">
                <v:shape id="_x0000_i1328" type="#_x0000_t75" style="width:23pt;height:14pt" o:ole="">
                  <v:imagedata r:id="rId388" o:title=""/>
                </v:shape>
                <o:OLEObject Type="Embed" ProgID="Equation.DSMT4" ShapeID="_x0000_i1328" DrawAspect="Content" ObjectID="_1716118939" r:id="rId582"/>
              </w:object>
            </w:r>
            <w:r>
              <w:t xml:space="preserve"> sẽ là</w:t>
            </w:r>
          </w:p>
          <w:p w14:paraId="5721F1E6" w14:textId="77777777" w:rsidR="00A962C8" w:rsidRDefault="00A962C8" w:rsidP="00B91861">
            <w:pPr>
              <w:pStyle w:val="Table"/>
            </w:pPr>
            <w:r w:rsidRPr="006B1E45">
              <w:rPr>
                <w:position w:val="-34"/>
              </w:rPr>
              <w:object w:dxaOrig="5940" w:dyaOrig="820" w14:anchorId="200F150A">
                <v:shape id="_x0000_i1329" type="#_x0000_t75" style="width:297pt;height:41pt" o:ole="">
                  <v:imagedata r:id="rId583" o:title=""/>
                </v:shape>
                <o:OLEObject Type="Embed" ProgID="Equation.DSMT4" ShapeID="_x0000_i1329" DrawAspect="Content" ObjectID="_1716118940" r:id="rId584"/>
              </w:object>
            </w:r>
            <w:r>
              <w:t xml:space="preserve"> </w:t>
            </w:r>
          </w:p>
        </w:tc>
      </w:tr>
      <w:tr w:rsidR="00A962C8" w14:paraId="73AD39EE" w14:textId="77777777" w:rsidTr="00400C8A">
        <w:trPr>
          <w:cantSplit/>
        </w:trPr>
        <w:tc>
          <w:tcPr>
            <w:tcW w:w="959" w:type="dxa"/>
            <w:shd w:val="clear" w:color="auto" w:fill="auto"/>
          </w:tcPr>
          <w:p w14:paraId="47EB859D" w14:textId="77777777" w:rsidR="00A962C8" w:rsidRDefault="00A962C8" w:rsidP="00A962C8">
            <w:pPr>
              <w:pStyle w:val="Table-Center"/>
              <w:numPr>
                <w:ilvl w:val="0"/>
                <w:numId w:val="16"/>
              </w:numPr>
            </w:pPr>
          </w:p>
        </w:tc>
        <w:tc>
          <w:tcPr>
            <w:tcW w:w="8611" w:type="dxa"/>
            <w:shd w:val="clear" w:color="auto" w:fill="auto"/>
          </w:tcPr>
          <w:p w14:paraId="3171BEB0" w14:textId="77777777" w:rsidR="00A962C8" w:rsidRDefault="00A962C8" w:rsidP="00B91861">
            <w:pPr>
              <w:pStyle w:val="Table"/>
            </w:pPr>
            <w:r>
              <w:t xml:space="preserve">Sinh một chuỗi ngẫu nhiên </w:t>
            </w:r>
            <w:r w:rsidRPr="00E76F48">
              <w:rPr>
                <w:position w:val="-6"/>
              </w:rPr>
              <w:object w:dxaOrig="639" w:dyaOrig="300" w14:anchorId="7DA6DB73">
                <v:shape id="_x0000_i1330" type="#_x0000_t75" style="width:32pt;height:15pt" o:ole="">
                  <v:imagedata r:id="rId392" o:title=""/>
                </v:shape>
                <o:OLEObject Type="Embed" ProgID="Equation.DSMT4" ShapeID="_x0000_i1330" DrawAspect="Content" ObjectID="_1716118941" r:id="rId585"/>
              </w:object>
            </w:r>
            <w:r>
              <w:t xml:space="preserve"> gồm </w:t>
            </w:r>
            <w:r w:rsidRPr="00E76F48">
              <w:rPr>
                <w:position w:val="-6"/>
              </w:rPr>
              <w:object w:dxaOrig="639" w:dyaOrig="300" w14:anchorId="053DBB2C">
                <v:shape id="_x0000_i1331" type="#_x0000_t75" style="width:32pt;height:15pt" o:ole="">
                  <v:imagedata r:id="rId394" o:title=""/>
                </v:shape>
                <o:OLEObject Type="Embed" ProgID="Equation.DSMT4" ShapeID="_x0000_i1331" DrawAspect="Content" ObjectID="_1716118942" r:id="rId586"/>
              </w:object>
            </w:r>
            <w:r>
              <w:t xml:space="preserve"> octet.</w:t>
            </w:r>
          </w:p>
        </w:tc>
      </w:tr>
      <w:tr w:rsidR="00A962C8" w14:paraId="44CCD288" w14:textId="77777777" w:rsidTr="00400C8A">
        <w:trPr>
          <w:cantSplit/>
        </w:trPr>
        <w:tc>
          <w:tcPr>
            <w:tcW w:w="959" w:type="dxa"/>
            <w:shd w:val="clear" w:color="auto" w:fill="auto"/>
          </w:tcPr>
          <w:p w14:paraId="5794510D" w14:textId="77777777" w:rsidR="00A962C8" w:rsidRDefault="00A962C8" w:rsidP="00A962C8">
            <w:pPr>
              <w:pStyle w:val="Table-Center"/>
              <w:numPr>
                <w:ilvl w:val="0"/>
                <w:numId w:val="16"/>
              </w:numPr>
            </w:pPr>
          </w:p>
        </w:tc>
        <w:tc>
          <w:tcPr>
            <w:tcW w:w="8611" w:type="dxa"/>
            <w:shd w:val="clear" w:color="auto" w:fill="auto"/>
          </w:tcPr>
          <w:p w14:paraId="6FF647A5" w14:textId="77777777" w:rsidR="00A962C8" w:rsidRDefault="00A962C8" w:rsidP="00B91861">
            <w:pPr>
              <w:pStyle w:val="Table"/>
            </w:pPr>
            <w:r>
              <w:t xml:space="preserve">Trên cơ sở chuỗi ngẫu nhiên thu được ở bước 6, sinh mặt nạ có độ dài </w:t>
            </w:r>
            <w:r w:rsidRPr="00E76F48">
              <w:rPr>
                <w:position w:val="-6"/>
              </w:rPr>
              <w:object w:dxaOrig="1980" w:dyaOrig="300" w14:anchorId="2C424C25">
                <v:shape id="_x0000_i1332" type="#_x0000_t75" style="width:99pt;height:15pt" o:ole="">
                  <v:imagedata r:id="rId587" o:title=""/>
                </v:shape>
                <o:OLEObject Type="Embed" ProgID="Equation.DSMT4" ShapeID="_x0000_i1332" DrawAspect="Content" ObjectID="_1716118943" r:id="rId588"/>
              </w:object>
            </w:r>
            <w:r>
              <w:t>:</w:t>
            </w:r>
          </w:p>
          <w:p w14:paraId="562782AC" w14:textId="77777777" w:rsidR="00A962C8" w:rsidRDefault="00A962C8" w:rsidP="00B91861">
            <w:pPr>
              <w:pStyle w:val="Table"/>
            </w:pPr>
            <w:r w:rsidRPr="00E76F48">
              <w:rPr>
                <w:position w:val="-14"/>
              </w:rPr>
              <w:object w:dxaOrig="4660" w:dyaOrig="420" w14:anchorId="066FF406">
                <v:shape id="_x0000_i1333" type="#_x0000_t75" style="width:233pt;height:21pt" o:ole="">
                  <v:imagedata r:id="rId589" o:title=""/>
                </v:shape>
                <o:OLEObject Type="Embed" ProgID="Equation.DSMT4" ShapeID="_x0000_i1333" DrawAspect="Content" ObjectID="_1716118944" r:id="rId590"/>
              </w:object>
            </w:r>
          </w:p>
        </w:tc>
      </w:tr>
      <w:tr w:rsidR="00A962C8" w14:paraId="41F27E8C" w14:textId="77777777" w:rsidTr="00400C8A">
        <w:trPr>
          <w:cantSplit/>
        </w:trPr>
        <w:tc>
          <w:tcPr>
            <w:tcW w:w="959" w:type="dxa"/>
            <w:shd w:val="clear" w:color="auto" w:fill="auto"/>
          </w:tcPr>
          <w:p w14:paraId="00B58147" w14:textId="77777777" w:rsidR="00A962C8" w:rsidRDefault="00A962C8" w:rsidP="00A962C8">
            <w:pPr>
              <w:pStyle w:val="Table-Center"/>
              <w:numPr>
                <w:ilvl w:val="0"/>
                <w:numId w:val="16"/>
              </w:numPr>
            </w:pPr>
          </w:p>
        </w:tc>
        <w:tc>
          <w:tcPr>
            <w:tcW w:w="8611" w:type="dxa"/>
            <w:shd w:val="clear" w:color="auto" w:fill="auto"/>
          </w:tcPr>
          <w:p w14:paraId="4E2D3A6A" w14:textId="77777777" w:rsidR="00A962C8" w:rsidRDefault="00A962C8" w:rsidP="00B91861">
            <w:pPr>
              <w:pStyle w:val="Table"/>
            </w:pPr>
            <w:r>
              <w:t xml:space="preserve">Che dấu khối dữ liệu thu được ở bước 5 bằng mặt nạ thu được ở bước 7 (hai khối này có kích thước bằng nhau và bằng </w:t>
            </w:r>
            <w:r w:rsidRPr="00E76F48">
              <w:rPr>
                <w:position w:val="-6"/>
              </w:rPr>
              <w:object w:dxaOrig="1980" w:dyaOrig="300" w14:anchorId="0FF12FB9">
                <v:shape id="_x0000_i1334" type="#_x0000_t75" style="width:99pt;height:15pt" o:ole="">
                  <v:imagedata r:id="rId591" o:title=""/>
                </v:shape>
                <o:OLEObject Type="Embed" ProgID="Equation.DSMT4" ShapeID="_x0000_i1334" DrawAspect="Content" ObjectID="_1716118945" r:id="rId592"/>
              </w:object>
            </w:r>
            <w:r>
              <w:t>):</w:t>
            </w:r>
          </w:p>
          <w:p w14:paraId="3826C223" w14:textId="77777777" w:rsidR="00A962C8" w:rsidRDefault="00A962C8" w:rsidP="00B91861">
            <w:pPr>
              <w:pStyle w:val="Table"/>
            </w:pPr>
            <w:r w:rsidRPr="006F37E3">
              <w:rPr>
                <w:position w:val="-6"/>
              </w:rPr>
              <w:object w:dxaOrig="3180" w:dyaOrig="300" w14:anchorId="32C07FC2">
                <v:shape id="_x0000_i1335" type="#_x0000_t75" style="width:159pt;height:15pt" o:ole="">
                  <v:imagedata r:id="rId401" o:title=""/>
                </v:shape>
                <o:OLEObject Type="Embed" ProgID="Equation.DSMT4" ShapeID="_x0000_i1335" DrawAspect="Content" ObjectID="_1716118946" r:id="rId593"/>
              </w:object>
            </w:r>
          </w:p>
        </w:tc>
      </w:tr>
      <w:tr w:rsidR="00A962C8" w14:paraId="0F54771C" w14:textId="77777777" w:rsidTr="00400C8A">
        <w:trPr>
          <w:cantSplit/>
        </w:trPr>
        <w:tc>
          <w:tcPr>
            <w:tcW w:w="959" w:type="dxa"/>
            <w:shd w:val="clear" w:color="auto" w:fill="auto"/>
          </w:tcPr>
          <w:p w14:paraId="0EEDA5CB" w14:textId="77777777" w:rsidR="00A962C8" w:rsidRDefault="00A962C8" w:rsidP="00A962C8">
            <w:pPr>
              <w:pStyle w:val="Table-Center"/>
              <w:numPr>
                <w:ilvl w:val="0"/>
                <w:numId w:val="16"/>
              </w:numPr>
            </w:pPr>
          </w:p>
        </w:tc>
        <w:tc>
          <w:tcPr>
            <w:tcW w:w="8611" w:type="dxa"/>
            <w:shd w:val="clear" w:color="auto" w:fill="auto"/>
          </w:tcPr>
          <w:p w14:paraId="4DFE038F" w14:textId="77777777" w:rsidR="00A962C8" w:rsidRDefault="00A962C8" w:rsidP="00B91861">
            <w:pPr>
              <w:pStyle w:val="Table"/>
            </w:pPr>
            <w:r>
              <w:t xml:space="preserve">Tiếp tục sử dụng kết quả thu được ở bước 8 để sinh một mặt nạ khác có kích thước là </w:t>
            </w:r>
            <w:r w:rsidRPr="00F97D7F">
              <w:rPr>
                <w:position w:val="-6"/>
              </w:rPr>
              <w:object w:dxaOrig="639" w:dyaOrig="300" w14:anchorId="1DF20E1E">
                <v:shape id="_x0000_i1336" type="#_x0000_t75" style="width:32pt;height:15pt" o:ole="">
                  <v:imagedata r:id="rId403" o:title=""/>
                </v:shape>
                <o:OLEObject Type="Embed" ProgID="Equation.DSMT4" ShapeID="_x0000_i1336" DrawAspect="Content" ObjectID="_1716118947" r:id="rId594"/>
              </w:object>
            </w:r>
            <w:r>
              <w:t xml:space="preserve">, tức là bằng với kích thước của chuỗi ngẫu nhiên </w:t>
            </w:r>
            <w:r w:rsidRPr="00F97D7F">
              <w:rPr>
                <w:position w:val="-6"/>
              </w:rPr>
              <w:object w:dxaOrig="639" w:dyaOrig="300" w14:anchorId="6A146A2A">
                <v:shape id="_x0000_i1337" type="#_x0000_t75" style="width:32pt;height:15pt" o:ole="">
                  <v:imagedata r:id="rId405" o:title=""/>
                </v:shape>
                <o:OLEObject Type="Embed" ProgID="Equation.DSMT4" ShapeID="_x0000_i1337" DrawAspect="Content" ObjectID="_1716118948" r:id="rId595"/>
              </w:object>
            </w:r>
            <w:r>
              <w:t xml:space="preserve"> có được ở bước 6:</w:t>
            </w:r>
          </w:p>
          <w:p w14:paraId="24DB623D" w14:textId="77777777" w:rsidR="00A962C8" w:rsidRDefault="00A962C8" w:rsidP="00B91861">
            <w:pPr>
              <w:pStyle w:val="Table"/>
            </w:pPr>
            <w:r w:rsidRPr="00F97D7F">
              <w:rPr>
                <w:position w:val="-14"/>
              </w:rPr>
              <w:object w:dxaOrig="4200" w:dyaOrig="420" w14:anchorId="2C39C239">
                <v:shape id="_x0000_i1338" type="#_x0000_t75" style="width:210pt;height:21pt" o:ole="">
                  <v:imagedata r:id="rId407" o:title=""/>
                </v:shape>
                <o:OLEObject Type="Embed" ProgID="Equation.DSMT4" ShapeID="_x0000_i1338" DrawAspect="Content" ObjectID="_1716118949" r:id="rId596"/>
              </w:object>
            </w:r>
            <w:r>
              <w:t>.</w:t>
            </w:r>
          </w:p>
        </w:tc>
      </w:tr>
      <w:tr w:rsidR="00A962C8" w14:paraId="4FBB13B5" w14:textId="77777777" w:rsidTr="00400C8A">
        <w:trPr>
          <w:cantSplit/>
        </w:trPr>
        <w:tc>
          <w:tcPr>
            <w:tcW w:w="959" w:type="dxa"/>
            <w:shd w:val="clear" w:color="auto" w:fill="auto"/>
          </w:tcPr>
          <w:p w14:paraId="366A2272" w14:textId="77777777" w:rsidR="00A962C8" w:rsidRDefault="00A962C8" w:rsidP="00A962C8">
            <w:pPr>
              <w:pStyle w:val="Table-Center"/>
              <w:numPr>
                <w:ilvl w:val="0"/>
                <w:numId w:val="16"/>
              </w:numPr>
            </w:pPr>
          </w:p>
        </w:tc>
        <w:tc>
          <w:tcPr>
            <w:tcW w:w="8611" w:type="dxa"/>
            <w:shd w:val="clear" w:color="auto" w:fill="auto"/>
          </w:tcPr>
          <w:p w14:paraId="20B84EE0" w14:textId="77777777" w:rsidR="00A962C8" w:rsidRDefault="00A962C8" w:rsidP="00B91861">
            <w:pPr>
              <w:pStyle w:val="Table"/>
            </w:pPr>
            <w:r>
              <w:t xml:space="preserve">Che dấu chuỗi ngẫu nhiên </w:t>
            </w:r>
            <w:r w:rsidRPr="007F3F17">
              <w:rPr>
                <w:position w:val="-6"/>
              </w:rPr>
              <w:object w:dxaOrig="639" w:dyaOrig="300" w14:anchorId="3EDCCCF0">
                <v:shape id="_x0000_i1339" type="#_x0000_t75" style="width:32pt;height:15pt" o:ole="">
                  <v:imagedata r:id="rId409" o:title=""/>
                </v:shape>
                <o:OLEObject Type="Embed" ProgID="Equation.DSMT4" ShapeID="_x0000_i1339" DrawAspect="Content" ObjectID="_1716118950" r:id="rId597"/>
              </w:object>
            </w:r>
            <w:r>
              <w:t xml:space="preserve"> bằng mặt nạ thu được ở bước 9:</w:t>
            </w:r>
          </w:p>
          <w:p w14:paraId="59B6AA96" w14:textId="77777777" w:rsidR="00A962C8" w:rsidRDefault="00A962C8" w:rsidP="00B91861">
            <w:pPr>
              <w:pStyle w:val="Table"/>
            </w:pPr>
            <w:r w:rsidRPr="007F3F17">
              <w:rPr>
                <w:position w:val="-6"/>
              </w:rPr>
              <w:object w:dxaOrig="3739" w:dyaOrig="300" w14:anchorId="37AEF0EC">
                <v:shape id="_x0000_i1340" type="#_x0000_t75" style="width:187pt;height:15pt" o:ole="">
                  <v:imagedata r:id="rId411" o:title=""/>
                </v:shape>
                <o:OLEObject Type="Embed" ProgID="Equation.DSMT4" ShapeID="_x0000_i1340" DrawAspect="Content" ObjectID="_1716118951" r:id="rId598"/>
              </w:object>
            </w:r>
          </w:p>
        </w:tc>
      </w:tr>
      <w:tr w:rsidR="00A962C8" w14:paraId="03304B2E" w14:textId="77777777" w:rsidTr="00400C8A">
        <w:trPr>
          <w:cantSplit/>
        </w:trPr>
        <w:tc>
          <w:tcPr>
            <w:tcW w:w="959" w:type="dxa"/>
            <w:shd w:val="clear" w:color="auto" w:fill="auto"/>
          </w:tcPr>
          <w:p w14:paraId="56EFF113" w14:textId="77777777" w:rsidR="00A962C8" w:rsidRDefault="00A962C8" w:rsidP="00A962C8">
            <w:pPr>
              <w:pStyle w:val="Table-Center"/>
              <w:numPr>
                <w:ilvl w:val="0"/>
                <w:numId w:val="16"/>
              </w:numPr>
            </w:pPr>
          </w:p>
        </w:tc>
        <w:tc>
          <w:tcPr>
            <w:tcW w:w="8611" w:type="dxa"/>
            <w:shd w:val="clear" w:color="auto" w:fill="auto"/>
          </w:tcPr>
          <w:p w14:paraId="4E005C70" w14:textId="77777777" w:rsidR="00A962C8" w:rsidRDefault="00A962C8" w:rsidP="00B91861">
            <w:pPr>
              <w:pStyle w:val="Table"/>
            </w:pPr>
            <w:r>
              <w:t>Kết quả cuối cùng của việc chuyển đổi là:</w:t>
            </w:r>
          </w:p>
          <w:p w14:paraId="7EE71C29" w14:textId="77777777" w:rsidR="00A962C8" w:rsidRDefault="00A962C8" w:rsidP="00B91861">
            <w:pPr>
              <w:pStyle w:val="Table"/>
            </w:pPr>
            <w:r w:rsidRPr="007F3F17">
              <w:rPr>
                <w:position w:val="-10"/>
              </w:rPr>
              <w:object w:dxaOrig="4099" w:dyaOrig="340" w14:anchorId="4D5D707D">
                <v:shape id="_x0000_i1341" type="#_x0000_t75" style="width:205pt;height:17pt" o:ole="">
                  <v:imagedata r:id="rId599" o:title=""/>
                </v:shape>
                <o:OLEObject Type="Embed" ProgID="Equation.DSMT4" ShapeID="_x0000_i1341" DrawAspect="Content" ObjectID="_1716118952" r:id="rId600"/>
              </w:object>
            </w:r>
          </w:p>
        </w:tc>
      </w:tr>
    </w:tbl>
    <w:p w14:paraId="6EC0E7F8" w14:textId="77777777" w:rsidR="00A962C8" w:rsidRDefault="00A962C8" w:rsidP="00A962C8"/>
    <w:p w14:paraId="79900124" w14:textId="77777777" w:rsidR="00B85C41" w:rsidRDefault="00B85C41" w:rsidP="00A738C5">
      <w:r>
        <w:lastRenderedPageBreak/>
        <w:t>Ngoài ra, trong phiên bản 2.1, bên cạnh hàm băm SHA-1 thì các hàm băm SHA-256, SHA-384 và SHA-512 cũng được khuyên dùng.</w:t>
      </w:r>
    </w:p>
    <w:p w14:paraId="2488B026" w14:textId="77777777" w:rsidR="00FC62E7" w:rsidRPr="00775421" w:rsidRDefault="00FC62E7" w:rsidP="00A738C5">
      <w:r>
        <w:t>Trong phiên bản 2.2, không có sự thay đổi nào được thực hiện với lược đồ OAEP, ngoại trừ việc có một số hàm băm mới được đưa vào danh sách các hàm băm được khuyên dùng là: SHA-224, SHA-512/224 và SHA512/256.</w:t>
      </w:r>
    </w:p>
    <w:p w14:paraId="2ADA7534" w14:textId="77777777" w:rsidR="00C14834" w:rsidRPr="00C14834" w:rsidRDefault="001050D5" w:rsidP="001050D5">
      <w:pPr>
        <w:pStyle w:val="Heading2"/>
      </w:pPr>
      <w:bookmarkStart w:id="131" w:name="_Toc452402300"/>
      <w:bookmarkStart w:id="132" w:name="_Toc452409592"/>
      <w:r>
        <w:t>Kết luận</w:t>
      </w:r>
      <w:r w:rsidR="00702A82">
        <w:t xml:space="preserve"> chương 3</w:t>
      </w:r>
      <w:bookmarkEnd w:id="131"/>
      <w:bookmarkEnd w:id="132"/>
    </w:p>
    <w:p w14:paraId="19CF05BD" w14:textId="77777777" w:rsidR="00D63D66" w:rsidRDefault="00D63D66" w:rsidP="00D31491">
      <w:pPr>
        <w:rPr>
          <w:lang w:eastAsia="en-AU"/>
        </w:rPr>
      </w:pPr>
      <w:r>
        <w:rPr>
          <w:lang w:eastAsia="en-AU"/>
        </w:rPr>
        <w:t>Chương này đã trình bày chi tiết lược đồ chuyển đổi bản rõ OAEP trong mã hóa và giải mã bằng RSA. Lược đồ này được hỗ trợ trong tất cả các chuẩn mật mã RSA từ phiên bản 2.0 cho đến phiên bản mới nhất hiện nay là 2.2, được khuyên dùng thay cho lược đồ chuyển đổi bản rõ PKCS #1 v1.5.</w:t>
      </w:r>
      <w:r w:rsidR="00D31491">
        <w:rPr>
          <w:lang w:eastAsia="en-AU"/>
        </w:rPr>
        <w:t xml:space="preserve"> Mặc dù vậy, </w:t>
      </w:r>
      <w:r>
        <w:rPr>
          <w:lang w:eastAsia="en-AU"/>
        </w:rPr>
        <w:t xml:space="preserve">các nhà nghiên cứu </w:t>
      </w:r>
      <w:r w:rsidR="00D31491">
        <w:rPr>
          <w:lang w:eastAsia="en-AU"/>
        </w:rPr>
        <w:t xml:space="preserve">lại </w:t>
      </w:r>
      <w:r>
        <w:rPr>
          <w:lang w:eastAsia="en-AU"/>
        </w:rPr>
        <w:t xml:space="preserve">đã tìm ra được cách thức tấn công lên hệ mật RSA với lược đồ chuyển đổi bản rõ </w:t>
      </w:r>
      <w:r w:rsidR="00D31491">
        <w:rPr>
          <w:lang w:eastAsia="en-AU"/>
        </w:rPr>
        <w:t>OAEP</w:t>
      </w:r>
      <w:r>
        <w:rPr>
          <w:lang w:eastAsia="en-AU"/>
        </w:rPr>
        <w:t xml:space="preserve">, một trong những tấn công như thế là tấn công lựa chọn bản rõ được chỉ ra bởi </w:t>
      </w:r>
      <w:r w:rsidR="00D31491" w:rsidRPr="00D31491">
        <w:rPr>
          <w:lang w:eastAsia="en-AU"/>
        </w:rPr>
        <w:t>Manger James</w:t>
      </w:r>
      <w:r>
        <w:rPr>
          <w:lang w:eastAsia="en-AU"/>
        </w:rPr>
        <w:t xml:space="preserve"> trong [</w:t>
      </w:r>
      <w:r w:rsidR="00D31491">
        <w:rPr>
          <w:lang w:eastAsia="en-AU"/>
        </w:rPr>
        <w:fldChar w:fldCharType="begin"/>
      </w:r>
      <w:r w:rsidR="00D31491">
        <w:rPr>
          <w:lang w:eastAsia="en-AU"/>
        </w:rPr>
        <w:instrText xml:space="preserve"> REF TLTK_Attacks_ChosenPlaintextOnRSAOAEP \h </w:instrText>
      </w:r>
      <w:r w:rsidR="00D31491">
        <w:rPr>
          <w:lang w:eastAsia="en-AU"/>
        </w:rPr>
      </w:r>
      <w:r w:rsidR="00D31491">
        <w:rPr>
          <w:lang w:eastAsia="en-AU"/>
        </w:rPr>
        <w:fldChar w:fldCharType="separate"/>
      </w:r>
      <w:r w:rsidR="00346A05">
        <w:rPr>
          <w:noProof/>
        </w:rPr>
        <w:t>12</w:t>
      </w:r>
      <w:r w:rsidR="00D31491">
        <w:rPr>
          <w:lang w:eastAsia="en-AU"/>
        </w:rPr>
        <w:fldChar w:fldCharType="end"/>
      </w:r>
      <w:r>
        <w:rPr>
          <w:lang w:eastAsia="en-AU"/>
        </w:rPr>
        <w:t>].</w:t>
      </w:r>
    </w:p>
    <w:p w14:paraId="361BDFD4" w14:textId="77777777" w:rsidR="00D31491" w:rsidRDefault="00D31491" w:rsidP="00D31491">
      <w:pPr>
        <w:rPr>
          <w:lang w:eastAsia="en-AU"/>
        </w:rPr>
      </w:pPr>
      <w:r>
        <w:rPr>
          <w:lang w:eastAsia="en-AU"/>
        </w:rPr>
        <w:t xml:space="preserve">Có một điều thú vị là </w:t>
      </w:r>
      <w:r w:rsidRPr="00F605CB">
        <w:t>Manger James</w:t>
      </w:r>
      <w:r>
        <w:t xml:space="preserve"> chỉ ra tấn công đối với lược đồ OAEP trong phiên bản 2.0 của chuẩn mật mã RSA, nhưng lược đồ OAEP mà </w:t>
      </w:r>
      <w:r w:rsidRPr="00F605CB">
        <w:t>Manger James</w:t>
      </w:r>
      <w:r>
        <w:t xml:space="preserve"> trình bày trong [</w:t>
      </w:r>
      <w:r>
        <w:fldChar w:fldCharType="begin"/>
      </w:r>
      <w:r>
        <w:instrText xml:space="preserve"> REF TLTK_Attacks_ChosenPlaintextOnRSAOAEP \h </w:instrText>
      </w:r>
      <w:r>
        <w:fldChar w:fldCharType="separate"/>
      </w:r>
      <w:r w:rsidR="00346A05">
        <w:rPr>
          <w:noProof/>
        </w:rPr>
        <w:t>12</w:t>
      </w:r>
      <w:r>
        <w:fldChar w:fldCharType="end"/>
      </w:r>
      <w:r>
        <w:t>] lại giống với lược đồ được trình bày trong chuẩn mật mã RSA phiên bản 2.1 và 2.2 (với octet đầu tiên của EM là 00) chứ không phải phiên bản 2.0.</w:t>
      </w:r>
    </w:p>
    <w:p w14:paraId="66669C62" w14:textId="77777777" w:rsidR="00691553" w:rsidRDefault="002F331A" w:rsidP="002F331A">
      <w:pPr>
        <w:pStyle w:val="Heading1"/>
      </w:pPr>
      <w:bookmarkStart w:id="133" w:name="_Toc452402301"/>
      <w:bookmarkStart w:id="134" w:name="_Toc452409593"/>
      <w:r>
        <w:lastRenderedPageBreak/>
        <w:t>Xây dựng chương trình minh họa hoạt động của lược đồ chuyển đổi bản rõ</w:t>
      </w:r>
      <w:bookmarkEnd w:id="133"/>
      <w:bookmarkEnd w:id="134"/>
    </w:p>
    <w:p w14:paraId="098A49AD" w14:textId="77777777" w:rsidR="009549A8" w:rsidRDefault="009549A8" w:rsidP="00E30492">
      <w:pPr>
        <w:pStyle w:val="Heading2"/>
      </w:pPr>
      <w:bookmarkStart w:id="135" w:name="_Toc452402302"/>
      <w:bookmarkStart w:id="136" w:name="_Toc452409594"/>
      <w:r>
        <w:t>Yêu cầu đối với chương trình</w:t>
      </w:r>
      <w:bookmarkEnd w:id="135"/>
      <w:bookmarkEnd w:id="136"/>
    </w:p>
    <w:p w14:paraId="19391ECF" w14:textId="77777777" w:rsidR="009549A8" w:rsidRDefault="009549A8" w:rsidP="009549A8">
      <w:r>
        <w:t>Trên đây ta đã xem xét hai lược đồ chuyển đổi bản rõ được áp dụng trong chuẩn mật mã RSA là lược đồ PKCS #1 v1.5 và lược đồ OAEP. Trong số hai lược đồ này thì việc chuyển đổi theo lược đồ PKCS #1 v1.5 có thể được thực hiện một cách dễ dàng, do vậy việc minh họa hoạt động của nó bằng phần mềm là không thực sự cần thiết. Như thế, nhiệm vụ đặt ra khi xây dựng chương trình là minh họa hoạt động của lược đồ OAEP, bao gồm việc chuyển đổi và giải chuyển đổi bản rõ.</w:t>
      </w:r>
      <w:r w:rsidR="00E36708">
        <w:t xml:space="preserve"> Trong đó, việc chuyển đổi và giải chuyển đổi phải được thể hiện một cách trực quan, rõ ràng và chi tiết cho từng bước như trên </w:t>
      </w:r>
      <w:r w:rsidR="00E36708">
        <w:fldChar w:fldCharType="begin"/>
      </w:r>
      <w:r w:rsidR="00E36708">
        <w:instrText xml:space="preserve"> REF _Ref357372228 \h </w:instrText>
      </w:r>
      <w:r w:rsidR="00E36708">
        <w:fldChar w:fldCharType="separate"/>
      </w:r>
      <w:r w:rsidR="00346A05">
        <w:t xml:space="preserve">Hình </w:t>
      </w:r>
      <w:r w:rsidR="00346A05">
        <w:rPr>
          <w:noProof/>
        </w:rPr>
        <w:t>3</w:t>
      </w:r>
      <w:r w:rsidR="00346A05">
        <w:t>.</w:t>
      </w:r>
      <w:r w:rsidR="00346A05">
        <w:rPr>
          <w:noProof/>
        </w:rPr>
        <w:t>4</w:t>
      </w:r>
      <w:r w:rsidR="00E36708">
        <w:fldChar w:fldCharType="end"/>
      </w:r>
      <w:r w:rsidR="00E36708">
        <w:t>.</w:t>
      </w:r>
    </w:p>
    <w:p w14:paraId="3F5F9E13" w14:textId="77777777" w:rsidR="00E36708" w:rsidRPr="009549A8" w:rsidRDefault="00E36708" w:rsidP="009549A8">
      <w:r>
        <w:t xml:space="preserve">Như đã trình bày trong mục </w:t>
      </w:r>
      <w:r>
        <w:fldChar w:fldCharType="begin"/>
      </w:r>
      <w:r>
        <w:instrText xml:space="preserve"> REF _Ref357714020 \r \h </w:instrText>
      </w:r>
      <w:r>
        <w:fldChar w:fldCharType="separate"/>
      </w:r>
      <w:r w:rsidR="00346A05">
        <w:t>3.3</w:t>
      </w:r>
      <w:r>
        <w:fldChar w:fldCharType="end"/>
      </w:r>
      <w:r>
        <w:t>, lược đồ OAEP trong phiên bản 2.1 và 2.2 của chuẩn mật mã RSA đã được điều chỉnh so với phiên bản 2.0. Việc minh họa lược đồ OAEP sẽ được thực hiện theo phiên bản mới nhất, tức là phiên bản 2.2.</w:t>
      </w:r>
    </w:p>
    <w:p w14:paraId="5240258E" w14:textId="77777777" w:rsidR="00E30492" w:rsidRDefault="00E30492" w:rsidP="00E30492">
      <w:pPr>
        <w:pStyle w:val="Heading2"/>
      </w:pPr>
      <w:bookmarkStart w:id="137" w:name="_Toc452402303"/>
      <w:bookmarkStart w:id="138" w:name="_Toc452409595"/>
      <w:r>
        <w:t xml:space="preserve">Lựa chọn </w:t>
      </w:r>
      <w:r w:rsidR="004649AC">
        <w:t>công cụ</w:t>
      </w:r>
      <w:r>
        <w:t xml:space="preserve"> lập trình</w:t>
      </w:r>
      <w:bookmarkEnd w:id="137"/>
      <w:bookmarkEnd w:id="138"/>
    </w:p>
    <w:p w14:paraId="01ED8C96" w14:textId="77777777" w:rsidR="00E30492" w:rsidRDefault="004649AC" w:rsidP="00E30492">
      <w:r>
        <w:t xml:space="preserve">Như đã mô tả trong </w:t>
      </w:r>
      <w:r>
        <w:fldChar w:fldCharType="begin"/>
      </w:r>
      <w:r>
        <w:instrText xml:space="preserve"> REF _Ref357671503 \r \h </w:instrText>
      </w:r>
      <w:r>
        <w:fldChar w:fldCharType="separate"/>
      </w:r>
      <w:r w:rsidR="00346A05">
        <w:t>3.1</w:t>
      </w:r>
      <w:r>
        <w:fldChar w:fldCharType="end"/>
      </w:r>
      <w:r>
        <w:t xml:space="preserve"> và </w:t>
      </w:r>
      <w:r>
        <w:fldChar w:fldCharType="begin"/>
      </w:r>
      <w:r>
        <w:instrText xml:space="preserve"> REF _Ref357704525 \r \h </w:instrText>
      </w:r>
      <w:r>
        <w:fldChar w:fldCharType="separate"/>
      </w:r>
      <w:r w:rsidR="00346A05">
        <w:t>3.2</w:t>
      </w:r>
      <w:r>
        <w:fldChar w:fldCharType="end"/>
      </w:r>
      <w:r>
        <w:t>, để thực hiện chuyển đổi bản rõ theo lược đồ OAEP thì cần phải sử dụng hàm sinh số chuỗi ngẫu nhiên (khác với hàm sinh số ngẫu nhiên), hàm băm và hàm sinh mặt nạ.</w:t>
      </w:r>
      <w:r w:rsidR="003D71DE">
        <w:t xml:space="preserve"> Trong phạm vi đồ án này, ta sẽ không đi xem xét hoạt động cụ thể của các hàm nêu trên, mà chỉ muốn tìm hiểu lược đồ chuyển đổi bản rõ. Vì vậy, cần chọn công cụ lập trình có hỗ trợ các hàm đã nêu. </w:t>
      </w:r>
      <w:r w:rsidR="00BE7B7E">
        <w:t>Một công cụ vừa đơn giản, vừa mạnh mẽ đáp ứng yêu cầu này là Visual C# .NET trong bộ Visual Studio 2008 của hãng Microsoft.</w:t>
      </w:r>
    </w:p>
    <w:p w14:paraId="1136FB5C" w14:textId="77777777" w:rsidR="007A7E28" w:rsidRDefault="007A7E28" w:rsidP="00E30492">
      <w:r>
        <w:t>Hiểu một cách đơn giản, .NET</w:t>
      </w:r>
      <w:r w:rsidR="005A6296">
        <w:t xml:space="preserve"> là một thư viện </w:t>
      </w:r>
      <w:r w:rsidR="007E45C1">
        <w:t>lập trình khổng lồ được xây dựng hoàn toàn hướng đối tượng. Thư viện này được chia thành các namespace. Mỗi namespace chứa các lớp và các cấu trúc dữ liệu khác thuộc về một lĩnh vực nhất định. Một namespace lại có thể gồm các namespace con. Ví dụ, các lớp và kiểu dữ liệu liên quan đến mật mã được đặt trong namespace</w:t>
      </w:r>
    </w:p>
    <w:p w14:paraId="0555B9FE" w14:textId="77777777" w:rsidR="007E45C1" w:rsidRDefault="009F4D0A" w:rsidP="009F4D0A">
      <w:pPr>
        <w:pStyle w:val="Code"/>
      </w:pPr>
      <w:r>
        <w:t>System</w:t>
      </w:r>
      <w:r w:rsidR="000279D9">
        <w:t>.</w:t>
      </w:r>
      <w:r>
        <w:t>Security</w:t>
      </w:r>
      <w:r w:rsidR="000279D9">
        <w:t>.</w:t>
      </w:r>
      <w:r>
        <w:t>Cryptography</w:t>
      </w:r>
    </w:p>
    <w:p w14:paraId="44CCE6EB" w14:textId="77777777" w:rsidR="009F4D0A" w:rsidRDefault="00F0168F" w:rsidP="00E30492">
      <w:r>
        <w:t>Trong namespace này có một số lớp cài đặt thuật toán băm SHA1 là SHA1Cng, SHA1CryptoServiceProvider, SHA1Managed; có một lớp để sinh chuỗi ngẫu nhiên là RNGCryptoServiceProvider; có một lớ</w:t>
      </w:r>
      <w:r w:rsidR="007409D8">
        <w:t xml:space="preserve">p cài đặt hàm sinh mặt </w:t>
      </w:r>
      <w:r w:rsidR="007409D8">
        <w:lastRenderedPageBreak/>
        <w:t>nạ MGF1 được quy định trong PKCS #1 v2.0 và 2.1 là Pkcs</w:t>
      </w:r>
      <w:r w:rsidR="00625521">
        <w:t>1</w:t>
      </w:r>
      <w:r w:rsidR="007409D8">
        <w:t>MaskGenerationMethod.</w:t>
      </w:r>
    </w:p>
    <w:p w14:paraId="03C38E35" w14:textId="77777777" w:rsidR="000279D9" w:rsidRPr="00E30492" w:rsidRDefault="00625521" w:rsidP="00E30492">
      <w:r>
        <w:t>Trong phần tiếp theo, ta sẽ sử dụng các lớp này</w:t>
      </w:r>
      <w:r w:rsidR="00E714E6">
        <w:t xml:space="preserve"> và ngôn ngữ lập trình C#</w:t>
      </w:r>
      <w:r>
        <w:t xml:space="preserve"> để minh họa hoạt động của lược đồ chuyển đổi bản rõ OAEP.</w:t>
      </w:r>
    </w:p>
    <w:p w14:paraId="003329A6" w14:textId="77777777" w:rsidR="002F331A" w:rsidRDefault="00E30492" w:rsidP="00E30492">
      <w:pPr>
        <w:pStyle w:val="Heading2"/>
      </w:pPr>
      <w:bookmarkStart w:id="139" w:name="_Ref357958438"/>
      <w:bookmarkStart w:id="140" w:name="_Toc452402304"/>
      <w:bookmarkStart w:id="141" w:name="_Toc452409596"/>
      <w:r>
        <w:t>Tính giá trị băm của P</w:t>
      </w:r>
      <w:bookmarkEnd w:id="139"/>
      <w:bookmarkEnd w:id="140"/>
      <w:bookmarkEnd w:id="141"/>
    </w:p>
    <w:p w14:paraId="45D18717" w14:textId="77777777" w:rsidR="00E30492" w:rsidRDefault="00E714E6" w:rsidP="006A11CE">
      <w:r>
        <w:t xml:space="preserve">Theo quy định trong PKCS #1 v2.0 và 2.1 thì tham số P là một chuỗi rỗng. Thế nhưng </w:t>
      </w:r>
      <w:r w:rsidR="00D65AA9">
        <w:t>không có lớp nào của thư viện .NET cho phép tính hàm băm của một chuỗi rỗng (có độ dài bằng 0). Để giải quyết vấn đề này, ta cần xem lại hoạt động củ</w:t>
      </w:r>
      <w:r w:rsidR="007600F6">
        <w:t>a hàm băm SHA1, cụ thể là việc chuyển đổi dữ liệu nguồn (padding) trước khi băm.</w:t>
      </w:r>
      <w:r w:rsidR="001378D3">
        <w:t xml:space="preserve"> Ta biết rằng dữ liệu trước khi băm phải được chuyển đổi để đạt được kích thước nhất định. </w:t>
      </w:r>
      <w:r w:rsidR="007600F6">
        <w:t xml:space="preserve">Thao tác </w:t>
      </w:r>
      <w:r w:rsidR="0040322A">
        <w:t>chuyển đổi</w:t>
      </w:r>
      <w:r w:rsidR="007600F6">
        <w:t xml:space="preserve"> được quy định trong [</w:t>
      </w:r>
      <w:r w:rsidR="007600F6">
        <w:fldChar w:fldCharType="begin"/>
      </w:r>
      <w:r w:rsidR="007600F6">
        <w:instrText xml:space="preserve"> REF TLTK_FIPS_SHS \h </w:instrText>
      </w:r>
      <w:r w:rsidR="007600F6">
        <w:fldChar w:fldCharType="separate"/>
      </w:r>
      <w:r w:rsidR="00346A05">
        <w:rPr>
          <w:noProof/>
        </w:rPr>
        <w:t>22</w:t>
      </w:r>
      <w:r w:rsidR="007600F6">
        <w:fldChar w:fldCharType="end"/>
      </w:r>
      <w:r w:rsidR="007600F6">
        <w:t>] cho SHA1 như sau.</w:t>
      </w:r>
    </w:p>
    <w:p w14:paraId="123869A2" w14:textId="77777777" w:rsidR="00680626" w:rsidRDefault="00680626" w:rsidP="0040322A">
      <w:pPr>
        <w:numPr>
          <w:ilvl w:val="0"/>
          <w:numId w:val="15"/>
        </w:numPr>
      </w:pPr>
      <w:r>
        <w:t>Thêm bít "1" vào cuối khối dữ liệu ban đầu</w:t>
      </w:r>
    </w:p>
    <w:p w14:paraId="19391969" w14:textId="77777777" w:rsidR="008D77E1" w:rsidRDefault="00680626" w:rsidP="0040322A">
      <w:pPr>
        <w:numPr>
          <w:ilvl w:val="0"/>
          <w:numId w:val="15"/>
        </w:numPr>
      </w:pPr>
      <w:r>
        <w:t>B</w:t>
      </w:r>
      <w:r w:rsidR="0040322A">
        <w:t xml:space="preserve">ổ sung các bít 0 để đạt đến kích thước là </w:t>
      </w:r>
      <w:r w:rsidRPr="0040322A">
        <w:rPr>
          <w:position w:val="-6"/>
        </w:rPr>
        <w:object w:dxaOrig="1320" w:dyaOrig="300" w14:anchorId="14B154B0">
          <v:shape id="_x0000_i1342" type="#_x0000_t75" style="width:66pt;height:15pt" o:ole="">
            <v:imagedata r:id="rId601" o:title=""/>
          </v:shape>
          <o:OLEObject Type="Embed" ProgID="Equation.DSMT4" ShapeID="_x0000_i1342" DrawAspect="Content" ObjectID="_1716118953" r:id="rId602"/>
        </w:object>
      </w:r>
      <w:r w:rsidR="0040322A">
        <w:t xml:space="preserve"> </w:t>
      </w:r>
      <w:r>
        <w:t>bít</w:t>
      </w:r>
    </w:p>
    <w:p w14:paraId="3E909568" w14:textId="77777777" w:rsidR="00680626" w:rsidRDefault="00680626" w:rsidP="0040322A">
      <w:pPr>
        <w:numPr>
          <w:ilvl w:val="0"/>
          <w:numId w:val="15"/>
        </w:numPr>
      </w:pPr>
      <w:r>
        <w:t>Biểu diễn kích thước của khối dữ liệu ban đầu về dạng số nguyên 64 bít và nối khối 64 bít này vào cuối khối thu được ở bước trước</w:t>
      </w:r>
      <w:r w:rsidR="00153D89">
        <w:t>.</w:t>
      </w:r>
    </w:p>
    <w:p w14:paraId="4BC07C77" w14:textId="77777777" w:rsidR="00153D89" w:rsidRDefault="00B60DFA" w:rsidP="00153D89">
      <w:r>
        <w:t>Theo quy tắc này, một chuỗi rỗng sau khi chuyển đổi sẽ được đưa về dạng</w:t>
      </w:r>
      <w:r w:rsidR="00E76040">
        <w:t xml:space="preserve"> một chuỗi 512 bít có cấu trúc như trên </w:t>
      </w:r>
      <w:r w:rsidR="00E76040">
        <w:fldChar w:fldCharType="begin"/>
      </w:r>
      <w:r w:rsidR="00E76040">
        <w:instrText xml:space="preserve"> REF _Ref357876705 \h </w:instrText>
      </w:r>
      <w:r w:rsidR="00E76040">
        <w:fldChar w:fldCharType="separate"/>
      </w:r>
      <w:r w:rsidR="00346A05">
        <w:t xml:space="preserve">Hình </w:t>
      </w:r>
      <w:r w:rsidR="00346A05">
        <w:rPr>
          <w:noProof/>
        </w:rPr>
        <w:t>4</w:t>
      </w:r>
      <w:r w:rsidR="00346A05">
        <w:t>.</w:t>
      </w:r>
      <w:r w:rsidR="00346A05">
        <w:rPr>
          <w:noProof/>
        </w:rPr>
        <w:t>1</w:t>
      </w:r>
      <w:r w:rsidR="00E76040">
        <w:fldChar w:fldCharType="end"/>
      </w:r>
      <w:r w:rsidR="00E76040">
        <w:t>.</w:t>
      </w:r>
    </w:p>
    <w:p w14:paraId="3273B839" w14:textId="77777777" w:rsidR="00B60DFA" w:rsidRDefault="00E539CD" w:rsidP="00B60DFA">
      <w:pPr>
        <w:pStyle w:val="Hnhv"/>
      </w:pPr>
      <w:r>
        <w:rPr>
          <w:noProof/>
          <w:lang w:val="en-US" w:bidi="ar-SA"/>
        </w:rPr>
        <mc:AlternateContent>
          <mc:Choice Requires="wpc">
            <w:drawing>
              <wp:inline distT="0" distB="0" distL="0" distR="0" wp14:anchorId="720A9F47" wp14:editId="1C8D619A">
                <wp:extent cx="5939790" cy="701675"/>
                <wp:effectExtent l="0" t="0" r="3810" b="3175"/>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9"/>
                        <wps:cNvSpPr>
                          <a:spLocks noChangeArrowheads="1"/>
                        </wps:cNvSpPr>
                        <wps:spPr bwMode="auto">
                          <a:xfrm>
                            <a:off x="418260" y="53594"/>
                            <a:ext cx="5024897" cy="2762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E3B961" w14:textId="77777777" w:rsidR="00AC1A1D" w:rsidRPr="00C34799" w:rsidRDefault="00AC1A1D" w:rsidP="00C34799">
                              <w:pPr>
                                <w:pStyle w:val="NoIndent"/>
                                <w:rPr>
                                  <w:lang w:val="en-US"/>
                                </w:rPr>
                              </w:pPr>
                              <w:r>
                                <w:rPr>
                                  <w:lang w:val="en-US"/>
                                </w:rPr>
                                <w:t>10000…0000000000000000000000000000000000000000…000</w:t>
                              </w:r>
                            </w:p>
                          </w:txbxContent>
                        </wps:txbx>
                        <wps:bodyPr rot="0" vert="horz" wrap="square" lIns="91440" tIns="36000" rIns="91440" bIns="36000" anchor="t" anchorCtr="0" upright="1">
                          <a:noAutofit/>
                        </wps:bodyPr>
                      </wps:wsp>
                      <wps:wsp>
                        <wps:cNvPr id="4" name="AutoShape 60"/>
                        <wps:cNvSpPr>
                          <a:spLocks/>
                        </wps:cNvSpPr>
                        <wps:spPr bwMode="auto">
                          <a:xfrm rot="16200000">
                            <a:off x="2293457" y="-1429843"/>
                            <a:ext cx="143468" cy="3490452"/>
                          </a:xfrm>
                          <a:prstGeom prst="leftBrace">
                            <a:avLst>
                              <a:gd name="adj1" fmla="val 20263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AutoShape 61"/>
                        <wps:cNvSpPr>
                          <a:spLocks/>
                        </wps:cNvSpPr>
                        <wps:spPr bwMode="auto">
                          <a:xfrm rot="16200000">
                            <a:off x="4704847" y="-350781"/>
                            <a:ext cx="143468" cy="1333153"/>
                          </a:xfrm>
                          <a:prstGeom prst="leftBrace">
                            <a:avLst>
                              <a:gd name="adj1" fmla="val 7739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63"/>
                        <wps:cNvSpPr>
                          <a:spLocks/>
                        </wps:cNvSpPr>
                        <wps:spPr bwMode="auto">
                          <a:xfrm rot="16200000">
                            <a:off x="490896" y="258872"/>
                            <a:ext cx="143468" cy="113846"/>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64"/>
                        <wps:cNvSpPr txBox="1">
                          <a:spLocks noChangeArrowheads="1"/>
                        </wps:cNvSpPr>
                        <wps:spPr bwMode="auto">
                          <a:xfrm>
                            <a:off x="395986" y="399073"/>
                            <a:ext cx="284615" cy="2168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79907" w14:textId="77777777" w:rsidR="00AC1A1D" w:rsidRPr="001D7755" w:rsidRDefault="00AC1A1D" w:rsidP="001D7755">
                              <w:pPr>
                                <w:pStyle w:val="Center"/>
                                <w:rPr>
                                  <w:lang w:val="en-US"/>
                                </w:rPr>
                              </w:pPr>
                              <w:r>
                                <w:rPr>
                                  <w:lang w:val="en-US"/>
                                </w:rPr>
                                <w:t>1</w:t>
                              </w:r>
                            </w:p>
                          </w:txbxContent>
                        </wps:txbx>
                        <wps:bodyPr rot="0" vert="horz" wrap="square" lIns="0" tIns="0" rIns="0" bIns="0" anchor="t" anchorCtr="0" upright="1">
                          <a:noAutofit/>
                        </wps:bodyPr>
                      </wps:wsp>
                      <wps:wsp>
                        <wps:cNvPr id="8" name="Text Box 65"/>
                        <wps:cNvSpPr txBox="1">
                          <a:spLocks noChangeArrowheads="1"/>
                        </wps:cNvSpPr>
                        <wps:spPr bwMode="auto">
                          <a:xfrm>
                            <a:off x="2052527" y="399073"/>
                            <a:ext cx="532931" cy="2168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D5CEF" w14:textId="77777777" w:rsidR="00AC1A1D" w:rsidRPr="001D7755" w:rsidRDefault="00AC1A1D" w:rsidP="001D7755">
                              <w:pPr>
                                <w:pStyle w:val="Center"/>
                                <w:rPr>
                                  <w:lang w:val="en-US"/>
                                </w:rPr>
                              </w:pPr>
                              <w:r>
                                <w:rPr>
                                  <w:lang w:val="en-US"/>
                                </w:rPr>
                                <w:t>447</w:t>
                              </w:r>
                            </w:p>
                          </w:txbxContent>
                        </wps:txbx>
                        <wps:bodyPr rot="0" vert="horz" wrap="square" lIns="0" tIns="0" rIns="0" bIns="0" anchor="t" anchorCtr="0" upright="1">
                          <a:noAutofit/>
                        </wps:bodyPr>
                      </wps:wsp>
                      <wps:wsp>
                        <wps:cNvPr id="9" name="Text Box 66"/>
                        <wps:cNvSpPr txBox="1">
                          <a:spLocks noChangeArrowheads="1"/>
                        </wps:cNvSpPr>
                        <wps:spPr bwMode="auto">
                          <a:xfrm>
                            <a:off x="4538165" y="399073"/>
                            <a:ext cx="533756" cy="2168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C09502" w14:textId="77777777" w:rsidR="00AC1A1D" w:rsidRPr="001D7755" w:rsidRDefault="00AC1A1D" w:rsidP="001D7755">
                              <w:pPr>
                                <w:pStyle w:val="Center"/>
                                <w:rPr>
                                  <w:lang w:val="en-US"/>
                                </w:rPr>
                              </w:pPr>
                              <w:r>
                                <w:rPr>
                                  <w:lang w:val="en-US"/>
                                </w:rPr>
                                <w:t>64</w:t>
                              </w:r>
                            </w:p>
                          </w:txbxContent>
                        </wps:txbx>
                        <wps:bodyPr rot="0" vert="horz" wrap="square" lIns="0" tIns="0" rIns="0" bIns="0" anchor="t" anchorCtr="0" upright="1">
                          <a:noAutofit/>
                        </wps:bodyPr>
                      </wps:wsp>
                    </wpc:wpc>
                  </a:graphicData>
                </a:graphic>
              </wp:inline>
            </w:drawing>
          </mc:Choice>
          <mc:Fallback>
            <w:pict>
              <v:group w14:anchorId="720A9F47" id="Canvas 58" o:spid="_x0000_s1055" editas="canvas" style="width:467.7pt;height:55.25pt;mso-position-horizontal-relative:char;mso-position-vertical-relative:line" coordsize="59397,7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">
                <v:shape id="_x0000_s1056" type="#_x0000_t75" style="position:absolute;width:59397;height:7016;visibility:visible;mso-wrap-style:square">
                  <v:fill o:detectmouseclick="t"/>
                  <v:path o:connecttype="none"/>
                </v:shape>
                <v:rect id="Rectangle 59" o:spid="_x0000_s1057" style="position:absolute;left:4182;top:535;width:5024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" stroked="f">
                  <v:textbox inset=",1mm,,1mm">
                    <w:txbxContent>
                      <w:p w14:paraId="38E3B961" w14:textId="77777777" w:rsidR="00AC1A1D" w:rsidRPr="00C34799" w:rsidRDefault="00AC1A1D" w:rsidP="00C34799">
                        <w:pPr>
                          <w:pStyle w:val="NoIndent"/>
                          <w:rPr>
                            <w:lang w:val="en-US"/>
                          </w:rPr>
                        </w:pPr>
                        <w:r>
                          <w:rPr>
                            <w:lang w:val="en-US"/>
                          </w:rPr>
                          <w:t>10000…0000000000000000000000000000000000000000…000</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0" o:spid="_x0000_s1058" type="#_x0000_t87" style="position:absolute;left:22934;top:-14299;width:1435;height:34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" adj="1799"/>
                <v:shape id="AutoShape 61" o:spid="_x0000_s1059" type="#_x0000_t87" style="position:absolute;left:47048;top:-3508;width:1435;height:1333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" adj="1799"/>
                <v:shape id="AutoShape 63" o:spid="_x0000_s1060" type="#_x0000_t87" style="position:absolute;left:4908;top:2589;width:1435;height:113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"/>
                <v:shapetype id="_x0000_t202" coordsize="21600,21600" o:spt="202" path="m,l,21600r21600,l21600,xe">
                  <v:stroke joinstyle="miter"/>
                  <v:path gradientshapeok="t" o:connecttype="rect"/>
                </v:shapetype>
                <v:shape id="Text Box 64" o:spid="_x0000_s1061" type="#_x0000_t202" style="position:absolute;left:3959;top:3990;width:2847;height:2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57779907" w14:textId="77777777" w:rsidR="00AC1A1D" w:rsidRPr="001D7755" w:rsidRDefault="00AC1A1D" w:rsidP="001D7755">
                        <w:pPr>
                          <w:pStyle w:val="Center"/>
                          <w:rPr>
                            <w:lang w:val="en-US"/>
                          </w:rPr>
                        </w:pPr>
                        <w:r>
                          <w:rPr>
                            <w:lang w:val="en-US"/>
                          </w:rPr>
                          <w:t>1</w:t>
                        </w:r>
                      </w:p>
                    </w:txbxContent>
                  </v:textbox>
                </v:shape>
                <v:shape id="Text Box 65" o:spid="_x0000_s1062" type="#_x0000_t202" style="position:absolute;left:20525;top:3990;width:5329;height:2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239D5CEF" w14:textId="77777777" w:rsidR="00AC1A1D" w:rsidRPr="001D7755" w:rsidRDefault="00AC1A1D" w:rsidP="001D7755">
                        <w:pPr>
                          <w:pStyle w:val="Center"/>
                          <w:rPr>
                            <w:lang w:val="en-US"/>
                          </w:rPr>
                        </w:pPr>
                        <w:r>
                          <w:rPr>
                            <w:lang w:val="en-US"/>
                          </w:rPr>
                          <w:t>447</w:t>
                        </w:r>
                      </w:p>
                    </w:txbxContent>
                  </v:textbox>
                </v:shape>
                <v:shape id="Text Box 66" o:spid="_x0000_s1063" type="#_x0000_t202" style="position:absolute;left:45381;top:3990;width:5338;height:2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" stroked="f">
                  <v:textbox inset="0,0,0,0">
                    <w:txbxContent>
                      <w:p w14:paraId="78C09502" w14:textId="77777777" w:rsidR="00AC1A1D" w:rsidRPr="001D7755" w:rsidRDefault="00AC1A1D" w:rsidP="001D7755">
                        <w:pPr>
                          <w:pStyle w:val="Center"/>
                          <w:rPr>
                            <w:lang w:val="en-US"/>
                          </w:rPr>
                        </w:pPr>
                        <w:r>
                          <w:rPr>
                            <w:lang w:val="en-US"/>
                          </w:rPr>
                          <w:t>64</w:t>
                        </w:r>
                      </w:p>
                    </w:txbxContent>
                  </v:textbox>
                </v:shape>
                <w10:anchorlock/>
              </v:group>
            </w:pict>
          </mc:Fallback>
        </mc:AlternateContent>
      </w:r>
    </w:p>
    <w:p w14:paraId="1C6F3821" w14:textId="77777777" w:rsidR="00D65AA9" w:rsidRDefault="001D7755" w:rsidP="0060571F">
      <w:pPr>
        <w:pStyle w:val="Tnhnhv"/>
      </w:pPr>
      <w:bookmarkStart w:id="142" w:name="_Ref357876705"/>
      <w:bookmarkStart w:id="143" w:name="_Toc452402316"/>
      <w:r>
        <w:t xml:space="preserve">Hình </w:t>
      </w:r>
      <w:r w:rsidR="008019A0">
        <w:fldChar w:fldCharType="begin"/>
      </w:r>
      <w:r w:rsidR="008019A0">
        <w:instrText xml:space="preserve"> STYLEREF 1 \s </w:instrText>
      </w:r>
      <w:r w:rsidR="008019A0">
        <w:fldChar w:fldCharType="separate"/>
      </w:r>
      <w:r w:rsidR="00346A05">
        <w:rPr>
          <w:noProof/>
        </w:rPr>
        <w:t>4</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1</w:t>
      </w:r>
      <w:r w:rsidR="008019A0">
        <w:fldChar w:fldCharType="end"/>
      </w:r>
      <w:bookmarkEnd w:id="142"/>
      <w:r>
        <w:t xml:space="preserve">. Kết quả chuyển đổi </w:t>
      </w:r>
      <w:r w:rsidR="00E32E2C">
        <w:t>chuỗi</w:t>
      </w:r>
      <w:r>
        <w:t xml:space="preserve"> rỗng trước khi băm</w:t>
      </w:r>
      <w:r w:rsidR="0060571F">
        <w:t xml:space="preserve"> bằng SHA1</w:t>
      </w:r>
      <w:bookmarkEnd w:id="143"/>
    </w:p>
    <w:p w14:paraId="71C90029" w14:textId="77777777" w:rsidR="0060571F" w:rsidRDefault="00BA38AB" w:rsidP="0060571F">
      <w:r>
        <w:t xml:space="preserve">Tuy nhiên, nếu ta coi chuỗi trên </w:t>
      </w:r>
      <w:r>
        <w:fldChar w:fldCharType="begin"/>
      </w:r>
      <w:r>
        <w:instrText xml:space="preserve"> REF _Ref357876705 \h </w:instrText>
      </w:r>
      <w:r>
        <w:fldChar w:fldCharType="separate"/>
      </w:r>
      <w:r w:rsidR="00346A05">
        <w:t xml:space="preserve">Hình </w:t>
      </w:r>
      <w:r w:rsidR="00346A05">
        <w:rPr>
          <w:noProof/>
        </w:rPr>
        <w:t>4</w:t>
      </w:r>
      <w:r w:rsidR="00346A05">
        <w:t>.</w:t>
      </w:r>
      <w:r w:rsidR="00346A05">
        <w:rPr>
          <w:noProof/>
        </w:rPr>
        <w:t>1</w:t>
      </w:r>
      <w:r>
        <w:fldChar w:fldCharType="end"/>
      </w:r>
      <w:r>
        <w:t xml:space="preserve"> là đầu vào của hàm băm thì chuỗi này sẽ lại được biến đổi (thành một chuỗi 1024 bít) trước khi băm. Như vậy, ta không có hi vọng tìm được giá trị băm của tham số P (chuỗi rỗng)</w:t>
      </w:r>
      <w:r w:rsidR="00E32E2C">
        <w:t xml:space="preserve"> bằng cách sử dụng các lớp cài đặt SHA1 của .NET.</w:t>
      </w:r>
      <w:r w:rsidR="00DA64ED">
        <w:t xml:space="preserve"> Để xác định giá trị băm của P chỉ còn cách cài đặt chương trình thực hiện chuẩn SHS. Khi đó, giá trị băm tìm được là [</w:t>
      </w:r>
      <w:r w:rsidR="00DA64ED">
        <w:fldChar w:fldCharType="begin"/>
      </w:r>
      <w:r w:rsidR="00DA64ED">
        <w:instrText xml:space="preserve"> REF TLTK_Other_SHA1_EmptyString \h </w:instrText>
      </w:r>
      <w:r w:rsidR="00DA64ED">
        <w:fldChar w:fldCharType="separate"/>
      </w:r>
      <w:r w:rsidR="00346A05">
        <w:rPr>
          <w:noProof/>
        </w:rPr>
        <w:t>23</w:t>
      </w:r>
      <w:r w:rsidR="00DA64ED">
        <w:fldChar w:fldCharType="end"/>
      </w:r>
      <w:r w:rsidR="00DA64ED">
        <w:t>]:</w:t>
      </w:r>
    </w:p>
    <w:tbl>
      <w:tblPr>
        <w:tblW w:w="0" w:type="auto"/>
        <w:tblCellMar>
          <w:left w:w="0" w:type="dxa"/>
          <w:right w:w="0" w:type="dxa"/>
        </w:tblCellMar>
        <w:tblLook w:val="04A0" w:firstRow="1" w:lastRow="0" w:firstColumn="1" w:lastColumn="0" w:noHBand="0" w:noVBand="1"/>
      </w:tblPr>
      <w:tblGrid>
        <w:gridCol w:w="8289"/>
        <w:gridCol w:w="1065"/>
      </w:tblGrid>
      <w:tr w:rsidR="00DA64ED" w14:paraId="08F52DF8" w14:textId="77777777" w:rsidTr="00D30C95">
        <w:tc>
          <w:tcPr>
            <w:tcW w:w="8472" w:type="dxa"/>
            <w:shd w:val="clear" w:color="auto" w:fill="auto"/>
          </w:tcPr>
          <w:p w14:paraId="47180B3F" w14:textId="77777777" w:rsidR="00DA64ED" w:rsidRDefault="00DA64ED" w:rsidP="00DA64ED">
            <w:pPr>
              <w:pStyle w:val="Table-Center"/>
            </w:pPr>
            <w:r>
              <w:t xml:space="preserve">pHash = </w:t>
            </w:r>
            <w:r w:rsidRPr="00DA64ED">
              <w:t>da39a3ee5e6b4b0d3255bfef95601890afd80709</w:t>
            </w:r>
          </w:p>
        </w:tc>
        <w:tc>
          <w:tcPr>
            <w:tcW w:w="1098" w:type="dxa"/>
            <w:shd w:val="clear" w:color="auto" w:fill="auto"/>
          </w:tcPr>
          <w:p w14:paraId="00744E86" w14:textId="77777777" w:rsidR="00DA64ED" w:rsidRDefault="00DA64ED" w:rsidP="00D30C95">
            <w:pPr>
              <w:pStyle w:val="Table-Right"/>
            </w:pPr>
            <w:r>
              <w:t>(</w:t>
            </w:r>
            <w:r>
              <w:fldChar w:fldCharType="begin"/>
            </w:r>
            <w:r>
              <w:instrText xml:space="preserve"> STYLEREF 1 \s </w:instrText>
            </w:r>
            <w:r>
              <w:fldChar w:fldCharType="separate"/>
            </w:r>
            <w:r w:rsidR="00346A05">
              <w:rPr>
                <w:noProof/>
              </w:rPr>
              <w:t>4</w:t>
            </w:r>
            <w:r>
              <w:fldChar w:fldCharType="end"/>
            </w:r>
            <w:r>
              <w:t>.</w:t>
            </w:r>
            <w:r>
              <w:fldChar w:fldCharType="begin"/>
            </w:r>
            <w:r>
              <w:instrText xml:space="preserve"> SEQ "Công thức" \s 1 </w:instrText>
            </w:r>
            <w:r>
              <w:fldChar w:fldCharType="separate"/>
            </w:r>
            <w:r w:rsidR="00346A05">
              <w:rPr>
                <w:noProof/>
              </w:rPr>
              <w:t>1</w:t>
            </w:r>
            <w:r>
              <w:fldChar w:fldCharType="end"/>
            </w:r>
            <w:r>
              <w:t>)</w:t>
            </w:r>
          </w:p>
        </w:tc>
      </w:tr>
    </w:tbl>
    <w:p w14:paraId="40F13AEB" w14:textId="77777777" w:rsidR="00DA64ED" w:rsidRDefault="009549A8" w:rsidP="009549A8">
      <w:pPr>
        <w:pStyle w:val="Heading2"/>
      </w:pPr>
      <w:bookmarkStart w:id="144" w:name="_Toc452402305"/>
      <w:bookmarkStart w:id="145" w:name="_Toc452409597"/>
      <w:r>
        <w:t>Giới thiệu chương trình</w:t>
      </w:r>
      <w:bookmarkEnd w:id="144"/>
      <w:bookmarkEnd w:id="145"/>
    </w:p>
    <w:p w14:paraId="016E14B7" w14:textId="77777777" w:rsidR="004A5F7F" w:rsidRDefault="000530E3" w:rsidP="00DA64ED">
      <w:r>
        <w:t>Chương trình được viết bằng ngôn ngữ C# trong môi trường phát triển Visual Studio 2008 sử dụng .NET Framework 2.0, do vậy, để có thể thực thi chương trình này thì đòi hỏi trên máy người dùng phải cài đặt sẵn .NET Framework 2.0.</w:t>
      </w:r>
      <w:r w:rsidR="004A5F7F">
        <w:t xml:space="preserve"> Nếu điều kiện này chưa được đáp ứng thì người dùng có thể tải .NET Framework 2.0 từ địa chỉ:</w:t>
      </w:r>
      <w:r w:rsidR="004A5F7F" w:rsidRPr="004A5F7F">
        <w:t xml:space="preserve"> </w:t>
      </w:r>
    </w:p>
    <w:p w14:paraId="771D6946" w14:textId="77777777" w:rsidR="009549A8" w:rsidRDefault="004A5F7F" w:rsidP="00C27A2A">
      <w:pPr>
        <w:pStyle w:val="NoIndent"/>
      </w:pPr>
      <w:r w:rsidRPr="004A5F7F">
        <w:lastRenderedPageBreak/>
        <w:t>http://www.microsoft.com/en-us/download/details.aspx?id=1639</w:t>
      </w:r>
    </w:p>
    <w:p w14:paraId="3E5C967F" w14:textId="77777777" w:rsidR="001C6406" w:rsidRDefault="001C6406" w:rsidP="001C6406">
      <w:pPr>
        <w:rPr>
          <w:noProof/>
          <w:lang w:val="en-US" w:bidi="ar-SA"/>
        </w:rPr>
      </w:pPr>
      <w:r>
        <w:rPr>
          <w:noProof/>
          <w:lang w:val="en-US" w:bidi="ar-SA"/>
        </w:rPr>
        <w:t xml:space="preserve">Khi thực thi, chương trình sẽ có giao diện như trên </w:t>
      </w:r>
      <w:r>
        <w:rPr>
          <w:noProof/>
          <w:lang w:val="en-US" w:bidi="ar-SA"/>
        </w:rPr>
        <w:fldChar w:fldCharType="begin"/>
      </w:r>
      <w:r>
        <w:rPr>
          <w:noProof/>
          <w:lang w:val="en-US" w:bidi="ar-SA"/>
        </w:rPr>
        <w:instrText xml:space="preserve"> REF _Ref357957554 \h </w:instrText>
      </w:r>
      <w:r>
        <w:rPr>
          <w:noProof/>
          <w:lang w:val="en-US" w:bidi="ar-SA"/>
        </w:rPr>
      </w:r>
      <w:r>
        <w:rPr>
          <w:noProof/>
          <w:lang w:val="en-US" w:bidi="ar-SA"/>
        </w:rPr>
        <w:fldChar w:fldCharType="separate"/>
      </w:r>
      <w:r w:rsidR="00346A05">
        <w:t xml:space="preserve">Hình </w:t>
      </w:r>
      <w:r w:rsidR="00346A05">
        <w:rPr>
          <w:noProof/>
        </w:rPr>
        <w:t>4</w:t>
      </w:r>
      <w:r w:rsidR="00346A05">
        <w:t>.</w:t>
      </w:r>
      <w:r w:rsidR="00346A05">
        <w:rPr>
          <w:noProof/>
        </w:rPr>
        <w:t>2</w:t>
      </w:r>
      <w:r>
        <w:rPr>
          <w:noProof/>
          <w:lang w:val="en-US" w:bidi="ar-SA"/>
        </w:rPr>
        <w:fldChar w:fldCharType="end"/>
      </w:r>
      <w:r>
        <w:rPr>
          <w:noProof/>
          <w:lang w:val="en-US" w:bidi="ar-SA"/>
        </w:rPr>
        <w:t xml:space="preserve"> và </w:t>
      </w:r>
      <w:r>
        <w:rPr>
          <w:noProof/>
          <w:lang w:val="en-US" w:bidi="ar-SA"/>
        </w:rPr>
        <w:fldChar w:fldCharType="begin"/>
      </w:r>
      <w:r>
        <w:rPr>
          <w:noProof/>
          <w:lang w:val="en-US" w:bidi="ar-SA"/>
        </w:rPr>
        <w:instrText xml:space="preserve"> REF _Ref357957556 \h </w:instrText>
      </w:r>
      <w:r>
        <w:rPr>
          <w:noProof/>
          <w:lang w:val="en-US" w:bidi="ar-SA"/>
        </w:rPr>
      </w:r>
      <w:r>
        <w:rPr>
          <w:noProof/>
          <w:lang w:val="en-US" w:bidi="ar-SA"/>
        </w:rPr>
        <w:fldChar w:fldCharType="separate"/>
      </w:r>
      <w:r w:rsidR="00346A05">
        <w:t xml:space="preserve">Hình </w:t>
      </w:r>
      <w:r w:rsidR="00346A05">
        <w:rPr>
          <w:noProof/>
        </w:rPr>
        <w:t>4</w:t>
      </w:r>
      <w:r w:rsidR="00346A05">
        <w:t>.</w:t>
      </w:r>
      <w:r w:rsidR="00346A05">
        <w:rPr>
          <w:noProof/>
        </w:rPr>
        <w:t>3</w:t>
      </w:r>
      <w:r>
        <w:rPr>
          <w:noProof/>
          <w:lang w:val="en-US" w:bidi="ar-SA"/>
        </w:rPr>
        <w:fldChar w:fldCharType="end"/>
      </w:r>
      <w:r>
        <w:rPr>
          <w:noProof/>
          <w:lang w:val="en-US" w:bidi="ar-SA"/>
        </w:rPr>
        <w:t xml:space="preserve">, trong đó, việc chuyển đổi bản rõ được trình bày trên </w:t>
      </w:r>
      <w:r>
        <w:rPr>
          <w:noProof/>
          <w:lang w:val="en-US" w:bidi="ar-SA"/>
        </w:rPr>
        <w:fldChar w:fldCharType="begin"/>
      </w:r>
      <w:r>
        <w:rPr>
          <w:noProof/>
          <w:lang w:val="en-US" w:bidi="ar-SA"/>
        </w:rPr>
        <w:instrText xml:space="preserve"> REF _Ref357957554 \h </w:instrText>
      </w:r>
      <w:r>
        <w:rPr>
          <w:noProof/>
          <w:lang w:val="en-US" w:bidi="ar-SA"/>
        </w:rPr>
      </w:r>
      <w:r>
        <w:rPr>
          <w:noProof/>
          <w:lang w:val="en-US" w:bidi="ar-SA"/>
        </w:rPr>
        <w:fldChar w:fldCharType="separate"/>
      </w:r>
      <w:r w:rsidR="00346A05">
        <w:t xml:space="preserve">Hình </w:t>
      </w:r>
      <w:r w:rsidR="00346A05">
        <w:rPr>
          <w:noProof/>
        </w:rPr>
        <w:t>4</w:t>
      </w:r>
      <w:r w:rsidR="00346A05">
        <w:t>.</w:t>
      </w:r>
      <w:r w:rsidR="00346A05">
        <w:rPr>
          <w:noProof/>
        </w:rPr>
        <w:t>2</w:t>
      </w:r>
      <w:r>
        <w:rPr>
          <w:noProof/>
          <w:lang w:val="en-US" w:bidi="ar-SA"/>
        </w:rPr>
        <w:fldChar w:fldCharType="end"/>
      </w:r>
      <w:r>
        <w:rPr>
          <w:noProof/>
          <w:lang w:val="en-US" w:bidi="ar-SA"/>
        </w:rPr>
        <w:t xml:space="preserve">, còn việc giải chuyển đổi bản rõ được trình bày trên </w:t>
      </w:r>
      <w:r>
        <w:rPr>
          <w:noProof/>
          <w:lang w:val="en-US" w:bidi="ar-SA"/>
        </w:rPr>
        <w:fldChar w:fldCharType="begin"/>
      </w:r>
      <w:r>
        <w:rPr>
          <w:noProof/>
          <w:lang w:val="en-US" w:bidi="ar-SA"/>
        </w:rPr>
        <w:instrText xml:space="preserve"> REF _Ref357957556 \h </w:instrText>
      </w:r>
      <w:r>
        <w:rPr>
          <w:noProof/>
          <w:lang w:val="en-US" w:bidi="ar-SA"/>
        </w:rPr>
      </w:r>
      <w:r>
        <w:rPr>
          <w:noProof/>
          <w:lang w:val="en-US" w:bidi="ar-SA"/>
        </w:rPr>
        <w:fldChar w:fldCharType="separate"/>
      </w:r>
      <w:r w:rsidR="00346A05">
        <w:t xml:space="preserve">Hình </w:t>
      </w:r>
      <w:r w:rsidR="00346A05">
        <w:rPr>
          <w:noProof/>
        </w:rPr>
        <w:t>4</w:t>
      </w:r>
      <w:r w:rsidR="00346A05">
        <w:t>.</w:t>
      </w:r>
      <w:r w:rsidR="00346A05">
        <w:rPr>
          <w:noProof/>
        </w:rPr>
        <w:t>3</w:t>
      </w:r>
      <w:r>
        <w:rPr>
          <w:noProof/>
          <w:lang w:val="en-US" w:bidi="ar-SA"/>
        </w:rPr>
        <w:fldChar w:fldCharType="end"/>
      </w:r>
      <w:r>
        <w:rPr>
          <w:noProof/>
          <w:lang w:val="en-US" w:bidi="ar-SA"/>
        </w:rPr>
        <w:t>.</w:t>
      </w:r>
    </w:p>
    <w:p w14:paraId="01065318" w14:textId="77777777" w:rsidR="001C6406" w:rsidRDefault="00E539CD" w:rsidP="001C6406">
      <w:pPr>
        <w:pStyle w:val="Hnhv"/>
      </w:pPr>
      <w:r>
        <w:rPr>
          <w:noProof/>
          <w:lang w:val="en-US" w:bidi="ar-SA"/>
        </w:rPr>
        <w:drawing>
          <wp:inline distT="0" distB="0" distL="0" distR="0" wp14:anchorId="76E61FB1" wp14:editId="755AC5D4">
            <wp:extent cx="5949950" cy="2546350"/>
            <wp:effectExtent l="0" t="0" r="0" b="6350"/>
            <wp:docPr id="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3">
                      <a:extLst>
                        <a:ext uri="{28A0092B-C50C-407E-A947-70E740481C1C}">
                          <a14:useLocalDpi xmlns:a14="http://schemas.microsoft.com/office/drawing/2010/main" val="0"/>
                        </a:ext>
                      </a:extLst>
                    </a:blip>
                    <a:srcRect/>
                    <a:stretch>
                      <a:fillRect/>
                    </a:stretch>
                  </pic:blipFill>
                  <pic:spPr bwMode="auto">
                    <a:xfrm>
                      <a:off x="0" y="0"/>
                      <a:ext cx="5949950" cy="2546350"/>
                    </a:xfrm>
                    <a:prstGeom prst="rect">
                      <a:avLst/>
                    </a:prstGeom>
                    <a:noFill/>
                    <a:ln>
                      <a:noFill/>
                    </a:ln>
                  </pic:spPr>
                </pic:pic>
              </a:graphicData>
            </a:graphic>
          </wp:inline>
        </w:drawing>
      </w:r>
    </w:p>
    <w:p w14:paraId="6AAE61BC" w14:textId="77777777" w:rsidR="001C6406" w:rsidRDefault="001C6406" w:rsidP="001C6406">
      <w:pPr>
        <w:pStyle w:val="Tnhnhv"/>
        <w:rPr>
          <w:noProof/>
          <w:lang w:val="en-US" w:bidi="ar-SA"/>
        </w:rPr>
      </w:pPr>
      <w:bookmarkStart w:id="146" w:name="_Ref357957554"/>
      <w:bookmarkStart w:id="147" w:name="_Toc452402317"/>
      <w:r>
        <w:t xml:space="preserve">Hình </w:t>
      </w:r>
      <w:r w:rsidR="008019A0">
        <w:fldChar w:fldCharType="begin"/>
      </w:r>
      <w:r w:rsidR="008019A0">
        <w:instrText xml:space="preserve"> STYLEREF 1 \s </w:instrText>
      </w:r>
      <w:r w:rsidR="008019A0">
        <w:fldChar w:fldCharType="separate"/>
      </w:r>
      <w:r w:rsidR="00346A05">
        <w:rPr>
          <w:noProof/>
        </w:rPr>
        <w:t>4</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2</w:t>
      </w:r>
      <w:r w:rsidR="008019A0">
        <w:fldChar w:fldCharType="end"/>
      </w:r>
      <w:bookmarkEnd w:id="146"/>
      <w:r>
        <w:t>. Giao diện chương trình khi chuyển đổi bản rõ</w:t>
      </w:r>
      <w:bookmarkEnd w:id="147"/>
    </w:p>
    <w:p w14:paraId="3EE854F8" w14:textId="77777777" w:rsidR="001C6406" w:rsidRDefault="00E539CD" w:rsidP="001C6406">
      <w:pPr>
        <w:pStyle w:val="Hnhv"/>
      </w:pPr>
      <w:r>
        <w:rPr>
          <w:noProof/>
          <w:lang w:val="en-US" w:bidi="ar-SA"/>
        </w:rPr>
        <w:drawing>
          <wp:inline distT="0" distB="0" distL="0" distR="0" wp14:anchorId="36645206" wp14:editId="41AB7B55">
            <wp:extent cx="5949950" cy="2546350"/>
            <wp:effectExtent l="0" t="0" r="0" b="6350"/>
            <wp:docPr id="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4">
                      <a:extLst>
                        <a:ext uri="{28A0092B-C50C-407E-A947-70E740481C1C}">
                          <a14:useLocalDpi xmlns:a14="http://schemas.microsoft.com/office/drawing/2010/main" val="0"/>
                        </a:ext>
                      </a:extLst>
                    </a:blip>
                    <a:srcRect/>
                    <a:stretch>
                      <a:fillRect/>
                    </a:stretch>
                  </pic:blipFill>
                  <pic:spPr bwMode="auto">
                    <a:xfrm>
                      <a:off x="0" y="0"/>
                      <a:ext cx="5949950" cy="2546350"/>
                    </a:xfrm>
                    <a:prstGeom prst="rect">
                      <a:avLst/>
                    </a:prstGeom>
                    <a:noFill/>
                    <a:ln>
                      <a:noFill/>
                    </a:ln>
                  </pic:spPr>
                </pic:pic>
              </a:graphicData>
            </a:graphic>
          </wp:inline>
        </w:drawing>
      </w:r>
    </w:p>
    <w:p w14:paraId="72109412" w14:textId="77777777" w:rsidR="004A5F7F" w:rsidRDefault="001C6406" w:rsidP="001C6406">
      <w:pPr>
        <w:pStyle w:val="Tnhnhv"/>
        <w:rPr>
          <w:noProof/>
          <w:lang w:val="en-US" w:bidi="ar-SA"/>
        </w:rPr>
      </w:pPr>
      <w:bookmarkStart w:id="148" w:name="_Ref357957556"/>
      <w:bookmarkStart w:id="149" w:name="_Toc452402318"/>
      <w:r>
        <w:t xml:space="preserve">Hình </w:t>
      </w:r>
      <w:r w:rsidR="008019A0">
        <w:fldChar w:fldCharType="begin"/>
      </w:r>
      <w:r w:rsidR="008019A0">
        <w:instrText xml:space="preserve"> STYLEREF 1 \s </w:instrText>
      </w:r>
      <w:r w:rsidR="008019A0">
        <w:fldChar w:fldCharType="separate"/>
      </w:r>
      <w:r w:rsidR="00346A05">
        <w:rPr>
          <w:noProof/>
        </w:rPr>
        <w:t>4</w:t>
      </w:r>
      <w:r w:rsidR="008019A0">
        <w:fldChar w:fldCharType="end"/>
      </w:r>
      <w:r w:rsidR="008019A0">
        <w:t>.</w:t>
      </w:r>
      <w:r w:rsidR="008019A0">
        <w:fldChar w:fldCharType="begin"/>
      </w:r>
      <w:r w:rsidR="008019A0">
        <w:instrText xml:space="preserve"> SEQ Hình \* ARABIC \s 1 </w:instrText>
      </w:r>
      <w:r w:rsidR="008019A0">
        <w:fldChar w:fldCharType="separate"/>
      </w:r>
      <w:r w:rsidR="00346A05">
        <w:rPr>
          <w:noProof/>
        </w:rPr>
        <w:t>3</w:t>
      </w:r>
      <w:r w:rsidR="008019A0">
        <w:fldChar w:fldCharType="end"/>
      </w:r>
      <w:bookmarkEnd w:id="148"/>
      <w:r>
        <w:t>. Giao diện chương trình khi giải chuyển đổi bản rõ</w:t>
      </w:r>
      <w:bookmarkEnd w:id="149"/>
    </w:p>
    <w:p w14:paraId="010D588D" w14:textId="77777777" w:rsidR="006634EC" w:rsidRDefault="006634EC" w:rsidP="001C6406">
      <w:pPr>
        <w:rPr>
          <w:lang w:val="en-US" w:bidi="ar-SA"/>
        </w:rPr>
      </w:pPr>
      <w:r>
        <w:rPr>
          <w:lang w:val="en-US" w:bidi="ar-SA"/>
        </w:rPr>
        <w:t>Như có thể thấy, trên các nút lệnh của chương trình đều có đánh số thứ tự. Điều này giúp người dùng biết được trình tự cần phải thực hiện khi thao tác với chương trình.</w:t>
      </w:r>
      <w:r w:rsidR="00EB60E5">
        <w:rPr>
          <w:lang w:val="en-US" w:bidi="ar-SA"/>
        </w:rPr>
        <w:t xml:space="preserve"> Trên giao diện chương trình, những ô có nền trắng là những ô mà người dùng có thể nhập dữ liệu vào bằng tay, còn với những ô có nền xám thì việc nhập dữ liệu bằng tay là không được phép, đó là vì dữ liệu của các ô này phải được tính toán theo các quy tắc trong lược đồ OAEP.</w:t>
      </w:r>
      <w:r w:rsidR="006F1E0D">
        <w:rPr>
          <w:lang w:val="en-US" w:bidi="ar-SA"/>
        </w:rPr>
        <w:t xml:space="preserve"> Giá trị của các ô là những chuỗi kí tự trong hệ cơ số 16.</w:t>
      </w:r>
    </w:p>
    <w:p w14:paraId="780ABCCF" w14:textId="77777777" w:rsidR="00D84E13" w:rsidRDefault="00D84E13" w:rsidP="001C6406">
      <w:pPr>
        <w:rPr>
          <w:lang w:val="en-US" w:bidi="ar-SA"/>
        </w:rPr>
      </w:pPr>
      <w:r>
        <w:rPr>
          <w:lang w:val="en-US" w:bidi="ar-SA"/>
        </w:rPr>
        <w:lastRenderedPageBreak/>
        <w:t>Để hiểu rõ hơn hoạt động của chương trình, hãy xét trường hợp chuyển đổi bản rõ (</w:t>
      </w:r>
      <w:r>
        <w:rPr>
          <w:lang w:val="en-US" w:bidi="ar-SA"/>
        </w:rPr>
        <w:fldChar w:fldCharType="begin"/>
      </w:r>
      <w:r>
        <w:rPr>
          <w:lang w:val="en-US" w:bidi="ar-SA"/>
        </w:rPr>
        <w:instrText xml:space="preserve"> REF _Ref357957554 \h </w:instrText>
      </w:r>
      <w:r>
        <w:rPr>
          <w:lang w:val="en-US" w:bidi="ar-SA"/>
        </w:rPr>
      </w:r>
      <w:r>
        <w:rPr>
          <w:lang w:val="en-US" w:bidi="ar-SA"/>
        </w:rPr>
        <w:fldChar w:fldCharType="separate"/>
      </w:r>
      <w:r w:rsidR="00346A05">
        <w:t xml:space="preserve">Hình </w:t>
      </w:r>
      <w:r w:rsidR="00346A05">
        <w:rPr>
          <w:noProof/>
        </w:rPr>
        <w:t>4</w:t>
      </w:r>
      <w:r w:rsidR="00346A05">
        <w:t>.</w:t>
      </w:r>
      <w:r w:rsidR="00346A05">
        <w:rPr>
          <w:noProof/>
        </w:rPr>
        <w:t>2</w:t>
      </w:r>
      <w:r>
        <w:rPr>
          <w:lang w:val="en-US" w:bidi="ar-SA"/>
        </w:rPr>
        <w:fldChar w:fldCharType="end"/>
      </w:r>
      <w:r>
        <w:rPr>
          <w:lang w:val="en-US" w:bidi="ar-SA"/>
        </w:rPr>
        <w:t>).</w:t>
      </w:r>
      <w:r w:rsidR="00EF1158">
        <w:rPr>
          <w:lang w:val="en-US" w:bidi="ar-SA"/>
        </w:rPr>
        <w:t xml:space="preserve"> Ở đây có hai ô mà người dùng có thể nhập dữ liệu bằng tay là ô </w:t>
      </w:r>
      <w:r w:rsidR="006F1E0D">
        <w:rPr>
          <w:lang w:val="en-US" w:bidi="ar-SA"/>
        </w:rPr>
        <w:t>"</w:t>
      </w:r>
      <w:r w:rsidR="00EF1158">
        <w:rPr>
          <w:lang w:val="en-US" w:bidi="ar-SA"/>
        </w:rPr>
        <w:t>M</w:t>
      </w:r>
      <w:r w:rsidR="006F1E0D">
        <w:rPr>
          <w:lang w:val="en-US" w:bidi="ar-SA"/>
        </w:rPr>
        <w:t>"</w:t>
      </w:r>
      <w:r w:rsidR="00EF1158">
        <w:rPr>
          <w:lang w:val="en-US" w:bidi="ar-SA"/>
        </w:rPr>
        <w:t xml:space="preserve"> chứa bản rõ M và ô </w:t>
      </w:r>
      <w:r w:rsidR="006F1E0D">
        <w:rPr>
          <w:lang w:val="en-US" w:bidi="ar-SA"/>
        </w:rPr>
        <w:t>"</w:t>
      </w:r>
      <w:r w:rsidR="00EF1158">
        <w:rPr>
          <w:lang w:val="en-US" w:bidi="ar-SA"/>
        </w:rPr>
        <w:t>Seed</w:t>
      </w:r>
      <w:r w:rsidR="006F1E0D">
        <w:rPr>
          <w:lang w:val="en-US" w:bidi="ar-SA"/>
        </w:rPr>
        <w:t>"</w:t>
      </w:r>
      <w:r w:rsidR="00EF1158">
        <w:rPr>
          <w:lang w:val="en-US" w:bidi="ar-SA"/>
        </w:rPr>
        <w:t xml:space="preserve"> chứa chuỗi ngẫu nhiên Seed.</w:t>
      </w:r>
      <w:r w:rsidR="006F1E0D">
        <w:rPr>
          <w:lang w:val="en-US" w:bidi="ar-SA"/>
        </w:rPr>
        <w:t xml:space="preserve"> Chuỗi ngẫu nhiên Seed có thể được sinh tự động qua nút "Sinh Seed"</w:t>
      </w:r>
      <w:r w:rsidR="00E31D51">
        <w:rPr>
          <w:lang w:val="en-US" w:bidi="ar-SA"/>
        </w:rPr>
        <w:t xml:space="preserve"> và sau đó có thể chỉnh sửa bằng tay.</w:t>
      </w:r>
      <w:r w:rsidR="00821CAF">
        <w:rPr>
          <w:lang w:val="en-US" w:bidi="ar-SA"/>
        </w:rPr>
        <w:t xml:space="preserve"> Kích thước khóa được lấy cố định là 64 octet, tức 512 bít. Giá trị băm của chuỗi rỗng P, như đã trình bày trong mục </w:t>
      </w:r>
      <w:r w:rsidR="00821CAF">
        <w:rPr>
          <w:lang w:val="en-US" w:bidi="ar-SA"/>
        </w:rPr>
        <w:fldChar w:fldCharType="begin"/>
      </w:r>
      <w:r w:rsidR="00821CAF">
        <w:rPr>
          <w:lang w:val="en-US" w:bidi="ar-SA"/>
        </w:rPr>
        <w:instrText xml:space="preserve"> REF _Ref357958438 \r \h </w:instrText>
      </w:r>
      <w:r w:rsidR="00821CAF">
        <w:rPr>
          <w:lang w:val="en-US" w:bidi="ar-SA"/>
        </w:rPr>
      </w:r>
      <w:r w:rsidR="00821CAF">
        <w:rPr>
          <w:lang w:val="en-US" w:bidi="ar-SA"/>
        </w:rPr>
        <w:fldChar w:fldCharType="separate"/>
      </w:r>
      <w:r w:rsidR="00346A05">
        <w:rPr>
          <w:lang w:val="en-US" w:bidi="ar-SA"/>
        </w:rPr>
        <w:t>4.3</w:t>
      </w:r>
      <w:r w:rsidR="00821CAF">
        <w:rPr>
          <w:lang w:val="en-US" w:bidi="ar-SA"/>
        </w:rPr>
        <w:fldChar w:fldCharType="end"/>
      </w:r>
      <w:r w:rsidR="00821CAF">
        <w:rPr>
          <w:lang w:val="en-US" w:bidi="ar-SA"/>
        </w:rPr>
        <w:t xml:space="preserve"> là "</w:t>
      </w:r>
      <w:r w:rsidR="00821CAF" w:rsidRPr="00821CAF">
        <w:rPr>
          <w:rStyle w:val="CodeChar"/>
          <w:lang w:val="en-US" w:bidi="ar-SA"/>
        </w:rPr>
        <w:t>DA39A3EE5E6B4B0D3255BFEF95601890AFD80709</w:t>
      </w:r>
      <w:r w:rsidR="00821CAF">
        <w:rPr>
          <w:lang w:val="en-US" w:bidi="ar-SA"/>
        </w:rPr>
        <w:t>".</w:t>
      </w:r>
      <w:r w:rsidR="00375F33">
        <w:rPr>
          <w:lang w:val="en-US" w:bidi="ar-SA"/>
        </w:rPr>
        <w:t xml:space="preserve"> Để sử dụng chương trình, người dùng cần nhập vào M và Seed sau đó thực hiện qua các bước 1 – 6 như trên </w:t>
      </w:r>
      <w:r w:rsidR="00375F33">
        <w:rPr>
          <w:lang w:val="en-US" w:bidi="ar-SA"/>
        </w:rPr>
        <w:fldChar w:fldCharType="begin"/>
      </w:r>
      <w:r w:rsidR="00375F33">
        <w:rPr>
          <w:lang w:val="en-US" w:bidi="ar-SA"/>
        </w:rPr>
        <w:instrText xml:space="preserve"> REF _Ref357957554 \h </w:instrText>
      </w:r>
      <w:r w:rsidR="00375F33">
        <w:rPr>
          <w:lang w:val="en-US" w:bidi="ar-SA"/>
        </w:rPr>
      </w:r>
      <w:r w:rsidR="00375F33">
        <w:rPr>
          <w:lang w:val="en-US" w:bidi="ar-SA"/>
        </w:rPr>
        <w:fldChar w:fldCharType="separate"/>
      </w:r>
      <w:r w:rsidR="00346A05">
        <w:t xml:space="preserve">Hình </w:t>
      </w:r>
      <w:r w:rsidR="00346A05">
        <w:rPr>
          <w:noProof/>
        </w:rPr>
        <w:t>4</w:t>
      </w:r>
      <w:r w:rsidR="00346A05">
        <w:t>.</w:t>
      </w:r>
      <w:r w:rsidR="00346A05">
        <w:rPr>
          <w:noProof/>
        </w:rPr>
        <w:t>2</w:t>
      </w:r>
      <w:r w:rsidR="00375F33">
        <w:rPr>
          <w:lang w:val="en-US" w:bidi="ar-SA"/>
        </w:rPr>
        <w:fldChar w:fldCharType="end"/>
      </w:r>
      <w:r w:rsidR="00375F33">
        <w:rPr>
          <w:lang w:val="en-US" w:bidi="ar-SA"/>
        </w:rPr>
        <w:t>.</w:t>
      </w:r>
    </w:p>
    <w:p w14:paraId="4EFA5C1E" w14:textId="77777777" w:rsidR="00375F33" w:rsidRDefault="00375F33" w:rsidP="001C6406">
      <w:pPr>
        <w:rPr>
          <w:lang w:val="en-US" w:bidi="ar-SA"/>
        </w:rPr>
      </w:pPr>
      <w:r>
        <w:rPr>
          <w:lang w:val="en-US" w:bidi="ar-SA"/>
        </w:rPr>
        <w:t xml:space="preserve">Khi nhấn vào nút "1. Tính khối dữ liệu DB", trước hết, chương trình sẽ kiểm tra tính hợp lệ của chuỗi M. Nếu trong chuỗi này có chứa những kí tự không thuộc hệ cơ số 16, hay có có kích thước không đúng thì chương trình sẽ báo lỗi. Ví dụ, nếu nhập vào </w:t>
      </w:r>
      <w:r w:rsidRPr="008019A0">
        <w:rPr>
          <w:rStyle w:val="CodeChar"/>
        </w:rPr>
        <w:t>M = "123XAB"</w:t>
      </w:r>
      <w:r>
        <w:rPr>
          <w:lang w:val="en-US" w:bidi="ar-SA"/>
        </w:rPr>
        <w:t xml:space="preserve"> thì sẽ có thông báo lỗi là</w:t>
      </w:r>
    </w:p>
    <w:p w14:paraId="75ACC722" w14:textId="77777777" w:rsidR="008019A0" w:rsidRDefault="00E539CD" w:rsidP="008019A0">
      <w:pPr>
        <w:pStyle w:val="Hnhv"/>
      </w:pPr>
      <w:r>
        <w:rPr>
          <w:noProof/>
          <w:lang w:val="en-US" w:bidi="ar-SA"/>
        </w:rPr>
        <w:drawing>
          <wp:inline distT="0" distB="0" distL="0" distR="0" wp14:anchorId="6AA74CD5" wp14:editId="2F3B893B">
            <wp:extent cx="1993900" cy="1466850"/>
            <wp:effectExtent l="0" t="0" r="6350" b="0"/>
            <wp:docPr id="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5">
                      <a:extLst>
                        <a:ext uri="{28A0092B-C50C-407E-A947-70E740481C1C}">
                          <a14:useLocalDpi xmlns:a14="http://schemas.microsoft.com/office/drawing/2010/main" val="0"/>
                        </a:ext>
                      </a:extLst>
                    </a:blip>
                    <a:srcRect/>
                    <a:stretch>
                      <a:fillRect/>
                    </a:stretch>
                  </pic:blipFill>
                  <pic:spPr bwMode="auto">
                    <a:xfrm>
                      <a:off x="0" y="0"/>
                      <a:ext cx="1993900" cy="1466850"/>
                    </a:xfrm>
                    <a:prstGeom prst="rect">
                      <a:avLst/>
                    </a:prstGeom>
                    <a:noFill/>
                    <a:ln>
                      <a:noFill/>
                    </a:ln>
                  </pic:spPr>
                </pic:pic>
              </a:graphicData>
            </a:graphic>
          </wp:inline>
        </w:drawing>
      </w:r>
    </w:p>
    <w:p w14:paraId="00605433" w14:textId="77777777" w:rsidR="008019A0" w:rsidRDefault="008019A0" w:rsidP="008019A0">
      <w:pPr>
        <w:pStyle w:val="Tnhnhv"/>
      </w:pPr>
      <w:bookmarkStart w:id="150" w:name="_Toc452402319"/>
      <w:r>
        <w:t xml:space="preserve">Hình </w:t>
      </w:r>
      <w:r>
        <w:fldChar w:fldCharType="begin"/>
      </w:r>
      <w:r>
        <w:instrText xml:space="preserve"> STYLEREF 1 \s </w:instrText>
      </w:r>
      <w:r>
        <w:fldChar w:fldCharType="separate"/>
      </w:r>
      <w:r w:rsidR="00346A05">
        <w:rPr>
          <w:noProof/>
        </w:rPr>
        <w:t>4</w:t>
      </w:r>
      <w:r>
        <w:fldChar w:fldCharType="end"/>
      </w:r>
      <w:r>
        <w:t>.</w:t>
      </w:r>
      <w:r>
        <w:fldChar w:fldCharType="begin"/>
      </w:r>
      <w:r>
        <w:instrText xml:space="preserve"> SEQ Hình \* ARABIC \s 1 </w:instrText>
      </w:r>
      <w:r>
        <w:fldChar w:fldCharType="separate"/>
      </w:r>
      <w:r w:rsidR="00346A05">
        <w:rPr>
          <w:noProof/>
        </w:rPr>
        <w:t>4</w:t>
      </w:r>
      <w:r>
        <w:fldChar w:fldCharType="end"/>
      </w:r>
      <w:r>
        <w:t>. Thông báo lỗi vì chuỗi M chứa kí tự không hợp lệ</w:t>
      </w:r>
      <w:bookmarkEnd w:id="150"/>
    </w:p>
    <w:p w14:paraId="0A8ACAEC" w14:textId="77777777" w:rsidR="008019A0" w:rsidRDefault="008019A0" w:rsidP="008019A0">
      <w:r>
        <w:t xml:space="preserve">Còn nếu </w:t>
      </w:r>
      <w:r w:rsidRPr="008019A0">
        <w:rPr>
          <w:rStyle w:val="CodeChar"/>
        </w:rPr>
        <w:t>M = "00112233445566778899AABBCCDDEEFF00112233445566"</w:t>
      </w:r>
      <w:r>
        <w:t xml:space="preserve"> thì chương trình sẽ báo lỗi là M có kích thước quá lớn (</w:t>
      </w:r>
      <w:r>
        <w:fldChar w:fldCharType="begin"/>
      </w:r>
      <w:r>
        <w:instrText xml:space="preserve"> REF _Ref357958938 \h </w:instrText>
      </w:r>
      <w:r>
        <w:fldChar w:fldCharType="separate"/>
      </w:r>
      <w:r w:rsidR="00346A05">
        <w:t xml:space="preserve">Hình </w:t>
      </w:r>
      <w:r w:rsidR="00346A05">
        <w:rPr>
          <w:noProof/>
        </w:rPr>
        <w:t>4</w:t>
      </w:r>
      <w:r w:rsidR="00346A05">
        <w:t>.</w:t>
      </w:r>
      <w:r w:rsidR="00346A05">
        <w:rPr>
          <w:noProof/>
        </w:rPr>
        <w:t>5</w:t>
      </w:r>
      <w:r>
        <w:fldChar w:fldCharType="end"/>
      </w:r>
      <w:r>
        <w:t>).</w:t>
      </w:r>
    </w:p>
    <w:p w14:paraId="09978187" w14:textId="77777777" w:rsidR="008019A0" w:rsidRDefault="00E539CD" w:rsidP="008019A0">
      <w:pPr>
        <w:pStyle w:val="Hnhv"/>
        <w:rPr>
          <w:noProof/>
          <w:lang w:val="en-US" w:bidi="ar-SA"/>
        </w:rPr>
      </w:pPr>
      <w:r>
        <w:rPr>
          <w:noProof/>
          <w:lang w:val="en-US" w:bidi="ar-SA"/>
        </w:rPr>
        <w:drawing>
          <wp:inline distT="0" distB="0" distL="0" distR="0" wp14:anchorId="1A0C6DF5" wp14:editId="69E31B74">
            <wp:extent cx="2489200" cy="1752600"/>
            <wp:effectExtent l="0" t="0" r="6350" b="0"/>
            <wp:docPr id="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6">
                      <a:extLst>
                        <a:ext uri="{28A0092B-C50C-407E-A947-70E740481C1C}">
                          <a14:useLocalDpi xmlns:a14="http://schemas.microsoft.com/office/drawing/2010/main" val="0"/>
                        </a:ext>
                      </a:extLst>
                    </a:blip>
                    <a:srcRect/>
                    <a:stretch>
                      <a:fillRect/>
                    </a:stretch>
                  </pic:blipFill>
                  <pic:spPr bwMode="auto">
                    <a:xfrm>
                      <a:off x="0" y="0"/>
                      <a:ext cx="2489200" cy="1752600"/>
                    </a:xfrm>
                    <a:prstGeom prst="rect">
                      <a:avLst/>
                    </a:prstGeom>
                    <a:noFill/>
                    <a:ln>
                      <a:noFill/>
                    </a:ln>
                  </pic:spPr>
                </pic:pic>
              </a:graphicData>
            </a:graphic>
          </wp:inline>
        </w:drawing>
      </w:r>
    </w:p>
    <w:p w14:paraId="1450C5F8" w14:textId="77777777" w:rsidR="008019A0" w:rsidRDefault="008019A0" w:rsidP="008019A0">
      <w:pPr>
        <w:pStyle w:val="Tnhnhv"/>
      </w:pPr>
      <w:bookmarkStart w:id="151" w:name="_Ref357958938"/>
      <w:bookmarkStart w:id="152" w:name="_Toc452402320"/>
      <w:r>
        <w:t xml:space="preserve">Hình </w:t>
      </w:r>
      <w:r>
        <w:fldChar w:fldCharType="begin"/>
      </w:r>
      <w:r>
        <w:instrText xml:space="preserve"> STYLEREF 1 \s </w:instrText>
      </w:r>
      <w:r>
        <w:fldChar w:fldCharType="separate"/>
      </w:r>
      <w:r w:rsidR="00346A05">
        <w:rPr>
          <w:noProof/>
        </w:rPr>
        <w:t>4</w:t>
      </w:r>
      <w:r>
        <w:fldChar w:fldCharType="end"/>
      </w:r>
      <w:r>
        <w:t>.</w:t>
      </w:r>
      <w:r>
        <w:fldChar w:fldCharType="begin"/>
      </w:r>
      <w:r>
        <w:instrText xml:space="preserve"> SEQ Hình \* ARABIC \s 1 </w:instrText>
      </w:r>
      <w:r>
        <w:fldChar w:fldCharType="separate"/>
      </w:r>
      <w:r w:rsidR="00346A05">
        <w:rPr>
          <w:noProof/>
        </w:rPr>
        <w:t>5</w:t>
      </w:r>
      <w:r>
        <w:fldChar w:fldCharType="end"/>
      </w:r>
      <w:bookmarkEnd w:id="151"/>
      <w:r>
        <w:t>. Thông báo lỗi vì chuỗi M quá dài</w:t>
      </w:r>
      <w:bookmarkEnd w:id="152"/>
    </w:p>
    <w:p w14:paraId="79C76C92" w14:textId="77777777" w:rsidR="008019A0" w:rsidRDefault="008019A0" w:rsidP="008019A0">
      <w:pPr>
        <w:rPr>
          <w:lang w:bidi="ar-SA"/>
        </w:rPr>
      </w:pPr>
      <w:r>
        <w:rPr>
          <w:lang w:bidi="ar-SA"/>
        </w:rPr>
        <w:t>Ta biết rằng kích thước tối đa của M là</w:t>
      </w:r>
      <w:r w:rsidR="00587747">
        <w:rPr>
          <w:lang w:bidi="ar-SA"/>
        </w:rPr>
        <w:t xml:space="preserve"> </w:t>
      </w:r>
      <w:r w:rsidR="00587747" w:rsidRPr="00587747">
        <w:rPr>
          <w:position w:val="-6"/>
          <w:lang w:bidi="ar-SA"/>
        </w:rPr>
        <w:object w:dxaOrig="2320" w:dyaOrig="300" w14:anchorId="48A12DF9">
          <v:shape id="_x0000_i1343" type="#_x0000_t75" style="width:116pt;height:15pt" o:ole="">
            <v:imagedata r:id="rId607" o:title=""/>
          </v:shape>
          <o:OLEObject Type="Embed" ProgID="Equation.DSMT4" ShapeID="_x0000_i1343" DrawAspect="Content" ObjectID="_1716118954" r:id="rId608"/>
        </w:object>
      </w:r>
      <w:r w:rsidR="00587747">
        <w:rPr>
          <w:lang w:bidi="ar-SA"/>
        </w:rPr>
        <w:t xml:space="preserve"> </w:t>
      </w:r>
      <w:r>
        <w:rPr>
          <w:lang w:bidi="ar-SA"/>
        </w:rPr>
        <w:t xml:space="preserve"> (xem</w:t>
      </w:r>
      <w:r w:rsidR="00587747">
        <w:rPr>
          <w:lang w:bidi="ar-SA"/>
        </w:rPr>
        <w:t xml:space="preserve"> công thức </w:t>
      </w:r>
      <w:r w:rsidR="00587747">
        <w:rPr>
          <w:lang w:bidi="ar-SA"/>
        </w:rPr>
        <w:fldChar w:fldCharType="begin"/>
      </w:r>
      <w:r w:rsidR="00587747">
        <w:rPr>
          <w:lang w:bidi="ar-SA"/>
        </w:rPr>
        <w:instrText xml:space="preserve"> REF CongThuc_OAEP_mLen_in_v2_1_and_v2_2 \h </w:instrText>
      </w:r>
      <w:r w:rsidR="00587747">
        <w:rPr>
          <w:lang w:bidi="ar-SA"/>
        </w:rPr>
      </w:r>
      <w:r w:rsidR="00587747">
        <w:rPr>
          <w:lang w:bidi="ar-SA"/>
        </w:rPr>
        <w:fldChar w:fldCharType="separate"/>
      </w:r>
      <w:r w:rsidR="00346A05">
        <w:rPr>
          <w:noProof/>
        </w:rPr>
        <w:t>3</w:t>
      </w:r>
      <w:r w:rsidR="00346A05">
        <w:t>.</w:t>
      </w:r>
      <w:r w:rsidR="00346A05">
        <w:rPr>
          <w:noProof/>
        </w:rPr>
        <w:t>11</w:t>
      </w:r>
      <w:r w:rsidR="00587747">
        <w:rPr>
          <w:lang w:bidi="ar-SA"/>
        </w:rPr>
        <w:fldChar w:fldCharType="end"/>
      </w:r>
      <w:r>
        <w:rPr>
          <w:lang w:bidi="ar-SA"/>
        </w:rPr>
        <w:t>)</w:t>
      </w:r>
      <w:r w:rsidR="00587747">
        <w:rPr>
          <w:lang w:bidi="ar-SA"/>
        </w:rPr>
        <w:t xml:space="preserve">. Trong đó, </w:t>
      </w:r>
      <w:r w:rsidR="00587747" w:rsidRPr="00587747">
        <w:rPr>
          <w:position w:val="-6"/>
          <w:lang w:bidi="ar-SA"/>
        </w:rPr>
        <w:object w:dxaOrig="820" w:dyaOrig="300" w14:anchorId="6A6D7475">
          <v:shape id="_x0000_i1344" type="#_x0000_t75" style="width:41pt;height:15pt" o:ole="">
            <v:imagedata r:id="rId609" o:title=""/>
          </v:shape>
          <o:OLEObject Type="Embed" ProgID="Equation.DSMT4" ShapeID="_x0000_i1344" DrawAspect="Content" ObjectID="_1716118955" r:id="rId610"/>
        </w:object>
      </w:r>
      <w:r w:rsidR="00587747">
        <w:rPr>
          <w:lang w:bidi="ar-SA"/>
        </w:rPr>
        <w:t xml:space="preserve"> chính là kích thước khóa bằng 64 octet; </w:t>
      </w:r>
      <w:r w:rsidR="00587747" w:rsidRPr="00587747">
        <w:rPr>
          <w:position w:val="-6"/>
          <w:lang w:bidi="ar-SA"/>
        </w:rPr>
        <w:object w:dxaOrig="639" w:dyaOrig="300" w14:anchorId="0419A5E4">
          <v:shape id="_x0000_i1345" type="#_x0000_t75" style="width:32pt;height:15pt" o:ole="">
            <v:imagedata r:id="rId611" o:title=""/>
          </v:shape>
          <o:OLEObject Type="Embed" ProgID="Equation.DSMT4" ShapeID="_x0000_i1345" DrawAspect="Content" ObjectID="_1716118956" r:id="rId612"/>
        </w:object>
      </w:r>
      <w:r w:rsidR="00587747">
        <w:rPr>
          <w:lang w:bidi="ar-SA"/>
        </w:rPr>
        <w:t xml:space="preserve"> là kích </w:t>
      </w:r>
      <w:r w:rsidR="00587747">
        <w:rPr>
          <w:lang w:bidi="ar-SA"/>
        </w:rPr>
        <w:lastRenderedPageBreak/>
        <w:t>thước đầu ra của hàm băm bằng 20 octet (vì hàm bằm là SHA1). Tức là kích thước tối đa của chuỗi M là : 64 – 2*20 – 2 = 22 octet.</w:t>
      </w:r>
    </w:p>
    <w:p w14:paraId="729D2029" w14:textId="77777777" w:rsidR="00060D29" w:rsidRDefault="00B75E94" w:rsidP="008019A0">
      <w:pPr>
        <w:rPr>
          <w:lang w:bidi="ar-SA"/>
        </w:rPr>
      </w:pPr>
      <w:r>
        <w:rPr>
          <w:lang w:bidi="ar-SA"/>
        </w:rPr>
        <w:t xml:space="preserve">Nếu chuỗi M vượt qua được các phép kiểm tra thì chương trình sẽ </w:t>
      </w:r>
      <w:r w:rsidR="00643333">
        <w:rPr>
          <w:lang w:bidi="ar-SA"/>
        </w:rPr>
        <w:t xml:space="preserve">áp dụng các bước 3, 4, 5 trong </w:t>
      </w:r>
      <w:r w:rsidR="00643333">
        <w:rPr>
          <w:lang w:bidi="ar-SA"/>
        </w:rPr>
        <w:fldChar w:fldCharType="begin"/>
      </w:r>
      <w:r w:rsidR="00643333">
        <w:rPr>
          <w:lang w:bidi="ar-SA"/>
        </w:rPr>
        <w:instrText xml:space="preserve"> REF _Ref357959600 \h </w:instrText>
      </w:r>
      <w:r w:rsidR="00643333">
        <w:rPr>
          <w:lang w:bidi="ar-SA"/>
        </w:rPr>
      </w:r>
      <w:r w:rsidR="00643333">
        <w:rPr>
          <w:lang w:bidi="ar-SA"/>
        </w:rPr>
        <w:fldChar w:fldCharType="separate"/>
      </w:r>
      <w:r w:rsidR="00346A05">
        <w:t xml:space="preserve">Bảng </w:t>
      </w:r>
      <w:r w:rsidR="00346A05">
        <w:rPr>
          <w:noProof/>
        </w:rPr>
        <w:t>3</w:t>
      </w:r>
      <w:r w:rsidR="00346A05">
        <w:t>.</w:t>
      </w:r>
      <w:r w:rsidR="00346A05">
        <w:rPr>
          <w:noProof/>
        </w:rPr>
        <w:t>5</w:t>
      </w:r>
      <w:r w:rsidR="00643333">
        <w:rPr>
          <w:lang w:bidi="ar-SA"/>
        </w:rPr>
        <w:fldChar w:fldCharType="end"/>
      </w:r>
      <w:r w:rsidR="00643333">
        <w:rPr>
          <w:lang w:bidi="ar-SA"/>
        </w:rPr>
        <w:t xml:space="preserve"> để xác định chuỗi DB.</w:t>
      </w:r>
    </w:p>
    <w:p w14:paraId="10E7C04E" w14:textId="77777777" w:rsidR="008019A0" w:rsidRDefault="00B745FA" w:rsidP="00B745FA">
      <w:pPr>
        <w:rPr>
          <w:lang w:bidi="ar-SA"/>
        </w:rPr>
      </w:pPr>
      <w:r>
        <w:rPr>
          <w:lang w:bidi="ar-SA"/>
        </w:rPr>
        <w:t xml:space="preserve">Khi người dùng nhấn nút "2. Sinh mặt nạ DB" thì việc kiểm tra chuỗi Seed sẽ được thực hiện tương tự như việc kiểm tra chuỗi M. Việc sinh chuỗi ngẫu nhiên Seed có thể được thực hiện nhờ vào việc sử dụng lớp </w:t>
      </w:r>
      <w:r w:rsidRPr="00B80A9E">
        <w:rPr>
          <w:rStyle w:val="CodeChar"/>
        </w:rPr>
        <w:t>RNGCryptoServiceProvider</w:t>
      </w:r>
      <w:r>
        <w:rPr>
          <w:lang w:bidi="ar-SA"/>
        </w:rPr>
        <w:t xml:space="preserve"> củ</w:t>
      </w:r>
      <w:r w:rsidR="005F3905">
        <w:rPr>
          <w:lang w:bidi="ar-SA"/>
        </w:rPr>
        <w:t>a .NET Framework như sau:</w:t>
      </w:r>
    </w:p>
    <w:p w14:paraId="25C92A1C" w14:textId="77777777" w:rsidR="005F3905" w:rsidRDefault="005F3905" w:rsidP="005F3905">
      <w:pPr>
        <w:pStyle w:val="Code"/>
        <w:rPr>
          <w:lang w:bidi="ar-SA"/>
        </w:rPr>
      </w:pPr>
      <w:r>
        <w:rPr>
          <w:lang w:bidi="ar-SA"/>
        </w:rPr>
        <w:t>Byte[] pbSeed = new Byte[HASH_LEN];</w:t>
      </w:r>
    </w:p>
    <w:p w14:paraId="3161295F" w14:textId="77777777" w:rsidR="005F3905" w:rsidRDefault="005F3905" w:rsidP="005F3905">
      <w:pPr>
        <w:pStyle w:val="Code"/>
        <w:rPr>
          <w:lang w:bidi="ar-SA"/>
        </w:rPr>
      </w:pPr>
      <w:r>
        <w:rPr>
          <w:lang w:bidi="ar-SA"/>
        </w:rPr>
        <w:t>RNGCryptoServiceProvider rng = new RNGCryptoServiceProvider();</w:t>
      </w:r>
    </w:p>
    <w:p w14:paraId="777CFA00" w14:textId="77777777" w:rsidR="005F3905" w:rsidRPr="00B745FA" w:rsidRDefault="005F3905" w:rsidP="005F3905">
      <w:pPr>
        <w:pStyle w:val="Code"/>
        <w:rPr>
          <w:lang w:bidi="ar-SA"/>
        </w:rPr>
      </w:pPr>
      <w:r>
        <w:rPr>
          <w:lang w:bidi="ar-SA"/>
        </w:rPr>
        <w:t>pbSeed = rng.GetBytes(pbSeed, HASH_LEN);</w:t>
      </w:r>
    </w:p>
    <w:p w14:paraId="108FBFB3" w14:textId="77777777" w:rsidR="00821CAF" w:rsidRDefault="00B80A9E" w:rsidP="00B80A9E">
      <w:pPr>
        <w:pStyle w:val="NoIndent"/>
        <w:rPr>
          <w:lang w:val="en-US" w:bidi="ar-SA"/>
        </w:rPr>
      </w:pPr>
      <w:r>
        <w:rPr>
          <w:lang w:val="en-US" w:bidi="ar-SA"/>
        </w:rPr>
        <w:t xml:space="preserve">Khi chuỗi Seed vượt qua được các phép kiểm tra thì chương trình sử dụng hàm MGF1 để sinh mặt nạ </w:t>
      </w:r>
      <w:r w:rsidRPr="00B80A9E">
        <w:rPr>
          <w:position w:val="-6"/>
          <w:lang w:val="en-US" w:bidi="ar-SA"/>
        </w:rPr>
        <w:object w:dxaOrig="980" w:dyaOrig="300" w14:anchorId="66FDD931">
          <v:shape id="_x0000_i1346" type="#_x0000_t75" style="width:49pt;height:15pt" o:ole="">
            <v:imagedata r:id="rId613" o:title=""/>
          </v:shape>
          <o:OLEObject Type="Embed" ProgID="Equation.DSMT4" ShapeID="_x0000_i1346" DrawAspect="Content" ObjectID="_1716118957" r:id="rId614"/>
        </w:object>
      </w:r>
      <w:r>
        <w:rPr>
          <w:lang w:val="en-US" w:bidi="ar-SA"/>
        </w:rPr>
        <w:t xml:space="preserve">. Hàm MGF1 đã được cài đặt sẵn trong .NET Framework bởi lớp </w:t>
      </w:r>
      <w:r w:rsidRPr="00AA4EDD">
        <w:rPr>
          <w:rStyle w:val="CodeChar"/>
        </w:rPr>
        <w:t>PKCS1MaskGenerationMethod</w:t>
      </w:r>
      <w:r>
        <w:rPr>
          <w:lang w:val="en-US" w:bidi="ar-SA"/>
        </w:rPr>
        <w:t>.</w:t>
      </w:r>
      <w:r w:rsidR="00AA4EDD">
        <w:rPr>
          <w:lang w:val="en-US" w:bidi="ar-SA"/>
        </w:rPr>
        <w:t xml:space="preserve"> Việc sinh mặt nạ có thể được hiểu như sau:</w:t>
      </w:r>
    </w:p>
    <w:p w14:paraId="75B9E681" w14:textId="77777777" w:rsidR="00AA4EDD" w:rsidRDefault="00AA4EDD" w:rsidP="00AA4EDD">
      <w:pPr>
        <w:pStyle w:val="Code"/>
        <w:rPr>
          <w:lang w:val="en-US" w:bidi="ar-SA"/>
        </w:rPr>
      </w:pPr>
      <w:r>
        <w:rPr>
          <w:lang w:val="en-US" w:bidi="ar-SA"/>
        </w:rPr>
        <w:t>Byte[] pbDBMask;</w:t>
      </w:r>
    </w:p>
    <w:p w14:paraId="77CCD0B5" w14:textId="77777777" w:rsidR="00AA4EDD" w:rsidRDefault="00AA4EDD" w:rsidP="00AA4EDD">
      <w:pPr>
        <w:pStyle w:val="Code"/>
        <w:rPr>
          <w:lang w:val="en-US" w:bidi="ar-SA"/>
        </w:rPr>
      </w:pPr>
      <w:r w:rsidRPr="00AA4EDD">
        <w:rPr>
          <w:lang w:val="en-US" w:bidi="ar-SA"/>
        </w:rPr>
        <w:t>PKCS1MaskGenerationMethod</w:t>
      </w:r>
      <w:r>
        <w:rPr>
          <w:lang w:val="en-US" w:bidi="ar-SA"/>
        </w:rPr>
        <w:t xml:space="preserve"> mgf = new </w:t>
      </w:r>
      <w:r w:rsidRPr="00AA4EDD">
        <w:rPr>
          <w:lang w:val="en-US" w:bidi="ar-SA"/>
        </w:rPr>
        <w:t>PKCS1MaskGenerationMethod</w:t>
      </w:r>
      <w:r>
        <w:rPr>
          <w:lang w:val="en-US" w:bidi="ar-SA"/>
        </w:rPr>
        <w:t>();</w:t>
      </w:r>
    </w:p>
    <w:p w14:paraId="076F94B0" w14:textId="77777777" w:rsidR="00AA4EDD" w:rsidRDefault="00AA4EDD" w:rsidP="00AA4EDD">
      <w:pPr>
        <w:pStyle w:val="Code"/>
        <w:rPr>
          <w:lang w:val="en-US" w:bidi="ar-SA"/>
        </w:rPr>
      </w:pPr>
      <w:r>
        <w:rPr>
          <w:lang w:val="en-US" w:bidi="ar-SA"/>
        </w:rPr>
        <w:t>pbDBMask = mgf.GenerateMask(pbSeed, DB_LEN);</w:t>
      </w:r>
    </w:p>
    <w:p w14:paraId="5EA7CAD3" w14:textId="77777777" w:rsidR="00B80A9E" w:rsidRDefault="00C57029" w:rsidP="00D2444E">
      <w:pPr>
        <w:rPr>
          <w:lang w:val="en-US" w:bidi="ar-SA"/>
        </w:rPr>
      </w:pPr>
      <w:r>
        <w:rPr>
          <w:lang w:val="en-US" w:bidi="ar-SA"/>
        </w:rPr>
        <w:t xml:space="preserve">Khi người dùng nhấn vào nút "3. Tính maskedDB" thì khối DB sẽ được cộng từng bít theo mô-đun 2 với mặt nạ </w:t>
      </w:r>
      <w:r w:rsidRPr="00B80A9E">
        <w:rPr>
          <w:position w:val="-6"/>
          <w:lang w:val="en-US" w:bidi="ar-SA"/>
        </w:rPr>
        <w:object w:dxaOrig="980" w:dyaOrig="300" w14:anchorId="338223F0">
          <v:shape id="_x0000_i1347" type="#_x0000_t75" style="width:49pt;height:15pt" o:ole="">
            <v:imagedata r:id="rId613" o:title=""/>
          </v:shape>
          <o:OLEObject Type="Embed" ProgID="Equation.DSMT4" ShapeID="_x0000_i1347" DrawAspect="Content" ObjectID="_1716118958" r:id="rId615"/>
        </w:object>
      </w:r>
      <w:r w:rsidR="00B67C84">
        <w:rPr>
          <w:lang w:val="en-US" w:bidi="ar-SA"/>
        </w:rPr>
        <w:t xml:space="preserve"> để thu được </w:t>
      </w:r>
      <w:r w:rsidR="00B67C84" w:rsidRPr="00B67C84">
        <w:rPr>
          <w:position w:val="-6"/>
          <w:lang w:val="en-US" w:bidi="ar-SA"/>
        </w:rPr>
        <w:object w:dxaOrig="1280" w:dyaOrig="300" w14:anchorId="22A980B0">
          <v:shape id="_x0000_i1348" type="#_x0000_t75" style="width:64pt;height:15pt" o:ole="">
            <v:imagedata r:id="rId616" o:title=""/>
          </v:shape>
          <o:OLEObject Type="Embed" ProgID="Equation.DSMT4" ShapeID="_x0000_i1348" DrawAspect="Content" ObjectID="_1716118959" r:id="rId617"/>
        </w:object>
      </w:r>
      <w:r w:rsidR="00B67C84">
        <w:rPr>
          <w:lang w:val="en-US" w:bidi="ar-SA"/>
        </w:rPr>
        <w:t xml:space="preserve"> (bước 8 trong </w:t>
      </w:r>
      <w:r w:rsidR="00B67C84">
        <w:rPr>
          <w:lang w:val="en-US" w:bidi="ar-SA"/>
        </w:rPr>
        <w:fldChar w:fldCharType="begin"/>
      </w:r>
      <w:r w:rsidR="00B67C84">
        <w:rPr>
          <w:lang w:val="en-US" w:bidi="ar-SA"/>
        </w:rPr>
        <w:instrText xml:space="preserve"> REF _Ref357959600 \h </w:instrText>
      </w:r>
      <w:r w:rsidR="00B67C84">
        <w:rPr>
          <w:lang w:val="en-US" w:bidi="ar-SA"/>
        </w:rPr>
      </w:r>
      <w:r w:rsidR="00B67C84">
        <w:rPr>
          <w:lang w:val="en-US" w:bidi="ar-SA"/>
        </w:rPr>
        <w:fldChar w:fldCharType="separate"/>
      </w:r>
      <w:r w:rsidR="00346A05">
        <w:t xml:space="preserve">Bảng </w:t>
      </w:r>
      <w:r w:rsidR="00346A05">
        <w:rPr>
          <w:noProof/>
        </w:rPr>
        <w:t>3</w:t>
      </w:r>
      <w:r w:rsidR="00346A05">
        <w:t>.</w:t>
      </w:r>
      <w:r w:rsidR="00346A05">
        <w:rPr>
          <w:noProof/>
        </w:rPr>
        <w:t>5</w:t>
      </w:r>
      <w:r w:rsidR="00B67C84">
        <w:rPr>
          <w:lang w:val="en-US" w:bidi="ar-SA"/>
        </w:rPr>
        <w:fldChar w:fldCharType="end"/>
      </w:r>
      <w:r w:rsidR="00B67C84">
        <w:rPr>
          <w:lang w:val="en-US" w:bidi="ar-SA"/>
        </w:rPr>
        <w:t>)</w:t>
      </w:r>
      <w:r>
        <w:rPr>
          <w:lang w:val="en-US" w:bidi="ar-SA"/>
        </w:rPr>
        <w:t>:</w:t>
      </w:r>
    </w:p>
    <w:p w14:paraId="661CE4E8" w14:textId="77777777" w:rsidR="00B67C84" w:rsidRPr="00B67C84" w:rsidRDefault="00B67C84" w:rsidP="00B67C84">
      <w:pPr>
        <w:pStyle w:val="Code"/>
        <w:rPr>
          <w:lang w:val="en-US" w:bidi="ar-SA"/>
        </w:rPr>
      </w:pPr>
      <w:r w:rsidRPr="00B67C84">
        <w:rPr>
          <w:lang w:val="en-US" w:bidi="ar-SA"/>
        </w:rPr>
        <w:t>pbMaskedDB = new Byte[DB_LEN];</w:t>
      </w:r>
    </w:p>
    <w:p w14:paraId="7D867377" w14:textId="77777777" w:rsidR="00B67C84" w:rsidRPr="00B67C84" w:rsidRDefault="00B67C84" w:rsidP="00B67C84">
      <w:pPr>
        <w:pStyle w:val="Code"/>
        <w:rPr>
          <w:lang w:val="en-US" w:bidi="ar-SA"/>
        </w:rPr>
      </w:pPr>
      <w:r w:rsidRPr="00B67C84">
        <w:rPr>
          <w:lang w:val="en-US" w:bidi="ar-SA"/>
        </w:rPr>
        <w:t>for (int i = 0; i &lt; DB_LEN; i++)</w:t>
      </w:r>
    </w:p>
    <w:p w14:paraId="2A089E9B" w14:textId="77777777" w:rsidR="00B67C84" w:rsidRDefault="00B67C84" w:rsidP="00B67C84">
      <w:pPr>
        <w:pStyle w:val="Code"/>
        <w:rPr>
          <w:lang w:val="en-US" w:bidi="ar-SA"/>
        </w:rPr>
      </w:pPr>
      <w:r>
        <w:rPr>
          <w:lang w:val="en-US" w:bidi="ar-SA"/>
        </w:rPr>
        <w:tab/>
      </w:r>
      <w:r w:rsidRPr="00B67C84">
        <w:rPr>
          <w:lang w:val="en-US" w:bidi="ar-SA"/>
        </w:rPr>
        <w:t>pbMaskedDB[i] = (Byte)(pbDB[i] ^ pbDBMask[i]);</w:t>
      </w:r>
    </w:p>
    <w:p w14:paraId="27B97C3F" w14:textId="77777777" w:rsidR="00576D97" w:rsidRDefault="00576D97" w:rsidP="001C6406">
      <w:pPr>
        <w:rPr>
          <w:lang w:val="en-US" w:bidi="ar-SA"/>
        </w:rPr>
      </w:pPr>
      <w:r>
        <w:rPr>
          <w:lang w:val="en-US" w:bidi="ar-SA"/>
        </w:rPr>
        <w:t xml:space="preserve">Khi người dùng nhấn vào nút "4. Sinh mặt nạ Seed" thì chương trình sẽ sử dụng hàm MGF1 để sinh mặt nạ </w:t>
      </w:r>
      <w:r w:rsidRPr="00576D97">
        <w:rPr>
          <w:position w:val="-6"/>
          <w:lang w:val="en-US" w:bidi="ar-SA"/>
        </w:rPr>
        <w:object w:dxaOrig="1200" w:dyaOrig="300" w14:anchorId="5BBA92E3">
          <v:shape id="_x0000_i1349" type="#_x0000_t75" style="width:60pt;height:15pt" o:ole="">
            <v:imagedata r:id="rId618" o:title=""/>
          </v:shape>
          <o:OLEObject Type="Embed" ProgID="Equation.DSMT4" ShapeID="_x0000_i1349" DrawAspect="Content" ObjectID="_1716118960" r:id="rId619"/>
        </w:object>
      </w:r>
      <w:r>
        <w:rPr>
          <w:lang w:val="en-US" w:bidi="ar-SA"/>
        </w:rPr>
        <w:t xml:space="preserve"> sử dụng lớp </w:t>
      </w:r>
      <w:r w:rsidRPr="00AA4EDD">
        <w:rPr>
          <w:rStyle w:val="CodeChar"/>
        </w:rPr>
        <w:t>PKCS1MaskGenerationMethod</w:t>
      </w:r>
      <w:r>
        <w:rPr>
          <w:lang w:val="en-US" w:bidi="ar-SA"/>
        </w:rPr>
        <w:t xml:space="preserve">, tương tự như việc sinh mặt nạ </w:t>
      </w:r>
      <w:r w:rsidRPr="00B80A9E">
        <w:rPr>
          <w:position w:val="-6"/>
          <w:lang w:val="en-US" w:bidi="ar-SA"/>
        </w:rPr>
        <w:object w:dxaOrig="980" w:dyaOrig="300" w14:anchorId="1FA1FC16">
          <v:shape id="_x0000_i1350" type="#_x0000_t75" style="width:49pt;height:15pt" o:ole="">
            <v:imagedata r:id="rId613" o:title=""/>
          </v:shape>
          <o:OLEObject Type="Embed" ProgID="Equation.DSMT4" ShapeID="_x0000_i1350" DrawAspect="Content" ObjectID="_1716118961" r:id="rId620"/>
        </w:object>
      </w:r>
      <w:r>
        <w:rPr>
          <w:lang w:val="en-US" w:bidi="ar-SA"/>
        </w:rPr>
        <w:t xml:space="preserve"> như đã trình bày ở trên:</w:t>
      </w:r>
    </w:p>
    <w:p w14:paraId="11E051DC" w14:textId="77777777" w:rsidR="00576D97" w:rsidRDefault="00576D97" w:rsidP="00576D97">
      <w:pPr>
        <w:pStyle w:val="Code"/>
        <w:rPr>
          <w:lang w:val="en-US" w:bidi="ar-SA"/>
        </w:rPr>
      </w:pPr>
      <w:r>
        <w:rPr>
          <w:lang w:val="en-US" w:bidi="ar-SA"/>
        </w:rPr>
        <w:t>Byte[] pbSeedMask;</w:t>
      </w:r>
    </w:p>
    <w:p w14:paraId="65B117A5" w14:textId="77777777" w:rsidR="00576D97" w:rsidRDefault="00576D97" w:rsidP="00576D97">
      <w:pPr>
        <w:pStyle w:val="Code"/>
        <w:rPr>
          <w:lang w:val="en-US" w:bidi="ar-SA"/>
        </w:rPr>
      </w:pPr>
      <w:r w:rsidRPr="00AA4EDD">
        <w:rPr>
          <w:lang w:val="en-US" w:bidi="ar-SA"/>
        </w:rPr>
        <w:t>PKCS1MaskGenerationMethod</w:t>
      </w:r>
      <w:r>
        <w:rPr>
          <w:lang w:val="en-US" w:bidi="ar-SA"/>
        </w:rPr>
        <w:t xml:space="preserve"> mgf = new </w:t>
      </w:r>
      <w:r w:rsidRPr="00AA4EDD">
        <w:rPr>
          <w:lang w:val="en-US" w:bidi="ar-SA"/>
        </w:rPr>
        <w:t>PKCS1MaskGenerationMethod</w:t>
      </w:r>
      <w:r>
        <w:rPr>
          <w:lang w:val="en-US" w:bidi="ar-SA"/>
        </w:rPr>
        <w:t>();</w:t>
      </w:r>
    </w:p>
    <w:p w14:paraId="55E51405" w14:textId="77777777" w:rsidR="00576D97" w:rsidRDefault="00576D97" w:rsidP="00576D97">
      <w:pPr>
        <w:pStyle w:val="Code"/>
        <w:rPr>
          <w:lang w:val="en-US" w:bidi="ar-SA"/>
        </w:rPr>
      </w:pPr>
      <w:r>
        <w:rPr>
          <w:lang w:val="en-US" w:bidi="ar-SA"/>
        </w:rPr>
        <w:t>pbSeedMask = mgf.GenerateMask(pbMaskedDB, HASH_LEN);</w:t>
      </w:r>
    </w:p>
    <w:p w14:paraId="503DE00D" w14:textId="77777777" w:rsidR="00576D97" w:rsidRDefault="00823663" w:rsidP="001C6406">
      <w:pPr>
        <w:rPr>
          <w:lang w:val="en-US" w:bidi="ar-SA"/>
        </w:rPr>
      </w:pPr>
      <w:r>
        <w:rPr>
          <w:lang w:val="en-US" w:bidi="ar-SA"/>
        </w:rPr>
        <w:t xml:space="preserve">Khi người dùng nhấn vào nút "5. Tính maskedSeed" thì chuỗi ngẫu nhiên Seed sẽ được cộng từng bít theo mô-đun 2 với mặt nạ </w:t>
      </w:r>
      <w:r w:rsidRPr="00576D97">
        <w:rPr>
          <w:position w:val="-6"/>
          <w:lang w:val="en-US" w:bidi="ar-SA"/>
        </w:rPr>
        <w:object w:dxaOrig="1200" w:dyaOrig="300" w14:anchorId="2450A7DE">
          <v:shape id="_x0000_i1351" type="#_x0000_t75" style="width:60pt;height:15pt" o:ole="">
            <v:imagedata r:id="rId618" o:title=""/>
          </v:shape>
          <o:OLEObject Type="Embed" ProgID="Equation.DSMT4" ShapeID="_x0000_i1351" DrawAspect="Content" ObjectID="_1716118962" r:id="rId621"/>
        </w:object>
      </w:r>
      <w:r>
        <w:rPr>
          <w:lang w:val="en-US" w:bidi="ar-SA"/>
        </w:rPr>
        <w:t xml:space="preserve"> (bước 10 trong </w:t>
      </w:r>
      <w:r>
        <w:rPr>
          <w:lang w:val="en-US" w:bidi="ar-SA"/>
        </w:rPr>
        <w:fldChar w:fldCharType="begin"/>
      </w:r>
      <w:r>
        <w:rPr>
          <w:lang w:val="en-US" w:bidi="ar-SA"/>
        </w:rPr>
        <w:instrText xml:space="preserve"> REF _Ref357959600 \h </w:instrText>
      </w:r>
      <w:r>
        <w:rPr>
          <w:lang w:val="en-US" w:bidi="ar-SA"/>
        </w:rPr>
      </w:r>
      <w:r>
        <w:rPr>
          <w:lang w:val="en-US" w:bidi="ar-SA"/>
        </w:rPr>
        <w:fldChar w:fldCharType="separate"/>
      </w:r>
      <w:r w:rsidR="00346A05">
        <w:t xml:space="preserve">Bảng </w:t>
      </w:r>
      <w:r w:rsidR="00346A05">
        <w:rPr>
          <w:noProof/>
        </w:rPr>
        <w:t>3</w:t>
      </w:r>
      <w:r w:rsidR="00346A05">
        <w:t>.</w:t>
      </w:r>
      <w:r w:rsidR="00346A05">
        <w:rPr>
          <w:noProof/>
        </w:rPr>
        <w:t>5</w:t>
      </w:r>
      <w:r>
        <w:rPr>
          <w:lang w:val="en-US" w:bidi="ar-SA"/>
        </w:rPr>
        <w:fldChar w:fldCharType="end"/>
      </w:r>
      <w:r>
        <w:rPr>
          <w:lang w:val="en-US" w:bidi="ar-SA"/>
        </w:rPr>
        <w:t xml:space="preserve">) để thu được </w:t>
      </w:r>
      <w:r w:rsidRPr="00823663">
        <w:rPr>
          <w:position w:val="-6"/>
          <w:lang w:val="en-US" w:bidi="ar-SA"/>
        </w:rPr>
        <w:object w:dxaOrig="1460" w:dyaOrig="300" w14:anchorId="4544BB40">
          <v:shape id="_x0000_i1352" type="#_x0000_t75" style="width:73pt;height:15pt" o:ole="">
            <v:imagedata r:id="rId622" o:title=""/>
          </v:shape>
          <o:OLEObject Type="Embed" ProgID="Equation.DSMT4" ShapeID="_x0000_i1352" DrawAspect="Content" ObjectID="_1716118963" r:id="rId623"/>
        </w:object>
      </w:r>
      <w:r>
        <w:rPr>
          <w:lang w:val="en-US" w:bidi="ar-SA"/>
        </w:rPr>
        <w:t>:</w:t>
      </w:r>
    </w:p>
    <w:p w14:paraId="70C94390" w14:textId="77777777" w:rsidR="00823663" w:rsidRPr="00B67C84" w:rsidRDefault="00823663" w:rsidP="00823663">
      <w:pPr>
        <w:pStyle w:val="Code"/>
        <w:rPr>
          <w:lang w:val="en-US" w:bidi="ar-SA"/>
        </w:rPr>
      </w:pPr>
      <w:r w:rsidRPr="00B67C84">
        <w:rPr>
          <w:lang w:val="en-US" w:bidi="ar-SA"/>
        </w:rPr>
        <w:lastRenderedPageBreak/>
        <w:t>pbMasked</w:t>
      </w:r>
      <w:r>
        <w:rPr>
          <w:lang w:val="en-US" w:bidi="ar-SA"/>
        </w:rPr>
        <w:t>Seed</w:t>
      </w:r>
      <w:r w:rsidRPr="00B67C84">
        <w:rPr>
          <w:lang w:val="en-US" w:bidi="ar-SA"/>
        </w:rPr>
        <w:t xml:space="preserve"> = new Byte[</w:t>
      </w:r>
      <w:r>
        <w:rPr>
          <w:lang w:val="en-US" w:bidi="ar-SA"/>
        </w:rPr>
        <w:t>HASH</w:t>
      </w:r>
      <w:r w:rsidRPr="00B67C84">
        <w:rPr>
          <w:lang w:val="en-US" w:bidi="ar-SA"/>
        </w:rPr>
        <w:t>_LEN];</w:t>
      </w:r>
    </w:p>
    <w:p w14:paraId="7431DA47" w14:textId="77777777" w:rsidR="00823663" w:rsidRPr="00B67C84" w:rsidRDefault="00823663" w:rsidP="00823663">
      <w:pPr>
        <w:pStyle w:val="Code"/>
        <w:rPr>
          <w:lang w:val="en-US" w:bidi="ar-SA"/>
        </w:rPr>
      </w:pPr>
      <w:r w:rsidRPr="00B67C84">
        <w:rPr>
          <w:lang w:val="en-US" w:bidi="ar-SA"/>
        </w:rPr>
        <w:t xml:space="preserve">for (int i = 0; i &lt; </w:t>
      </w:r>
      <w:r>
        <w:rPr>
          <w:lang w:val="en-US" w:bidi="ar-SA"/>
        </w:rPr>
        <w:t>HASH</w:t>
      </w:r>
      <w:r w:rsidRPr="00B67C84">
        <w:rPr>
          <w:lang w:val="en-US" w:bidi="ar-SA"/>
        </w:rPr>
        <w:t>_LEN; i++)</w:t>
      </w:r>
    </w:p>
    <w:p w14:paraId="378FD672" w14:textId="77777777" w:rsidR="00823663" w:rsidRDefault="00823663" w:rsidP="00823663">
      <w:pPr>
        <w:pStyle w:val="Code"/>
        <w:rPr>
          <w:lang w:val="en-US" w:bidi="ar-SA"/>
        </w:rPr>
      </w:pPr>
      <w:r>
        <w:rPr>
          <w:lang w:val="en-US" w:bidi="ar-SA"/>
        </w:rPr>
        <w:tab/>
      </w:r>
      <w:r w:rsidRPr="00B67C84">
        <w:rPr>
          <w:lang w:val="en-US" w:bidi="ar-SA"/>
        </w:rPr>
        <w:t>pbMasked</w:t>
      </w:r>
      <w:r>
        <w:rPr>
          <w:lang w:val="en-US" w:bidi="ar-SA"/>
        </w:rPr>
        <w:t>Seed</w:t>
      </w:r>
      <w:r w:rsidRPr="00B67C84">
        <w:rPr>
          <w:lang w:val="en-US" w:bidi="ar-SA"/>
        </w:rPr>
        <w:t>[i] = (Byte)(pb</w:t>
      </w:r>
      <w:r>
        <w:rPr>
          <w:lang w:val="en-US" w:bidi="ar-SA"/>
        </w:rPr>
        <w:t>Seed</w:t>
      </w:r>
      <w:r w:rsidRPr="00B67C84">
        <w:rPr>
          <w:lang w:val="en-US" w:bidi="ar-SA"/>
        </w:rPr>
        <w:t>[i] ^ pb</w:t>
      </w:r>
      <w:r>
        <w:rPr>
          <w:lang w:val="en-US" w:bidi="ar-SA"/>
        </w:rPr>
        <w:t>Seed</w:t>
      </w:r>
      <w:r w:rsidRPr="00B67C84">
        <w:rPr>
          <w:lang w:val="en-US" w:bidi="ar-SA"/>
        </w:rPr>
        <w:t>Mask[i]);</w:t>
      </w:r>
    </w:p>
    <w:p w14:paraId="2422A89C" w14:textId="77777777" w:rsidR="001C6406" w:rsidRDefault="00332953" w:rsidP="001C6406">
      <w:pPr>
        <w:rPr>
          <w:lang w:val="en-US" w:bidi="ar-SA"/>
        </w:rPr>
      </w:pPr>
      <w:r>
        <w:rPr>
          <w:lang w:val="en-US" w:bidi="ar-SA"/>
        </w:rPr>
        <w:t xml:space="preserve">Và cuối cùng, khi </w:t>
      </w:r>
      <w:r w:rsidR="00CD323D">
        <w:rPr>
          <w:lang w:val="en-US" w:bidi="ar-SA"/>
        </w:rPr>
        <w:t xml:space="preserve">người dùng nhấn vào nút "6. Hoàn tất việc chuyển đổi" thì chương trình sẽ thực hiện theo bước 11 trong </w:t>
      </w:r>
      <w:r w:rsidR="00CD323D">
        <w:rPr>
          <w:lang w:val="en-US" w:bidi="ar-SA"/>
        </w:rPr>
        <w:fldChar w:fldCharType="begin"/>
      </w:r>
      <w:r w:rsidR="00CD323D">
        <w:rPr>
          <w:lang w:val="en-US" w:bidi="ar-SA"/>
        </w:rPr>
        <w:instrText xml:space="preserve"> REF _Ref357959600 \h </w:instrText>
      </w:r>
      <w:r w:rsidR="00CD323D">
        <w:rPr>
          <w:lang w:val="en-US" w:bidi="ar-SA"/>
        </w:rPr>
      </w:r>
      <w:r w:rsidR="00CD323D">
        <w:rPr>
          <w:lang w:val="en-US" w:bidi="ar-SA"/>
        </w:rPr>
        <w:fldChar w:fldCharType="separate"/>
      </w:r>
      <w:r w:rsidR="00346A05">
        <w:t xml:space="preserve">Bảng </w:t>
      </w:r>
      <w:r w:rsidR="00346A05">
        <w:rPr>
          <w:noProof/>
        </w:rPr>
        <w:t>3</w:t>
      </w:r>
      <w:r w:rsidR="00346A05">
        <w:t>.</w:t>
      </w:r>
      <w:r w:rsidR="00346A05">
        <w:rPr>
          <w:noProof/>
        </w:rPr>
        <w:t>5</w:t>
      </w:r>
      <w:r w:rsidR="00CD323D">
        <w:rPr>
          <w:lang w:val="en-US" w:bidi="ar-SA"/>
        </w:rPr>
        <w:fldChar w:fldCharType="end"/>
      </w:r>
      <w:r w:rsidR="00CD323D">
        <w:rPr>
          <w:lang w:val="en-US" w:bidi="ar-SA"/>
        </w:rPr>
        <w:t xml:space="preserve"> để tạo ra khối dữ liệu EM, và đó chính là kết quả cuối cùng của việc chuyển đổi bản rõ. Trên </w:t>
      </w:r>
      <w:r w:rsidR="00CD323D">
        <w:rPr>
          <w:lang w:val="en-US" w:bidi="ar-SA"/>
        </w:rPr>
        <w:fldChar w:fldCharType="begin"/>
      </w:r>
      <w:r w:rsidR="00CD323D">
        <w:rPr>
          <w:lang w:val="en-US" w:bidi="ar-SA"/>
        </w:rPr>
        <w:instrText xml:space="preserve"> REF _Ref357957554 \h </w:instrText>
      </w:r>
      <w:r w:rsidR="00CD323D">
        <w:rPr>
          <w:lang w:val="en-US" w:bidi="ar-SA"/>
        </w:rPr>
      </w:r>
      <w:r w:rsidR="00CD323D">
        <w:rPr>
          <w:lang w:val="en-US" w:bidi="ar-SA"/>
        </w:rPr>
        <w:fldChar w:fldCharType="separate"/>
      </w:r>
      <w:r w:rsidR="00346A05">
        <w:t xml:space="preserve">Hình </w:t>
      </w:r>
      <w:r w:rsidR="00346A05">
        <w:rPr>
          <w:noProof/>
        </w:rPr>
        <w:t>4</w:t>
      </w:r>
      <w:r w:rsidR="00346A05">
        <w:t>.</w:t>
      </w:r>
      <w:r w:rsidR="00346A05">
        <w:rPr>
          <w:noProof/>
        </w:rPr>
        <w:t>2</w:t>
      </w:r>
      <w:r w:rsidR="00CD323D">
        <w:rPr>
          <w:lang w:val="en-US" w:bidi="ar-SA"/>
        </w:rPr>
        <w:fldChar w:fldCharType="end"/>
      </w:r>
      <w:r w:rsidR="00CD323D">
        <w:rPr>
          <w:lang w:val="en-US" w:bidi="ar-SA"/>
        </w:rPr>
        <w:t xml:space="preserve"> là kết quả chuyển đổi cho bản rõ M = 0123 và chuỗi ngẫu nhiên Seed =</w:t>
      </w:r>
      <w:r w:rsidR="006634EC">
        <w:rPr>
          <w:lang w:val="en-US" w:bidi="ar-SA"/>
        </w:rPr>
        <w:t xml:space="preserve"> </w:t>
      </w:r>
      <w:r w:rsidR="006634EC" w:rsidRPr="006634EC">
        <w:rPr>
          <w:lang w:val="en-US" w:bidi="ar-SA"/>
        </w:rPr>
        <w:t>8F1B59C81402F7A0F54A9F9C3B31DB60EA808365</w:t>
      </w:r>
      <w:r w:rsidR="00CD323D">
        <w:rPr>
          <w:lang w:val="en-US" w:bidi="ar-SA"/>
        </w:rPr>
        <w:t>.</w:t>
      </w:r>
    </w:p>
    <w:p w14:paraId="60AB304D" w14:textId="77777777" w:rsidR="00151A15" w:rsidRDefault="00151A15" w:rsidP="001C6406">
      <w:pPr>
        <w:rPr>
          <w:lang w:val="en-US" w:bidi="ar-SA"/>
        </w:rPr>
      </w:pPr>
      <w:r>
        <w:rPr>
          <w:lang w:val="en-US" w:bidi="ar-SA"/>
        </w:rPr>
        <w:t>Phần mã của chương trình được trình bày ở phầ</w:t>
      </w:r>
      <w:r w:rsidR="0013587C">
        <w:rPr>
          <w:lang w:val="en-US" w:bidi="ar-SA"/>
        </w:rPr>
        <w:t>n P</w:t>
      </w:r>
      <w:r>
        <w:rPr>
          <w:lang w:val="en-US" w:bidi="ar-SA"/>
        </w:rPr>
        <w:t>hụ lục.</w:t>
      </w:r>
    </w:p>
    <w:p w14:paraId="2268ECB1" w14:textId="77777777" w:rsidR="00151A15" w:rsidRDefault="00151A15" w:rsidP="00151A15">
      <w:pPr>
        <w:pStyle w:val="Heading2"/>
        <w:rPr>
          <w:lang w:val="en-US" w:bidi="ar-SA"/>
        </w:rPr>
      </w:pPr>
      <w:bookmarkStart w:id="153" w:name="_Toc452402306"/>
      <w:bookmarkStart w:id="154" w:name="_Toc452409598"/>
      <w:r>
        <w:rPr>
          <w:lang w:val="en-US" w:bidi="ar-SA"/>
        </w:rPr>
        <w:t>Kết luận</w:t>
      </w:r>
      <w:r w:rsidR="00702A82">
        <w:rPr>
          <w:lang w:val="en-US" w:bidi="ar-SA"/>
        </w:rPr>
        <w:t xml:space="preserve"> chương 4</w:t>
      </w:r>
      <w:bookmarkEnd w:id="153"/>
      <w:bookmarkEnd w:id="154"/>
    </w:p>
    <w:p w14:paraId="2E4CF94D" w14:textId="77777777" w:rsidR="00151A15" w:rsidRPr="001C6406" w:rsidRDefault="004B55EF" w:rsidP="001C6406">
      <w:pPr>
        <w:rPr>
          <w:lang w:val="en-US" w:bidi="ar-SA"/>
        </w:rPr>
      </w:pPr>
      <w:r>
        <w:rPr>
          <w:lang w:val="en-US" w:bidi="ar-SA"/>
        </w:rPr>
        <w:t>Chương trình minh họa hoạt động của lược đồ chuyển đổi bản rõ OAEP đã được xây dựng thành công, đáp ứng yêu cầu đặt ra là mô tả chi tiết các bước của lược đồ. Chương trình này một mặt cho thấy tác giả đã nắm vững hoạt động của lược đồ, mặt khác giúp cho những người chuẩn bị làm quen với lược đồ có thể nắm bắt được hoạt động của nó nhanh chóng hơn.</w:t>
      </w:r>
    </w:p>
    <w:p w14:paraId="5A04BEE3" w14:textId="77777777" w:rsidR="006C1B4D" w:rsidRDefault="00942FFA" w:rsidP="00942FFA">
      <w:pPr>
        <w:pStyle w:val="UH1"/>
      </w:pPr>
      <w:bookmarkStart w:id="155" w:name="_Toc452402307"/>
      <w:bookmarkStart w:id="156" w:name="_Toc452409599"/>
      <w:r>
        <w:lastRenderedPageBreak/>
        <w:t>Kết luận</w:t>
      </w:r>
      <w:bookmarkEnd w:id="155"/>
      <w:bookmarkEnd w:id="156"/>
    </w:p>
    <w:p w14:paraId="031BE1FC" w14:textId="77777777" w:rsidR="00425B4B" w:rsidRDefault="005D214F" w:rsidP="006C1B4D">
      <w:r>
        <w:t>Bốn chương của đồ án đã thể hiện được rằng những mục tiêu đặt ra khi thực hiện đồ án đều đã đạt được. Cụ thể:</w:t>
      </w:r>
    </w:p>
    <w:p w14:paraId="5FB93A04" w14:textId="77777777" w:rsidR="005D214F" w:rsidRDefault="005D214F" w:rsidP="006C1B4D">
      <w:r>
        <w:t xml:space="preserve">Chương 1 đã hệ thống lại những kiến thức tổng quan về hệ mật RSA. Chương này cũng đã chỉ ra rằng </w:t>
      </w:r>
      <w:r>
        <w:rPr>
          <w:lang w:eastAsia="en-AU"/>
        </w:rPr>
        <w:t>để đảm bảo an toàn thì không thể áp dụng trực tiếp lược đồ cơ bản của RSA vào thực tế, mà cần phải sử dụng các thao tác chuyển đổi bản rõ trước khi mã hóa (và trước khi kí).</w:t>
      </w:r>
    </w:p>
    <w:p w14:paraId="5FF39182" w14:textId="77777777" w:rsidR="005D214F" w:rsidRDefault="005D214F" w:rsidP="006C1B4D">
      <w:r>
        <w:t>Chương 2 và chương 3 lần lượt xem xét hai lược đồ chuyển đổi bản rõ được quy định trong các phiên bản khác nhau của chuẩn mật mã RSA</w:t>
      </w:r>
      <w:r w:rsidR="0051774B">
        <w:t xml:space="preserve"> (PKCS #1)</w:t>
      </w:r>
      <w:r>
        <w:t>. Đó là lược đồ chuyển đổi bản rõ PKCS #1 v1.5 được áp dụng cho hệ mật RSA từ phiên bản 1.5 và tiếp tục được sử dụng trong các phiên bản mới hơn; và lược đồ chuyển đổi bản rõ OAEP được áp dụng từ phiên bản 2.0 và tiếp tục được sử dụng trong các phiên bản mới hơn. Qua các phiên bản khác nhau, các lược đồ này được điều chỉnh để chống lại các tấn công mới được công bố. Tuy nhiên, như là quy luật của sự phát triển</w:t>
      </w:r>
      <w:r w:rsidR="0051774B">
        <w:t xml:space="preserve"> của khoa học nói chung và khoa học mật mã nói riêng, người ta lại tìm ra những tấn công khác để vượt qua được những điều chỉnh đó.</w:t>
      </w:r>
    </w:p>
    <w:p w14:paraId="1E2201D8" w14:textId="77777777" w:rsidR="0051774B" w:rsidRDefault="0051774B" w:rsidP="006C1B4D">
      <w:r>
        <w:t>Trong chương 4, một chương trình minh họa hoạt động của lược đồ chuyển đổi bản rõ OAEP đã được xây dựng thành công. Sở dĩ lược đồ OAEP được chọn là vì việc chuyển đổi bản rõ theo lược đồ PKCS #1 v1.5 có thể thực hiện một cách dễ dàng, việc minh họa nó bằng chương trình là không thực sự cần thiết.</w:t>
      </w:r>
      <w:r w:rsidRPr="0051774B">
        <w:rPr>
          <w:lang w:val="en-US" w:bidi="ar-SA"/>
        </w:rPr>
        <w:t xml:space="preserve"> </w:t>
      </w:r>
      <w:r>
        <w:rPr>
          <w:lang w:val="en-US" w:bidi="ar-SA"/>
        </w:rPr>
        <w:t>Chương trình được trình bày trong chương 4 một mặt cho thấy tác giả đã nắm vững hoạt động của lược đồ OAEP, mặt khác có ý nghĩa ứng dụng là giúp cho những người mới làm quen với lược đồ có thể nắm bắt được hoạt động của nó nhanh chóng hơn.</w:t>
      </w:r>
    </w:p>
    <w:p w14:paraId="19AD783D" w14:textId="77777777" w:rsidR="00425B4B" w:rsidRDefault="008F136D" w:rsidP="006C1B4D">
      <w:r>
        <w:t xml:space="preserve">Dù vậy, vẫn còn một số vấn đề liên quan đến chuyển đổi bản rõ vẫn chưa được giải quyết trong đồ án. Trước hết, đồ án này mới chỉ đề cập đến việc ứng dụng các lược đồ chuyển đổi bản rõ mà chưa làm rõ được bản chất lý thuyết của các lược đồ này. Việc áp dụng các lược đồ chuyển đổi bản rõ cũng chỉ mới được xem xét cho trường hợp mã hóa mà chưa xem xét cho trường hợp kí số. Và đồ án này vẫn chưa làm rõ được </w:t>
      </w:r>
      <w:r w:rsidR="00942FFA">
        <w:t xml:space="preserve">hiểu lý do các điều chỉnh trong các lược đồ </w:t>
      </w:r>
      <w:r w:rsidR="006A11CE">
        <w:t>chuyển đổi bản rõ</w:t>
      </w:r>
      <w:r w:rsidR="00942FFA">
        <w:t xml:space="preserve"> qua các phiên bản khác nhau của chuẩn mậ</w:t>
      </w:r>
      <w:r>
        <w:t>t mã RSA. Việc giải quyết những  điểm tồn tại này cũng chính là hướng phát triển tương lai của đồ án.</w:t>
      </w:r>
    </w:p>
    <w:p w14:paraId="2EEA7B8D" w14:textId="77777777" w:rsidR="00151A15" w:rsidRPr="006C1B4D" w:rsidRDefault="00151A15" w:rsidP="006C1B4D"/>
    <w:p w14:paraId="74929D52" w14:textId="77777777" w:rsidR="00C67DA7" w:rsidRDefault="0070373B" w:rsidP="007A71E3">
      <w:pPr>
        <w:pStyle w:val="UH1"/>
        <w:rPr>
          <w:lang w:val="en-US"/>
        </w:rPr>
      </w:pPr>
      <w:bookmarkStart w:id="157" w:name="_Toc452402308"/>
      <w:bookmarkStart w:id="158" w:name="_Toc452409600"/>
      <w:r>
        <w:rPr>
          <w:lang w:val="en-US"/>
        </w:rPr>
        <w:lastRenderedPageBreak/>
        <w:t>Tài liệu tham khảo</w:t>
      </w:r>
      <w:bookmarkEnd w:id="157"/>
      <w:bookmarkEnd w:id="158"/>
    </w:p>
    <w:p w14:paraId="37AA4F78" w14:textId="77777777" w:rsidR="00ED2CCF" w:rsidRDefault="00ED2CCF" w:rsidP="00ED2CCF">
      <w:pPr>
        <w:pStyle w:val="Tiliuthamkho"/>
      </w:pPr>
      <w:r>
        <w:t>[</w:t>
      </w:r>
      <w:bookmarkStart w:id="159" w:name="TLTK_PKCS1_v2_2"/>
      <w:r>
        <w:fldChar w:fldCharType="begin"/>
      </w:r>
      <w:r>
        <w:instrText xml:space="preserve"> SEQ Tai_Lieu_Tham_Khao \* MERGEFORMAT </w:instrText>
      </w:r>
      <w:r>
        <w:fldChar w:fldCharType="separate"/>
      </w:r>
      <w:r w:rsidR="00346A05">
        <w:rPr>
          <w:noProof/>
        </w:rPr>
        <w:t>1</w:t>
      </w:r>
      <w:r>
        <w:fldChar w:fldCharType="end"/>
      </w:r>
      <w:bookmarkEnd w:id="159"/>
      <w:r>
        <w:t>].</w:t>
      </w:r>
      <w:r>
        <w:tab/>
        <w:t xml:space="preserve">RSA Laboratories, </w:t>
      </w:r>
      <w:r w:rsidRPr="008A501E">
        <w:rPr>
          <w:rStyle w:val="Tntiliuthamkho"/>
        </w:rPr>
        <w:t xml:space="preserve">PKCS </w:t>
      </w:r>
      <w:r>
        <w:rPr>
          <w:rStyle w:val="Tntiliuthamkho"/>
        </w:rPr>
        <w:t xml:space="preserve"> </w:t>
      </w:r>
      <w:r w:rsidRPr="008A501E">
        <w:rPr>
          <w:rStyle w:val="Tntiliuthamkho"/>
        </w:rPr>
        <w:t>#1</w:t>
      </w:r>
      <w:r>
        <w:rPr>
          <w:rStyle w:val="Tntiliuthamkho"/>
        </w:rPr>
        <w:t xml:space="preserve"> v2.2</w:t>
      </w:r>
      <w:r w:rsidRPr="008A501E">
        <w:rPr>
          <w:rStyle w:val="Tntiliuthamkho"/>
        </w:rPr>
        <w:t>: RSA Cryptography</w:t>
      </w:r>
      <w:r>
        <w:rPr>
          <w:rStyle w:val="Tntiliuthamkho"/>
        </w:rPr>
        <w:t xml:space="preserve"> Standard</w:t>
      </w:r>
      <w:r>
        <w:t xml:space="preserve">, </w:t>
      </w:r>
      <w:r w:rsidR="00642DF2">
        <w:t xml:space="preserve">October  27, </w:t>
      </w:r>
      <w:r>
        <w:t>2012</w:t>
      </w:r>
    </w:p>
    <w:p w14:paraId="1BB79207" w14:textId="77777777" w:rsidR="00ED2CCF" w:rsidRDefault="00ED2CCF" w:rsidP="00ED2CCF">
      <w:pPr>
        <w:pStyle w:val="Tiliuthamkho"/>
      </w:pPr>
      <w:r>
        <w:t>[</w:t>
      </w:r>
      <w:bookmarkStart w:id="160" w:name="TLTK_PKCS1_v2_1"/>
      <w:r>
        <w:fldChar w:fldCharType="begin"/>
      </w:r>
      <w:r>
        <w:instrText xml:space="preserve"> SEQ Tai_Lieu_Tham_Khao \* MERGEFORMAT </w:instrText>
      </w:r>
      <w:r>
        <w:fldChar w:fldCharType="separate"/>
      </w:r>
      <w:r w:rsidR="00346A05">
        <w:rPr>
          <w:noProof/>
        </w:rPr>
        <w:t>2</w:t>
      </w:r>
      <w:r>
        <w:fldChar w:fldCharType="end"/>
      </w:r>
      <w:bookmarkEnd w:id="160"/>
      <w:r>
        <w:t>].</w:t>
      </w:r>
      <w:r>
        <w:tab/>
        <w:t xml:space="preserve">RSA Laboratories, </w:t>
      </w:r>
      <w:r w:rsidRPr="008A501E">
        <w:rPr>
          <w:rStyle w:val="Tntiliuthamkho"/>
        </w:rPr>
        <w:t xml:space="preserve">PKCS </w:t>
      </w:r>
      <w:r>
        <w:rPr>
          <w:rStyle w:val="Tntiliuthamkho"/>
        </w:rPr>
        <w:t xml:space="preserve"> </w:t>
      </w:r>
      <w:r w:rsidRPr="008A501E">
        <w:rPr>
          <w:rStyle w:val="Tntiliuthamkho"/>
        </w:rPr>
        <w:t>#1</w:t>
      </w:r>
      <w:r>
        <w:rPr>
          <w:rStyle w:val="Tntiliuthamkho"/>
        </w:rPr>
        <w:t xml:space="preserve"> v2.1</w:t>
      </w:r>
      <w:r w:rsidRPr="008A501E">
        <w:rPr>
          <w:rStyle w:val="Tntiliuthamkho"/>
        </w:rPr>
        <w:t>: RSA Cryptography</w:t>
      </w:r>
      <w:r>
        <w:rPr>
          <w:rStyle w:val="Tntiliuthamkho"/>
        </w:rPr>
        <w:t xml:space="preserve"> Standard</w:t>
      </w:r>
      <w:r>
        <w:t xml:space="preserve">, </w:t>
      </w:r>
      <w:r w:rsidR="00642DF2">
        <w:t xml:space="preserve">June 14, </w:t>
      </w:r>
      <w:r>
        <w:t>20</w:t>
      </w:r>
      <w:r w:rsidR="00DB46B6">
        <w:t>0</w:t>
      </w:r>
      <w:r>
        <w:t>2</w:t>
      </w:r>
    </w:p>
    <w:p w14:paraId="6C69CB71" w14:textId="77777777" w:rsidR="00ED2CCF" w:rsidRDefault="00ED2CCF" w:rsidP="00ED2CCF">
      <w:pPr>
        <w:pStyle w:val="Tiliuthamkho"/>
      </w:pPr>
      <w:r>
        <w:t>[</w:t>
      </w:r>
      <w:bookmarkStart w:id="161" w:name="TLTK_PKCS1_v2_0"/>
      <w:r>
        <w:fldChar w:fldCharType="begin"/>
      </w:r>
      <w:r>
        <w:instrText xml:space="preserve"> SEQ Tai_Lieu_Tham_Khao \* MERGEFORMAT </w:instrText>
      </w:r>
      <w:r>
        <w:fldChar w:fldCharType="separate"/>
      </w:r>
      <w:r w:rsidR="00346A05">
        <w:rPr>
          <w:noProof/>
        </w:rPr>
        <w:t>3</w:t>
      </w:r>
      <w:r>
        <w:fldChar w:fldCharType="end"/>
      </w:r>
      <w:bookmarkEnd w:id="161"/>
      <w:r>
        <w:t>].</w:t>
      </w:r>
      <w:r>
        <w:tab/>
        <w:t xml:space="preserve">RSA Laboratories, </w:t>
      </w:r>
      <w:r w:rsidRPr="008A501E">
        <w:rPr>
          <w:rStyle w:val="Tntiliuthamkho"/>
        </w:rPr>
        <w:t xml:space="preserve">PKCS </w:t>
      </w:r>
      <w:r>
        <w:rPr>
          <w:rStyle w:val="Tntiliuthamkho"/>
        </w:rPr>
        <w:t xml:space="preserve"> </w:t>
      </w:r>
      <w:r w:rsidRPr="008A501E">
        <w:rPr>
          <w:rStyle w:val="Tntiliuthamkho"/>
        </w:rPr>
        <w:t>#1</w:t>
      </w:r>
      <w:r>
        <w:rPr>
          <w:rStyle w:val="Tntiliuthamkho"/>
        </w:rPr>
        <w:t xml:space="preserve"> v2.0</w:t>
      </w:r>
      <w:r w:rsidRPr="008A501E">
        <w:rPr>
          <w:rStyle w:val="Tntiliuthamkho"/>
        </w:rPr>
        <w:t>: RSA Cryptography</w:t>
      </w:r>
      <w:r>
        <w:rPr>
          <w:rStyle w:val="Tntiliuthamkho"/>
        </w:rPr>
        <w:t xml:space="preserve"> Standard</w:t>
      </w:r>
      <w:r>
        <w:t xml:space="preserve">, </w:t>
      </w:r>
      <w:r w:rsidR="00642DF2">
        <w:t xml:space="preserve">October 1, </w:t>
      </w:r>
      <w:r w:rsidR="00DB46B6">
        <w:t>1998</w:t>
      </w:r>
    </w:p>
    <w:p w14:paraId="31AE9108" w14:textId="77777777" w:rsidR="007A71E3" w:rsidRDefault="008E099D" w:rsidP="00642DF2">
      <w:pPr>
        <w:pStyle w:val="Tiliuthamkho"/>
      </w:pPr>
      <w:r>
        <w:t>[</w:t>
      </w:r>
      <w:bookmarkStart w:id="162" w:name="TLTK_PKCS1_v1_5"/>
      <w:r>
        <w:fldChar w:fldCharType="begin"/>
      </w:r>
      <w:r>
        <w:instrText xml:space="preserve"> SEQ Tai_Lieu_Tham_Khao \* MERGEFORMAT </w:instrText>
      </w:r>
      <w:r>
        <w:fldChar w:fldCharType="separate"/>
      </w:r>
      <w:r w:rsidR="00346A05">
        <w:rPr>
          <w:noProof/>
        </w:rPr>
        <w:t>4</w:t>
      </w:r>
      <w:r>
        <w:fldChar w:fldCharType="end"/>
      </w:r>
      <w:bookmarkEnd w:id="162"/>
      <w:r>
        <w:t>].</w:t>
      </w:r>
      <w:r w:rsidR="00F47028">
        <w:tab/>
      </w:r>
      <w:r w:rsidR="00AE6104">
        <w:t>RSA Laboratories</w:t>
      </w:r>
      <w:r w:rsidR="00C5630B">
        <w:t xml:space="preserve">, </w:t>
      </w:r>
      <w:r w:rsidR="00642DF2" w:rsidRPr="00642DF2">
        <w:rPr>
          <w:rStyle w:val="Tntiliuthamkho"/>
        </w:rPr>
        <w:t>RFC  2313, PKCS #1: RSA EncryptionVersion 1.5</w:t>
      </w:r>
      <w:r>
        <w:t xml:space="preserve">, </w:t>
      </w:r>
      <w:r w:rsidR="00BE7DB6">
        <w:t>March 1998</w:t>
      </w:r>
    </w:p>
    <w:p w14:paraId="10FEB7CD" w14:textId="77777777" w:rsidR="00A00859" w:rsidRDefault="00B508D4" w:rsidP="00A00859">
      <w:pPr>
        <w:pStyle w:val="Tiliuthamkho"/>
      </w:pPr>
      <w:r>
        <w:t>[</w:t>
      </w:r>
      <w:bookmarkStart w:id="163" w:name="TLTK_OAEP_OriginalArtile"/>
      <w:r>
        <w:fldChar w:fldCharType="begin"/>
      </w:r>
      <w:r>
        <w:instrText xml:space="preserve"> SEQ Tai_Lieu_Tham_Khao \* MERGEFORMAT </w:instrText>
      </w:r>
      <w:r>
        <w:fldChar w:fldCharType="separate"/>
      </w:r>
      <w:r w:rsidR="00346A05">
        <w:rPr>
          <w:noProof/>
        </w:rPr>
        <w:t>5</w:t>
      </w:r>
      <w:r>
        <w:fldChar w:fldCharType="end"/>
      </w:r>
      <w:bookmarkEnd w:id="163"/>
      <w:r>
        <w:t>].</w:t>
      </w:r>
      <w:r>
        <w:tab/>
        <w:t>M. Bellare, P . Rogaway.</w:t>
      </w:r>
      <w:r w:rsidR="00A00859">
        <w:t xml:space="preserve"> </w:t>
      </w:r>
      <w:r w:rsidR="00A00859" w:rsidRPr="00B508D4">
        <w:rPr>
          <w:rStyle w:val="Tntiliuthamkho"/>
        </w:rPr>
        <w:t>Optimal Asymmetric Encryption Padding</w:t>
      </w:r>
      <w:r w:rsidRPr="00B508D4">
        <w:rPr>
          <w:rStyle w:val="Tntiliuthamkho"/>
        </w:rPr>
        <w:t xml:space="preserve"> - </w:t>
      </w:r>
      <w:r w:rsidR="00A00859" w:rsidRPr="00B508D4">
        <w:rPr>
          <w:rStyle w:val="Tntiliuthamkho"/>
        </w:rPr>
        <w:t xml:space="preserve"> How to Encrypt with RSA</w:t>
      </w:r>
      <w:r w:rsidR="00A00859">
        <w:t>. In Advances in Cryptology | EUROCRYPT '94, pages 92-111, Springer-V erlag, 1994.</w:t>
      </w:r>
    </w:p>
    <w:p w14:paraId="16DDE96D" w14:textId="77777777" w:rsidR="001E6917" w:rsidRDefault="001E6917" w:rsidP="00A00859">
      <w:pPr>
        <w:pStyle w:val="Tiliuthamkho"/>
      </w:pPr>
      <w:r>
        <w:t>[</w:t>
      </w:r>
      <w:fldSimple w:instr=" SEQ Tai_Lieu_Tham_Khao \* MERGEFORMAT ">
        <w:r w:rsidR="00346A05">
          <w:rPr>
            <w:noProof/>
          </w:rPr>
          <w:t>6</w:t>
        </w:r>
      </w:fldSimple>
      <w:r>
        <w:t>].</w:t>
      </w:r>
      <w:r>
        <w:tab/>
      </w:r>
      <w:r w:rsidR="00F337C9">
        <w:t>Shoup</w:t>
      </w:r>
      <w:r w:rsidR="00F337C9" w:rsidRPr="00F337C9">
        <w:t xml:space="preserve"> Victor. </w:t>
      </w:r>
      <w:r w:rsidR="00F337C9" w:rsidRPr="00F337C9">
        <w:rPr>
          <w:rStyle w:val="Tntiliuthamkho"/>
        </w:rPr>
        <w:t>OAEP reconsidered</w:t>
      </w:r>
      <w:r w:rsidR="00F337C9" w:rsidRPr="00F337C9">
        <w:t>. Advances in Cryptology</w:t>
      </w:r>
      <w:r w:rsidR="00F337C9">
        <w:t xml:space="preserve"> – </w:t>
      </w:r>
      <w:r w:rsidR="00F337C9" w:rsidRPr="00F337C9">
        <w:t>CRYPTO 2001, pp. 239-259. Springer Berlin Heidelberg, 2001.</w:t>
      </w:r>
    </w:p>
    <w:p w14:paraId="5A50A5AE" w14:textId="77777777" w:rsidR="003940E1" w:rsidRDefault="003940E1" w:rsidP="003940E1">
      <w:pPr>
        <w:pStyle w:val="Tiliuthamkho"/>
      </w:pPr>
      <w:r>
        <w:t>[</w:t>
      </w:r>
      <w:bookmarkStart w:id="164" w:name="TLTK_RSA_OAEP_Encryption_Scheme"/>
      <w:r>
        <w:fldChar w:fldCharType="begin"/>
      </w:r>
      <w:r>
        <w:instrText xml:space="preserve"> SEQ Tai_Lieu_Tham_Khao \* MERGEFORMAT </w:instrText>
      </w:r>
      <w:r>
        <w:fldChar w:fldCharType="separate"/>
      </w:r>
      <w:r w:rsidR="00346A05">
        <w:rPr>
          <w:noProof/>
        </w:rPr>
        <w:t>7</w:t>
      </w:r>
      <w:r>
        <w:fldChar w:fldCharType="end"/>
      </w:r>
      <w:bookmarkEnd w:id="164"/>
      <w:r>
        <w:t>].</w:t>
      </w:r>
      <w:r>
        <w:tab/>
        <w:t xml:space="preserve">RSA Laboratories, </w:t>
      </w:r>
      <w:r w:rsidRPr="008E099D">
        <w:rPr>
          <w:rStyle w:val="Tntiliuthamkho"/>
        </w:rPr>
        <w:t>RSA-OAEP Encryption Scheme</w:t>
      </w:r>
      <w:r>
        <w:t>, 2000</w:t>
      </w:r>
    </w:p>
    <w:p w14:paraId="62F0EF0F" w14:textId="77777777" w:rsidR="00394EA6" w:rsidRPr="007D27FD" w:rsidRDefault="00394EA6" w:rsidP="00394EA6">
      <w:pPr>
        <w:pStyle w:val="Tiliuthamkho"/>
      </w:pPr>
      <w:r>
        <w:t>[</w:t>
      </w:r>
      <w:fldSimple w:instr=" SEQ Tai_Lieu_Tham_Khao \* MERGEFORMAT ">
        <w:r w:rsidR="00346A05">
          <w:rPr>
            <w:noProof/>
          </w:rPr>
          <w:t>8</w:t>
        </w:r>
      </w:fldSimple>
      <w:r>
        <w:t>].</w:t>
      </w:r>
      <w:r>
        <w:tab/>
      </w:r>
      <w:r w:rsidRPr="007D27FD">
        <w:rPr>
          <w:rStyle w:val="Tntiliuthamkho"/>
          <w:lang w:val="vi-VN"/>
        </w:rPr>
        <w:t>What changed in PKCS#1 v2.2, and why</w:t>
      </w:r>
      <w:r>
        <w:t xml:space="preserve">, </w:t>
      </w:r>
      <w:r w:rsidRPr="007D27FD">
        <w:t>http://crypto.stackexchange.com/</w:t>
      </w:r>
      <w:r>
        <w:br/>
      </w:r>
      <w:r w:rsidRPr="007D27FD">
        <w:t>questions/6626/what-changed-in-pkcs1-v2-2-and-why</w:t>
      </w:r>
    </w:p>
    <w:p w14:paraId="500FED09" w14:textId="77777777" w:rsidR="00DB2A68" w:rsidRDefault="00DB2A68" w:rsidP="00394EA6">
      <w:pPr>
        <w:pStyle w:val="Tiliuthamkho"/>
      </w:pPr>
      <w:r>
        <w:t>[</w:t>
      </w:r>
      <w:fldSimple w:instr=" SEQ Tai_Lieu_Tham_Khao \* MERGEFORMAT ">
        <w:r w:rsidR="00346A05">
          <w:rPr>
            <w:noProof/>
          </w:rPr>
          <w:t>9</w:t>
        </w:r>
      </w:fldSimple>
      <w:r>
        <w:t>].</w:t>
      </w:r>
      <w:r>
        <w:tab/>
        <w:t>Varun Shukla, Abhishek Choubey</w:t>
      </w:r>
      <w:r w:rsidR="005735EF">
        <w:t xml:space="preserve">. </w:t>
      </w:r>
      <w:r w:rsidRPr="00DB2A68">
        <w:rPr>
          <w:rStyle w:val="Tntiliuthamkho"/>
        </w:rPr>
        <w:t>A comparative analysis of the possible attacks on RSA cryptosystem</w:t>
      </w:r>
      <w:r>
        <w:t xml:space="preserve">, International Journal of Electronic and Communication Engineering and Technology (IJECET),  </w:t>
      </w:r>
      <w:r w:rsidRPr="00DB2A68">
        <w:t>ISSN 0976 – 6472</w:t>
      </w:r>
      <w:r>
        <w:t xml:space="preserve">, </w:t>
      </w:r>
      <w:r w:rsidRPr="00DB2A68">
        <w:t>Volume 3, Issue 1, January- June (2012), pp. 92-97</w:t>
      </w:r>
    </w:p>
    <w:p w14:paraId="0E056344" w14:textId="77777777" w:rsidR="005E152B" w:rsidRDefault="005E152B" w:rsidP="003940E1">
      <w:pPr>
        <w:pStyle w:val="Tiliuthamkho"/>
      </w:pPr>
      <w:r>
        <w:t>[</w:t>
      </w:r>
      <w:bookmarkStart w:id="165" w:name="TLTK_Attacks_ChosenText_OnRSA"/>
      <w:r>
        <w:fldChar w:fldCharType="begin"/>
      </w:r>
      <w:r>
        <w:instrText xml:space="preserve"> SEQ Tai_Lieu_Tham_Khao \* MERGEFORMAT </w:instrText>
      </w:r>
      <w:r>
        <w:fldChar w:fldCharType="separate"/>
      </w:r>
      <w:r w:rsidR="00346A05">
        <w:rPr>
          <w:noProof/>
        </w:rPr>
        <w:t>10</w:t>
      </w:r>
      <w:r>
        <w:fldChar w:fldCharType="end"/>
      </w:r>
      <w:bookmarkEnd w:id="165"/>
      <w:r>
        <w:t>].</w:t>
      </w:r>
      <w:r>
        <w:tab/>
      </w:r>
      <w:r w:rsidRPr="005E152B">
        <w:t xml:space="preserve">Y. Desmedt and A.M. Odlyzko. </w:t>
      </w:r>
      <w:r w:rsidRPr="005E152B">
        <w:rPr>
          <w:rStyle w:val="Tntiliuthamkho"/>
        </w:rPr>
        <w:t>A chosen text attack on the RSA cryptosystem and some discrete logarithm schemes</w:t>
      </w:r>
      <w:r w:rsidRPr="005E152B">
        <w:t>. In H.C. Williams, editor, Advances in Cryptology</w:t>
      </w:r>
      <w:r w:rsidR="00F605CB">
        <w:t xml:space="preserve"> – </w:t>
      </w:r>
      <w:r w:rsidRPr="005E152B">
        <w:t>CRYPTO ’85 Proceedings, volume 218 of Lecture Notes in Computer Science, pages 516-521. Springer-Verlag, New York, 1986.</w:t>
      </w:r>
    </w:p>
    <w:p w14:paraId="7FBDD7E1" w14:textId="77777777" w:rsidR="005445F1" w:rsidRDefault="005445F1" w:rsidP="005735EF">
      <w:pPr>
        <w:pStyle w:val="Tiliuthamkho"/>
      </w:pPr>
      <w:r>
        <w:t>[</w:t>
      </w:r>
      <w:bookmarkStart w:id="166" w:name="TLTK_Attacks_ChosenPlaintextOnRSA_PKCS1"/>
      <w:r>
        <w:fldChar w:fldCharType="begin"/>
      </w:r>
      <w:r>
        <w:instrText xml:space="preserve"> SEQ Tai_Lieu_Tham_Khao \* MERGEFORMAT </w:instrText>
      </w:r>
      <w:r>
        <w:fldChar w:fldCharType="separate"/>
      </w:r>
      <w:r w:rsidR="00346A05">
        <w:rPr>
          <w:noProof/>
        </w:rPr>
        <w:t>11</w:t>
      </w:r>
      <w:r>
        <w:fldChar w:fldCharType="end"/>
      </w:r>
      <w:bookmarkEnd w:id="166"/>
      <w:r>
        <w:t>].</w:t>
      </w:r>
      <w:r>
        <w:tab/>
      </w:r>
      <w:r w:rsidRPr="005445F1">
        <w:t>Bleichenbacher</w:t>
      </w:r>
      <w:r>
        <w:t xml:space="preserve"> Daniel. </w:t>
      </w:r>
      <w:r w:rsidRPr="005445F1">
        <w:rPr>
          <w:rStyle w:val="Tntiliuthamkho"/>
        </w:rPr>
        <w:t>Chosen ciphertext attacks against protocols based on the RSA encryption standard PKCS# 1</w:t>
      </w:r>
      <w:r w:rsidRPr="005445F1">
        <w:t>. Advances in Cryptology</w:t>
      </w:r>
      <w:r>
        <w:t xml:space="preserve"> – </w:t>
      </w:r>
      <w:r w:rsidRPr="005445F1">
        <w:t>CRYPTO'98. Springer Berlin Heidelberg, 1998.</w:t>
      </w:r>
    </w:p>
    <w:p w14:paraId="310FCB13" w14:textId="77777777" w:rsidR="00F605CB" w:rsidRDefault="00F605CB" w:rsidP="005735EF">
      <w:pPr>
        <w:pStyle w:val="Tiliuthamkho"/>
      </w:pPr>
      <w:r>
        <w:t>[</w:t>
      </w:r>
      <w:bookmarkStart w:id="167" w:name="TLTK_Attacks_ChosenPlaintextOnRSAOAEP"/>
      <w:r>
        <w:fldChar w:fldCharType="begin"/>
      </w:r>
      <w:r>
        <w:instrText xml:space="preserve"> SEQ Tai_Lieu_Tham_Khao \* MERGEFORMAT </w:instrText>
      </w:r>
      <w:r>
        <w:fldChar w:fldCharType="separate"/>
      </w:r>
      <w:r w:rsidR="00346A05">
        <w:rPr>
          <w:noProof/>
        </w:rPr>
        <w:t>12</w:t>
      </w:r>
      <w:r>
        <w:fldChar w:fldCharType="end"/>
      </w:r>
      <w:bookmarkEnd w:id="167"/>
      <w:r>
        <w:t>].</w:t>
      </w:r>
      <w:r>
        <w:tab/>
      </w:r>
      <w:r w:rsidRPr="00F605CB">
        <w:t xml:space="preserve">Manger James. </w:t>
      </w:r>
      <w:r w:rsidRPr="00F605CB">
        <w:rPr>
          <w:rStyle w:val="Tntiliuthamkho"/>
        </w:rPr>
        <w:t>A chosen ciphertext attack on RSA optimal asymmetric encryption padding (OAEP) as standardized in PKCS# 1 v2. 0</w:t>
      </w:r>
      <w:r w:rsidRPr="00F605CB">
        <w:t>. Advances in Cryptology</w:t>
      </w:r>
      <w:r>
        <w:t xml:space="preserve"> – </w:t>
      </w:r>
      <w:r w:rsidRPr="00F605CB">
        <w:t>CRYPTO 2001. Springer Berlin Heidelberg, 2001.</w:t>
      </w:r>
    </w:p>
    <w:p w14:paraId="45EE66F4" w14:textId="77777777" w:rsidR="005735EF" w:rsidRDefault="005735EF" w:rsidP="005735EF">
      <w:pPr>
        <w:pStyle w:val="Tiliuthamkho"/>
      </w:pPr>
      <w:r>
        <w:t>[</w:t>
      </w:r>
      <w:bookmarkStart w:id="168" w:name="TLTK_Attacks_SolvingModularEquations"/>
      <w:r>
        <w:fldChar w:fldCharType="begin"/>
      </w:r>
      <w:r>
        <w:instrText xml:space="preserve"> SEQ Tai_Lieu_Tham_Khao \* MERGEFORMAT </w:instrText>
      </w:r>
      <w:r>
        <w:fldChar w:fldCharType="separate"/>
      </w:r>
      <w:r w:rsidR="00346A05">
        <w:rPr>
          <w:noProof/>
        </w:rPr>
        <w:t>13</w:t>
      </w:r>
      <w:r>
        <w:fldChar w:fldCharType="end"/>
      </w:r>
      <w:bookmarkEnd w:id="168"/>
      <w:r>
        <w:t>].</w:t>
      </w:r>
      <w:r>
        <w:tab/>
        <w:t xml:space="preserve">Johan Hastad. </w:t>
      </w:r>
      <w:r w:rsidRPr="005735EF">
        <w:rPr>
          <w:rStyle w:val="Tntiliuthamkho"/>
        </w:rPr>
        <w:t>Solving simultaneous modular equation</w:t>
      </w:r>
      <w:r>
        <w:t>s. SIAM Journal on Computing, 17(2):336-341, April 1988.</w:t>
      </w:r>
    </w:p>
    <w:p w14:paraId="65F06A51" w14:textId="77777777" w:rsidR="003940E1" w:rsidRDefault="00E664CB" w:rsidP="00F47028">
      <w:pPr>
        <w:pStyle w:val="Tiliuthamkho"/>
      </w:pPr>
      <w:r>
        <w:lastRenderedPageBreak/>
        <w:t>[</w:t>
      </w:r>
      <w:fldSimple w:instr=" SEQ Tai_Lieu_Tham_Khao \* MERGEFORMAT ">
        <w:r w:rsidR="00346A05">
          <w:rPr>
            <w:noProof/>
          </w:rPr>
          <w:t>14</w:t>
        </w:r>
      </w:fldSimple>
      <w:r>
        <w:t>].</w:t>
      </w:r>
      <w:r>
        <w:tab/>
      </w:r>
      <w:r w:rsidR="00D03118">
        <w:t>Microsoft Cor</w:t>
      </w:r>
      <w:r>
        <w:t>poration</w:t>
      </w:r>
      <w:r w:rsidR="005735EF">
        <w:t>.</w:t>
      </w:r>
      <w:r>
        <w:t xml:space="preserve"> </w:t>
      </w:r>
      <w:r w:rsidRPr="00E664CB">
        <w:rPr>
          <w:rStyle w:val="Tntiliuthamkho"/>
        </w:rPr>
        <w:t>Microsoft Development Network (MSND) for Visual Studio 2008</w:t>
      </w:r>
    </w:p>
    <w:p w14:paraId="532B90CC" w14:textId="77777777" w:rsidR="008E2504" w:rsidRDefault="008E2504" w:rsidP="008E2504">
      <w:pPr>
        <w:pStyle w:val="Tiliuthamkho"/>
      </w:pPr>
      <w:r>
        <w:t>[</w:t>
      </w:r>
      <w:fldSimple w:instr=" SEQ Tai_Lieu_Tham_Khao \* MERGEFORMAT ">
        <w:r w:rsidR="00346A05">
          <w:rPr>
            <w:noProof/>
          </w:rPr>
          <w:t>15</w:t>
        </w:r>
      </w:fldSimple>
      <w:r>
        <w:t>].</w:t>
      </w:r>
      <w:r>
        <w:tab/>
      </w:r>
      <w:r w:rsidRPr="008E2504">
        <w:t>James Manger</w:t>
      </w:r>
      <w:r w:rsidR="005735EF">
        <w:t>.</w:t>
      </w:r>
      <w:r>
        <w:t xml:space="preserve"> </w:t>
      </w:r>
      <w:r w:rsidRPr="008E2504">
        <w:rPr>
          <w:rStyle w:val="Tntiliuthamkho"/>
        </w:rPr>
        <w:t>A Chosen Ciphertext Attack on RSA Optimal Asymmetric Encryption Padding (OAEP) as Standardized in PKCS #1 v2.0</w:t>
      </w:r>
      <w:r>
        <w:t xml:space="preserve">, </w:t>
      </w:r>
      <w:r w:rsidRPr="008E2504">
        <w:t>http://archiv.infsec.ethz.ch/education/fs08/secsem/Manger01.pdf</w:t>
      </w:r>
    </w:p>
    <w:p w14:paraId="495EC71D" w14:textId="77777777" w:rsidR="00A735D3" w:rsidRDefault="00FD3EDD" w:rsidP="00F47028">
      <w:pPr>
        <w:pStyle w:val="Tiliuthamkho"/>
      </w:pPr>
      <w:r>
        <w:t>[</w:t>
      </w:r>
      <w:bookmarkStart w:id="169" w:name="TLTK_Intel_Mask_Generation_Functions"/>
      <w:r>
        <w:fldChar w:fldCharType="begin"/>
      </w:r>
      <w:r>
        <w:instrText xml:space="preserve"> SEQ Tai_Lieu_Tham_Khao \* MERGEFORMAT </w:instrText>
      </w:r>
      <w:r>
        <w:fldChar w:fldCharType="separate"/>
      </w:r>
      <w:r w:rsidR="00346A05">
        <w:rPr>
          <w:noProof/>
        </w:rPr>
        <w:t>16</w:t>
      </w:r>
      <w:r>
        <w:fldChar w:fldCharType="end"/>
      </w:r>
      <w:bookmarkEnd w:id="169"/>
      <w:r>
        <w:t>]</w:t>
      </w:r>
      <w:r w:rsidR="00A735D3">
        <w:t>.</w:t>
      </w:r>
      <w:r w:rsidR="00A735D3">
        <w:tab/>
      </w:r>
      <w:r w:rsidR="00A735D3" w:rsidRPr="00446788">
        <w:rPr>
          <w:rStyle w:val="Tntiliuthamkho"/>
        </w:rPr>
        <w:t>Mask Generation Funcion</w:t>
      </w:r>
      <w:r w:rsidR="00446788">
        <w:t xml:space="preserve">, </w:t>
      </w:r>
      <w:r w:rsidR="00A735D3" w:rsidRPr="00A735D3">
        <w:t>http://software.intel.com/sites/products/</w:t>
      </w:r>
      <w:r w:rsidR="00446788">
        <w:br/>
      </w:r>
      <w:r w:rsidR="00A735D3" w:rsidRPr="00A735D3">
        <w:t>documentation/doclib/ipp_sa/71/ippcp/ippcp_ch3/ch3_mask_generation_functions.htm</w:t>
      </w:r>
    </w:p>
    <w:p w14:paraId="540977AE" w14:textId="77777777" w:rsidR="006E6293" w:rsidRDefault="000A48A7" w:rsidP="00F47028">
      <w:pPr>
        <w:pStyle w:val="Tiliuthamkho"/>
      </w:pPr>
      <w:r>
        <w:t>[</w:t>
      </w:r>
      <w:bookmarkStart w:id="170" w:name="TLTK_RSAES_OAEP_Dictionary"/>
      <w:r>
        <w:fldChar w:fldCharType="begin"/>
      </w:r>
      <w:r>
        <w:instrText xml:space="preserve"> SEQ Tai_Lieu_Tham_Khao \* MERGEFORMAT </w:instrText>
      </w:r>
      <w:r>
        <w:fldChar w:fldCharType="separate"/>
      </w:r>
      <w:r w:rsidR="00346A05">
        <w:rPr>
          <w:noProof/>
        </w:rPr>
        <w:t>17</w:t>
      </w:r>
      <w:r>
        <w:fldChar w:fldCharType="end"/>
      </w:r>
      <w:bookmarkEnd w:id="170"/>
      <w:r>
        <w:t>].</w:t>
      </w:r>
      <w:r>
        <w:tab/>
      </w:r>
      <w:r w:rsidRPr="000A48A7">
        <w:rPr>
          <w:rStyle w:val="Tntiliuthamkho"/>
        </w:rPr>
        <w:t>RSAES-OAEP Dictionary</w:t>
      </w:r>
      <w:r>
        <w:t xml:space="preserve">, </w:t>
      </w:r>
      <w:r w:rsidRPr="000A48A7">
        <w:t>http://www.rsa.com/rsalabs/node.asp?id=2148</w:t>
      </w:r>
    </w:p>
    <w:p w14:paraId="0A412761" w14:textId="77777777" w:rsidR="000A48A7" w:rsidRDefault="00860072" w:rsidP="00F47028">
      <w:pPr>
        <w:pStyle w:val="Tiliuthamkho"/>
      </w:pPr>
      <w:r>
        <w:t>[</w:t>
      </w:r>
      <w:bookmarkStart w:id="171" w:name="TLTK_Wiki_OAEP_English"/>
      <w:r>
        <w:fldChar w:fldCharType="begin"/>
      </w:r>
      <w:r>
        <w:instrText xml:space="preserve"> SEQ Tai_Lieu_Tham_Khao \* MERGEFORMAT </w:instrText>
      </w:r>
      <w:r>
        <w:fldChar w:fldCharType="separate"/>
      </w:r>
      <w:r w:rsidR="00346A05">
        <w:rPr>
          <w:noProof/>
        </w:rPr>
        <w:t>18</w:t>
      </w:r>
      <w:r>
        <w:fldChar w:fldCharType="end"/>
      </w:r>
      <w:bookmarkEnd w:id="171"/>
      <w:r>
        <w:t>].</w:t>
      </w:r>
      <w:r>
        <w:tab/>
      </w:r>
      <w:r w:rsidRPr="00DB39DF">
        <w:rPr>
          <w:rStyle w:val="Tntiliuthamkho"/>
        </w:rPr>
        <w:t>Optimal asymmetric encryption padding</w:t>
      </w:r>
      <w:r>
        <w:t xml:space="preserve">, </w:t>
      </w:r>
      <w:r w:rsidRPr="00860072">
        <w:t>http://en.wikipedia.org/wiki/Optimal_asymmetric_encryption_padding</w:t>
      </w:r>
    </w:p>
    <w:p w14:paraId="00906D90" w14:textId="77777777" w:rsidR="00860072" w:rsidRPr="00445A4C" w:rsidRDefault="00445A4C" w:rsidP="00F47028">
      <w:pPr>
        <w:pStyle w:val="Tiliuthamkho"/>
        <w:rPr>
          <w:lang w:val="vi-VN"/>
        </w:rPr>
      </w:pPr>
      <w:r>
        <w:t>[</w:t>
      </w:r>
      <w:fldSimple w:instr=" SEQ Tai_Lieu_Tham_Khao \* MERGEFORMAT ">
        <w:r w:rsidR="00346A05">
          <w:rPr>
            <w:noProof/>
          </w:rPr>
          <w:t>19</w:t>
        </w:r>
      </w:fldSimple>
      <w:r>
        <w:t>].</w:t>
      </w:r>
      <w:r>
        <w:tab/>
      </w:r>
      <w:r w:rsidRPr="00445A4C">
        <w:rPr>
          <w:rStyle w:val="Tntiliuthamkho"/>
        </w:rPr>
        <w:t>RSA (mã hóa)</w:t>
      </w:r>
      <w:r>
        <w:t xml:space="preserve">, </w:t>
      </w:r>
      <w:r w:rsidRPr="00445A4C">
        <w:rPr>
          <w:lang w:val="vi-VN"/>
        </w:rPr>
        <w:t>http://vi.wikipedia.org/wiki/RSA_%28m%C3%A3_h%C3%B3a%29</w:t>
      </w:r>
    </w:p>
    <w:p w14:paraId="3FC7DF11" w14:textId="77777777" w:rsidR="00860072" w:rsidRDefault="006F58B7" w:rsidP="00F47028">
      <w:pPr>
        <w:pStyle w:val="Tiliuthamkho"/>
      </w:pPr>
      <w:r>
        <w:t>[</w:t>
      </w:r>
      <w:bookmarkStart w:id="172" w:name="TLTK_Wiki_PKCS1"/>
      <w:r>
        <w:fldChar w:fldCharType="begin"/>
      </w:r>
      <w:r>
        <w:instrText xml:space="preserve"> SEQ Tai_Lieu_Tham_Khao \* MERGEFORMAT </w:instrText>
      </w:r>
      <w:r>
        <w:fldChar w:fldCharType="separate"/>
      </w:r>
      <w:r w:rsidR="00346A05">
        <w:rPr>
          <w:noProof/>
        </w:rPr>
        <w:t>20</w:t>
      </w:r>
      <w:r>
        <w:fldChar w:fldCharType="end"/>
      </w:r>
      <w:bookmarkEnd w:id="172"/>
      <w:r>
        <w:t>].</w:t>
      </w:r>
      <w:r w:rsidRPr="006F58B7">
        <w:rPr>
          <w:rStyle w:val="Tntiliuthamkho"/>
        </w:rPr>
        <w:tab/>
      </w:r>
      <w:r w:rsidRPr="006F58B7">
        <w:rPr>
          <w:rStyle w:val="Tntiliuthamkho"/>
          <w:lang w:val="vi-VN"/>
        </w:rPr>
        <w:t>PKCS ♯1</w:t>
      </w:r>
      <w:r>
        <w:t xml:space="preserve">, </w:t>
      </w:r>
      <w:r w:rsidRPr="006F58B7">
        <w:rPr>
          <w:lang w:val="vi-VN"/>
        </w:rPr>
        <w:t>http://en.wikipedia.org/wiki/PKCS_%E2%99%AF1</w:t>
      </w:r>
    </w:p>
    <w:p w14:paraId="71C55A07" w14:textId="77777777" w:rsidR="006F58B7" w:rsidRDefault="00D74641" w:rsidP="00F47028">
      <w:pPr>
        <w:pStyle w:val="Tiliuthamkho"/>
      </w:pPr>
      <w:r>
        <w:t>[</w:t>
      </w:r>
      <w:bookmarkStart w:id="173" w:name="TLTK_Wiki_PlaintextAwareEncryption"/>
      <w:r>
        <w:fldChar w:fldCharType="begin"/>
      </w:r>
      <w:r>
        <w:instrText xml:space="preserve"> SEQ Tai_Lieu_Tham_Khao \* MERGEFORMAT </w:instrText>
      </w:r>
      <w:r>
        <w:fldChar w:fldCharType="separate"/>
      </w:r>
      <w:r w:rsidR="00346A05">
        <w:rPr>
          <w:noProof/>
        </w:rPr>
        <w:t>21</w:t>
      </w:r>
      <w:r>
        <w:fldChar w:fldCharType="end"/>
      </w:r>
      <w:bookmarkEnd w:id="173"/>
      <w:r>
        <w:t>].</w:t>
      </w:r>
      <w:r>
        <w:tab/>
      </w:r>
      <w:r w:rsidRPr="00A16FF5">
        <w:rPr>
          <w:rStyle w:val="Tntiliuthamkho"/>
        </w:rPr>
        <w:t>Plaintext-aware encryption</w:t>
      </w:r>
      <w:r>
        <w:t xml:space="preserve">, </w:t>
      </w:r>
      <w:r w:rsidRPr="00D74641">
        <w:t>http://en.wikipedia.org/wiki/Plaintext-aware_encryption</w:t>
      </w:r>
    </w:p>
    <w:p w14:paraId="3B1BB574" w14:textId="77777777" w:rsidR="00D74641" w:rsidRDefault="003C3198" w:rsidP="00F47028">
      <w:pPr>
        <w:pStyle w:val="Tiliuthamkho"/>
      </w:pPr>
      <w:r>
        <w:t>[</w:t>
      </w:r>
      <w:bookmarkStart w:id="174" w:name="TLTK_FIPS_SHS"/>
      <w:r>
        <w:fldChar w:fldCharType="begin"/>
      </w:r>
      <w:r>
        <w:instrText xml:space="preserve"> SEQ Tai_Lieu_Tham_Khao \* MERGEFORMAT </w:instrText>
      </w:r>
      <w:r>
        <w:fldChar w:fldCharType="separate"/>
      </w:r>
      <w:r w:rsidR="00346A05">
        <w:rPr>
          <w:noProof/>
        </w:rPr>
        <w:t>22</w:t>
      </w:r>
      <w:r>
        <w:fldChar w:fldCharType="end"/>
      </w:r>
      <w:bookmarkEnd w:id="174"/>
      <w:r>
        <w:t>].</w:t>
      </w:r>
      <w:r>
        <w:tab/>
        <w:t xml:space="preserve">FIPS, </w:t>
      </w:r>
      <w:r w:rsidRPr="003C3198">
        <w:rPr>
          <w:rStyle w:val="Tntiliuthamkho"/>
        </w:rPr>
        <w:t>Secure Hash Standard</w:t>
      </w:r>
      <w:r>
        <w:t xml:space="preserve">, March 2012, </w:t>
      </w:r>
      <w:r w:rsidRPr="003C3198">
        <w:t>http://csrc.nist.gov/publications/fips/fips180-4/fips-180-4.pdf</w:t>
      </w:r>
    </w:p>
    <w:p w14:paraId="310D072C" w14:textId="77777777" w:rsidR="00363243" w:rsidRDefault="00153D89" w:rsidP="00F47028">
      <w:pPr>
        <w:pStyle w:val="Tiliuthamkho"/>
      </w:pPr>
      <w:r>
        <w:t>[</w:t>
      </w:r>
      <w:bookmarkStart w:id="175" w:name="TLTK_Other_SHA1_EmptyString"/>
      <w:r>
        <w:fldChar w:fldCharType="begin"/>
      </w:r>
      <w:r>
        <w:instrText xml:space="preserve"> SEQ Tai_Lieu_Tham_Khao \* MERGEFORMAT </w:instrText>
      </w:r>
      <w:r>
        <w:fldChar w:fldCharType="separate"/>
      </w:r>
      <w:r w:rsidR="00346A05">
        <w:rPr>
          <w:noProof/>
        </w:rPr>
        <w:t>23</w:t>
      </w:r>
      <w:r>
        <w:fldChar w:fldCharType="end"/>
      </w:r>
      <w:bookmarkEnd w:id="175"/>
      <w:r>
        <w:t>].</w:t>
      </w:r>
      <w:r>
        <w:tab/>
      </w:r>
      <w:r w:rsidRPr="00153D89">
        <w:rPr>
          <w:rStyle w:val="Tntiliuthamkho"/>
        </w:rPr>
        <w:t>SHA1 Digest of an Empty String</w:t>
      </w:r>
      <w:r>
        <w:t xml:space="preserve">, </w:t>
      </w:r>
      <w:r w:rsidRPr="00153D89">
        <w:t>http://craiccomputing.blogspot.com/2009/09/sha1-digest-of-empty-string.html</w:t>
      </w:r>
    </w:p>
    <w:p w14:paraId="5BD8E944" w14:textId="77777777" w:rsidR="00992D48" w:rsidRDefault="00992D48" w:rsidP="00992D48">
      <w:pPr>
        <w:pStyle w:val="UH1"/>
      </w:pPr>
      <w:bookmarkStart w:id="176" w:name="_Toc452402309"/>
      <w:bookmarkStart w:id="177" w:name="_Toc452409601"/>
      <w:r>
        <w:lastRenderedPageBreak/>
        <w:t>Phụ lục</w:t>
      </w:r>
      <w:bookmarkEnd w:id="176"/>
      <w:bookmarkEnd w:id="177"/>
    </w:p>
    <w:p w14:paraId="2B79BE14" w14:textId="77777777" w:rsidR="00992D48" w:rsidRPr="003E715D" w:rsidRDefault="00992D48" w:rsidP="00992D48">
      <w:pPr>
        <w:pStyle w:val="Center"/>
      </w:pPr>
      <w:r>
        <w:rPr>
          <w:lang w:eastAsia="en-AU"/>
        </w:rPr>
        <w:t xml:space="preserve">Mã </w:t>
      </w:r>
      <w:r w:rsidRPr="003E715D">
        <w:rPr>
          <w:lang w:eastAsia="en-AU"/>
        </w:rPr>
        <w:t>chương trình minh họa hoạt động của lược đồ chuyển đổi bản rõ</w:t>
      </w:r>
    </w:p>
    <w:p w14:paraId="787DE01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w:t>
      </w:r>
    </w:p>
    <w:p w14:paraId="100A3EC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System.Collections.Generic;</w:t>
      </w:r>
    </w:p>
    <w:p w14:paraId="741808B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System.ComponentModel;</w:t>
      </w:r>
    </w:p>
    <w:p w14:paraId="5913A1A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System.Data;</w:t>
      </w:r>
    </w:p>
    <w:p w14:paraId="612CAA9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System.Drawing;</w:t>
      </w:r>
    </w:p>
    <w:p w14:paraId="0998CAB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System.Text;</w:t>
      </w:r>
    </w:p>
    <w:p w14:paraId="45A62F0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System.Windows.Forms;</w:t>
      </w:r>
    </w:p>
    <w:p w14:paraId="13677AF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using</w:t>
      </w:r>
      <w:r>
        <w:rPr>
          <w:rFonts w:ascii="Courier New" w:hAnsi="Courier New" w:cs="Courier New"/>
          <w:noProof/>
          <w:sz w:val="20"/>
          <w:szCs w:val="20"/>
          <w:lang w:val="en-US" w:bidi="ar-SA"/>
        </w:rPr>
        <w:t xml:space="preserve"> System.Security.Cryptography;</w:t>
      </w:r>
    </w:p>
    <w:p w14:paraId="03E3F6A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5B7AE1C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color w:val="0000FF"/>
          <w:sz w:val="20"/>
          <w:szCs w:val="20"/>
          <w:lang w:val="en-US" w:bidi="ar-SA"/>
        </w:rPr>
        <w:t>namespace</w:t>
      </w:r>
      <w:r>
        <w:rPr>
          <w:rFonts w:ascii="Courier New" w:hAnsi="Courier New" w:cs="Courier New"/>
          <w:noProof/>
          <w:sz w:val="20"/>
          <w:szCs w:val="20"/>
          <w:lang w:val="en-US" w:bidi="ar-SA"/>
        </w:rPr>
        <w:t xml:space="preserve"> RSA_Padding</w:t>
      </w:r>
    </w:p>
    <w:p w14:paraId="1434591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w:t>
      </w:r>
    </w:p>
    <w:p w14:paraId="374AEAB3"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2B91A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public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partial</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class</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Form1</w:t>
      </w:r>
      <w:r>
        <w:rPr>
          <w:rFonts w:ascii="Courier New" w:hAnsi="Courier New" w:cs="Courier New"/>
          <w:noProof/>
          <w:sz w:val="20"/>
          <w:szCs w:val="20"/>
          <w:lang w:val="en-US" w:bidi="ar-SA"/>
        </w:rPr>
        <w:t xml:space="preserve"> : </w:t>
      </w:r>
      <w:r>
        <w:rPr>
          <w:rFonts w:ascii="Courier New" w:hAnsi="Courier New" w:cs="Courier New"/>
          <w:noProof/>
          <w:color w:val="2B91AF"/>
          <w:sz w:val="20"/>
          <w:szCs w:val="20"/>
          <w:lang w:val="en-US" w:bidi="ar-SA"/>
        </w:rPr>
        <w:t>Form</w:t>
      </w:r>
    </w:p>
    <w:p w14:paraId="501AADF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A90CDE0"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//Khai báo thuộc tính của lớp và sử dụng như biến toàn cục</w:t>
      </w:r>
    </w:p>
    <w:p w14:paraId="1036C87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stHashP = </w:t>
      </w:r>
      <w:r>
        <w:rPr>
          <w:rFonts w:ascii="Courier New" w:hAnsi="Courier New" w:cs="Courier New"/>
          <w:noProof/>
          <w:color w:val="A31515"/>
          <w:sz w:val="20"/>
          <w:szCs w:val="20"/>
          <w:lang w:val="en-US" w:bidi="ar-SA"/>
        </w:rPr>
        <w:t>"DA39A3EE5E6B4B0D3255BFEF95601890AFD80709"</w:t>
      </w:r>
      <w:r>
        <w:rPr>
          <w:rFonts w:ascii="Courier New" w:hAnsi="Courier New" w:cs="Courier New"/>
          <w:noProof/>
          <w:sz w:val="20"/>
          <w:szCs w:val="20"/>
          <w:lang w:val="en-US" w:bidi="ar-SA"/>
        </w:rPr>
        <w:t>;</w:t>
      </w:r>
    </w:p>
    <w:p w14:paraId="20B6538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pbDB;</w:t>
      </w:r>
    </w:p>
    <w:p w14:paraId="0DAE4B8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pbHashP;</w:t>
      </w:r>
    </w:p>
    <w:p w14:paraId="7293BDA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pbSeed;</w:t>
      </w:r>
    </w:p>
    <w:p w14:paraId="28DF7A1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pbDBMask;</w:t>
      </w:r>
    </w:p>
    <w:p w14:paraId="205AEC9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pbMaskedDB;</w:t>
      </w:r>
    </w:p>
    <w:p w14:paraId="5B34285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pbSeedMask;</w:t>
      </w:r>
    </w:p>
    <w:p w14:paraId="7AFC5B4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pbMaskedSeed;</w:t>
      </w:r>
    </w:p>
    <w:p w14:paraId="3E45E20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 pbEM;</w:t>
      </w:r>
    </w:p>
    <w:p w14:paraId="19FCBB2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const</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Int32</w:t>
      </w:r>
      <w:r>
        <w:rPr>
          <w:rFonts w:ascii="Courier New" w:hAnsi="Courier New" w:cs="Courier New"/>
          <w:noProof/>
          <w:sz w:val="20"/>
          <w:szCs w:val="20"/>
          <w:lang w:val="en-US" w:bidi="ar-SA"/>
        </w:rPr>
        <w:t xml:space="preserve"> HASH_LEN = 20;</w:t>
      </w:r>
    </w:p>
    <w:p w14:paraId="0FA478C6"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const</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Int32</w:t>
      </w:r>
      <w:r>
        <w:rPr>
          <w:rFonts w:ascii="Courier New" w:hAnsi="Courier New" w:cs="Courier New"/>
          <w:noProof/>
          <w:sz w:val="20"/>
          <w:szCs w:val="20"/>
          <w:lang w:val="en-US" w:bidi="ar-SA"/>
        </w:rPr>
        <w:t xml:space="preserve"> KEY_LEN = 64; </w:t>
      </w:r>
      <w:r>
        <w:rPr>
          <w:rFonts w:ascii="Courier New" w:hAnsi="Courier New" w:cs="Courier New"/>
          <w:noProof/>
          <w:color w:val="008000"/>
          <w:sz w:val="20"/>
          <w:szCs w:val="20"/>
          <w:lang w:val="en-US" w:bidi="ar-SA"/>
        </w:rPr>
        <w:t>//64 octet = 512 bits</w:t>
      </w:r>
    </w:p>
    <w:p w14:paraId="33BA00D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const</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Int32</w:t>
      </w:r>
      <w:r>
        <w:rPr>
          <w:rFonts w:ascii="Courier New" w:hAnsi="Courier New" w:cs="Courier New"/>
          <w:noProof/>
          <w:sz w:val="20"/>
          <w:szCs w:val="20"/>
          <w:lang w:val="en-US" w:bidi="ar-SA"/>
        </w:rPr>
        <w:t xml:space="preserve"> DB_LEN = KEY_LEN - HASH_LEN - 1;</w:t>
      </w:r>
    </w:p>
    <w:p w14:paraId="01BF522A"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w:t>
      </w:r>
    </w:p>
    <w:p w14:paraId="23BFB3C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public</w:t>
      </w:r>
      <w:r>
        <w:rPr>
          <w:rFonts w:ascii="Courier New" w:hAnsi="Courier New" w:cs="Courier New"/>
          <w:noProof/>
          <w:sz w:val="20"/>
          <w:szCs w:val="20"/>
          <w:lang w:val="en-US" w:bidi="ar-SA"/>
        </w:rPr>
        <w:t xml:space="preserve"> Form1()</w:t>
      </w:r>
    </w:p>
    <w:p w14:paraId="0C5FCA3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1DC3A1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InitializeComponent();</w:t>
      </w:r>
    </w:p>
    <w:p w14:paraId="08ADC6C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DB0414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Form1_Load(</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3DC5DB7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A827DA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txtKeyLen.Text = KEY_LEN.ToString();</w:t>
      </w:r>
    </w:p>
    <w:p w14:paraId="2B1AC2A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txtKeyLen0.Text = KEY_LEN.ToString();</w:t>
      </w:r>
    </w:p>
    <w:p w14:paraId="3CA9BAA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pbHashP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.ToByteArray(stHashP);</w:t>
      </w:r>
    </w:p>
    <w:p w14:paraId="566BB2C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txtHashP.Text = stHashP;</w:t>
      </w:r>
    </w:p>
    <w:p w14:paraId="7CB54E2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txtHashP0.Text = stHashP;</w:t>
      </w:r>
    </w:p>
    <w:p w14:paraId="52844FA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38F00AD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BDC9FC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btnGenSeed_Click(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09EADF6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12883B5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RNGCryptoServiceProvider</w:t>
      </w:r>
      <w:r>
        <w:rPr>
          <w:rFonts w:ascii="Courier New" w:hAnsi="Courier New" w:cs="Courier New"/>
          <w:noProof/>
          <w:sz w:val="20"/>
          <w:szCs w:val="20"/>
          <w:lang w:val="en-US" w:bidi="ar-SA"/>
        </w:rPr>
        <w:t xml:space="preserve"> rng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RNGCryptoServiceProvider</w:t>
      </w:r>
      <w:r>
        <w:rPr>
          <w:rFonts w:ascii="Courier New" w:hAnsi="Courier New" w:cs="Courier New"/>
          <w:noProof/>
          <w:sz w:val="20"/>
          <w:szCs w:val="20"/>
          <w:lang w:val="en-US" w:bidi="ar-SA"/>
        </w:rPr>
        <w:t>();</w:t>
      </w:r>
    </w:p>
    <w:p w14:paraId="0F5A68A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pbSeed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[HASH_LEN];</w:t>
      </w:r>
    </w:p>
    <w:p w14:paraId="1A6DB0E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rng.GetBytes(pbSeed);</w:t>
      </w:r>
    </w:p>
    <w:p w14:paraId="7D28466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.FromByteArray(pbSeed);</w:t>
      </w:r>
    </w:p>
    <w:p w14:paraId="0D2228B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2802CE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txtCalcDB_Click(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3A48480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2001CC6"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//Kiểm tra tính hợp lệ của M</w:t>
      </w:r>
    </w:p>
    <w:p w14:paraId="595C7E71"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(txtM.Text.Length % 2 == 1) txtM.Text = </w:t>
      </w:r>
      <w:r>
        <w:rPr>
          <w:rFonts w:ascii="Courier New" w:hAnsi="Courier New" w:cs="Courier New"/>
          <w:noProof/>
          <w:color w:val="A31515"/>
          <w:sz w:val="20"/>
          <w:szCs w:val="20"/>
          <w:lang w:val="en-US" w:bidi="ar-SA"/>
        </w:rPr>
        <w:t>"0"</w:t>
      </w:r>
      <w:r>
        <w:rPr>
          <w:rFonts w:ascii="Courier New" w:hAnsi="Courier New" w:cs="Courier New"/>
          <w:noProof/>
          <w:sz w:val="20"/>
          <w:szCs w:val="20"/>
          <w:lang w:val="en-US" w:bidi="ar-SA"/>
        </w:rPr>
        <w:t xml:space="preserve"> + txtM.Text; </w:t>
      </w:r>
      <w:r>
        <w:rPr>
          <w:rFonts w:ascii="Courier New" w:hAnsi="Courier New" w:cs="Courier New"/>
          <w:noProof/>
          <w:color w:val="008000"/>
          <w:sz w:val="20"/>
          <w:szCs w:val="20"/>
          <w:lang w:val="en-US" w:bidi="ar-SA"/>
        </w:rPr>
        <w:t>//Mỗi byte phải là 2 kí tự hexa</w:t>
      </w:r>
    </w:p>
    <w:p w14:paraId="4C6B9CD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txtM.Text = txtM.Text.ToUpper();</w:t>
      </w:r>
    </w:p>
    <w:p w14:paraId="576C517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(txtM.Text.Length == 0){</w:t>
      </w:r>
    </w:p>
    <w:p w14:paraId="717D79D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"M không thể là chuỗi rỗng!"</w:t>
      </w:r>
      <w:r>
        <w:rPr>
          <w:rFonts w:ascii="Courier New" w:hAnsi="Courier New" w:cs="Courier New"/>
          <w:noProof/>
          <w:sz w:val="20"/>
          <w:szCs w:val="20"/>
          <w:lang w:val="en-US" w:bidi="ar-SA"/>
        </w:rPr>
        <w:t xml:space="preserve">,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75B8683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3E825BC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A0870E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.IsValidHexString(txtM.Text))</w:t>
      </w:r>
    </w:p>
    <w:p w14:paraId="20E05F4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AB40F5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lastRenderedPageBreak/>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"M chứa kí tự không hợp lệ!"</w:t>
      </w:r>
      <w:r>
        <w:rPr>
          <w:rFonts w:ascii="Courier New" w:hAnsi="Courier New" w:cs="Courier New"/>
          <w:noProof/>
          <w:sz w:val="20"/>
          <w:szCs w:val="20"/>
          <w:lang w:val="en-US" w:bidi="ar-SA"/>
        </w:rPr>
        <w:t xml:space="preserve">,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48BC7F2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0267B8A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023368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(txtM.Text.Length/2 &gt; KEY_LEN - 2 * HASH_LEN - 2)</w:t>
      </w:r>
    </w:p>
    <w:p w14:paraId="41EEE54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4DED3A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"M quá dài!"</w:t>
      </w:r>
      <w:r>
        <w:rPr>
          <w:rFonts w:ascii="Courier New" w:hAnsi="Courier New" w:cs="Courier New"/>
          <w:noProof/>
          <w:sz w:val="20"/>
          <w:szCs w:val="20"/>
          <w:lang w:val="en-US" w:bidi="ar-SA"/>
        </w:rPr>
        <w:t>;</w:t>
      </w:r>
    </w:p>
    <w:p w14:paraId="736A4EA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msg + </w:t>
      </w:r>
      <w:r>
        <w:rPr>
          <w:rFonts w:ascii="Courier New" w:hAnsi="Courier New" w:cs="Courier New"/>
          <w:noProof/>
          <w:color w:val="A31515"/>
          <w:sz w:val="20"/>
          <w:szCs w:val="20"/>
          <w:lang w:val="en-US" w:bidi="ar-SA"/>
        </w:rPr>
        <w:t>"\nKích thước hiện tại của M là: "</w:t>
      </w:r>
      <w:r>
        <w:rPr>
          <w:rFonts w:ascii="Courier New" w:hAnsi="Courier New" w:cs="Courier New"/>
          <w:noProof/>
          <w:sz w:val="20"/>
          <w:szCs w:val="20"/>
          <w:lang w:val="en-US" w:bidi="ar-SA"/>
        </w:rPr>
        <w:t xml:space="preserve"> + txtM.Text.Length / 2 + </w:t>
      </w:r>
      <w:r>
        <w:rPr>
          <w:rFonts w:ascii="Courier New" w:hAnsi="Courier New" w:cs="Courier New"/>
          <w:noProof/>
          <w:color w:val="A31515"/>
          <w:sz w:val="20"/>
          <w:szCs w:val="20"/>
          <w:lang w:val="en-US" w:bidi="ar-SA"/>
        </w:rPr>
        <w:t>" octet"</w:t>
      </w:r>
      <w:r>
        <w:rPr>
          <w:rFonts w:ascii="Courier New" w:hAnsi="Courier New" w:cs="Courier New"/>
          <w:noProof/>
          <w:sz w:val="20"/>
          <w:szCs w:val="20"/>
          <w:lang w:val="en-US" w:bidi="ar-SA"/>
        </w:rPr>
        <w:t>;</w:t>
      </w:r>
    </w:p>
    <w:p w14:paraId="50579A0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msg + </w:t>
      </w:r>
      <w:r>
        <w:rPr>
          <w:rFonts w:ascii="Courier New" w:hAnsi="Courier New" w:cs="Courier New"/>
          <w:noProof/>
          <w:color w:val="A31515"/>
          <w:sz w:val="20"/>
          <w:szCs w:val="20"/>
          <w:lang w:val="en-US" w:bidi="ar-SA"/>
        </w:rPr>
        <w:t>"\nKích thước tối đa của M là: "</w:t>
      </w:r>
      <w:r>
        <w:rPr>
          <w:rFonts w:ascii="Courier New" w:hAnsi="Courier New" w:cs="Courier New"/>
          <w:noProof/>
          <w:sz w:val="20"/>
          <w:szCs w:val="20"/>
          <w:lang w:val="en-US" w:bidi="ar-SA"/>
        </w:rPr>
        <w:t xml:space="preserve"> + (KEY_LEN - 2 * HASH_LEN - 2).ToString() + </w:t>
      </w:r>
      <w:r>
        <w:rPr>
          <w:rFonts w:ascii="Courier New" w:hAnsi="Courier New" w:cs="Courier New"/>
          <w:noProof/>
          <w:color w:val="A31515"/>
          <w:sz w:val="20"/>
          <w:szCs w:val="20"/>
          <w:lang w:val="en-US" w:bidi="ar-SA"/>
        </w:rPr>
        <w:t>" octet"</w:t>
      </w:r>
      <w:r>
        <w:rPr>
          <w:rFonts w:ascii="Courier New" w:hAnsi="Courier New" w:cs="Courier New"/>
          <w:noProof/>
          <w:sz w:val="20"/>
          <w:szCs w:val="20"/>
          <w:lang w:val="en-US" w:bidi="ar-SA"/>
        </w:rPr>
        <w:t>;</w:t>
      </w:r>
    </w:p>
    <w:p w14:paraId="4BBDF90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 xml:space="preserve">.Show(msg,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5206871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5F7A1EA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AF6D291"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//Xác định PS</w:t>
      </w:r>
    </w:p>
    <w:p w14:paraId="19F9061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Int32</w:t>
      </w:r>
      <w:r>
        <w:rPr>
          <w:rFonts w:ascii="Courier New" w:hAnsi="Courier New" w:cs="Courier New"/>
          <w:noProof/>
          <w:sz w:val="20"/>
          <w:szCs w:val="20"/>
          <w:lang w:val="en-US" w:bidi="ar-SA"/>
        </w:rPr>
        <w:t xml:space="preserve"> dPSLen = KEY_LEN - 2 * HASH_LEN - txtM.Text.Length / 2 - 2;</w:t>
      </w:r>
    </w:p>
    <w:p w14:paraId="016AFB6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003BFCA9"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//Xác định DB</w:t>
      </w:r>
    </w:p>
    <w:p w14:paraId="1858892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stDB;</w:t>
      </w:r>
    </w:p>
    <w:p w14:paraId="1791A30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stDB = stHashP;</w:t>
      </w:r>
    </w:p>
    <w:p w14:paraId="4926E33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i = 0; i &lt; dPSLen; i++) stDB += </w:t>
      </w:r>
      <w:r>
        <w:rPr>
          <w:rFonts w:ascii="Courier New" w:hAnsi="Courier New" w:cs="Courier New"/>
          <w:noProof/>
          <w:color w:val="A31515"/>
          <w:sz w:val="20"/>
          <w:szCs w:val="20"/>
          <w:lang w:val="en-US" w:bidi="ar-SA"/>
        </w:rPr>
        <w:t>"00"</w:t>
      </w:r>
      <w:r>
        <w:rPr>
          <w:rFonts w:ascii="Courier New" w:hAnsi="Courier New" w:cs="Courier New"/>
          <w:noProof/>
          <w:sz w:val="20"/>
          <w:szCs w:val="20"/>
          <w:lang w:val="en-US" w:bidi="ar-SA"/>
        </w:rPr>
        <w:t>;</w:t>
      </w:r>
    </w:p>
    <w:p w14:paraId="73E7488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stDB = stDB + </w:t>
      </w:r>
      <w:r>
        <w:rPr>
          <w:rFonts w:ascii="Courier New" w:hAnsi="Courier New" w:cs="Courier New"/>
          <w:noProof/>
          <w:color w:val="A31515"/>
          <w:sz w:val="20"/>
          <w:szCs w:val="20"/>
          <w:lang w:val="en-US" w:bidi="ar-SA"/>
        </w:rPr>
        <w:t>"01"</w:t>
      </w:r>
      <w:r>
        <w:rPr>
          <w:rFonts w:ascii="Courier New" w:hAnsi="Courier New" w:cs="Courier New"/>
          <w:noProof/>
          <w:sz w:val="20"/>
          <w:szCs w:val="20"/>
          <w:lang w:val="en-US" w:bidi="ar-SA"/>
        </w:rPr>
        <w:t xml:space="preserve"> + txtM.Text;</w:t>
      </w:r>
    </w:p>
    <w:p w14:paraId="0AD6994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txtDB.Text = stDB;</w:t>
      </w:r>
    </w:p>
    <w:p w14:paraId="65C2BC5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pbDB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.ToByteArray(stDB);</w:t>
      </w:r>
    </w:p>
    <w:p w14:paraId="7ABF378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14C1460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55A83F4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btnGenDBMask_Click(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328F69B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2D882A7"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//Kiểm tra tính hợp lệ của Seed</w:t>
      </w:r>
    </w:p>
    <w:p w14:paraId="07191856"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(txtSeed.Text.Length % 2 == 1) txtSeed.Text = </w:t>
      </w:r>
      <w:r>
        <w:rPr>
          <w:rFonts w:ascii="Courier New" w:hAnsi="Courier New" w:cs="Courier New"/>
          <w:noProof/>
          <w:color w:val="A31515"/>
          <w:sz w:val="20"/>
          <w:szCs w:val="20"/>
          <w:lang w:val="en-US" w:bidi="ar-SA"/>
        </w:rPr>
        <w:t>"0"</w:t>
      </w:r>
      <w:r>
        <w:rPr>
          <w:rFonts w:ascii="Courier New" w:hAnsi="Courier New" w:cs="Courier New"/>
          <w:noProof/>
          <w:sz w:val="20"/>
          <w:szCs w:val="20"/>
          <w:lang w:val="en-US" w:bidi="ar-SA"/>
        </w:rPr>
        <w:t xml:space="preserve"> + txtSeed.Text; </w:t>
      </w:r>
      <w:r>
        <w:rPr>
          <w:rFonts w:ascii="Courier New" w:hAnsi="Courier New" w:cs="Courier New"/>
          <w:noProof/>
          <w:color w:val="008000"/>
          <w:sz w:val="20"/>
          <w:szCs w:val="20"/>
          <w:lang w:val="en-US" w:bidi="ar-SA"/>
        </w:rPr>
        <w:t>//Mỗi byte phải là 2 kí tự hexa</w:t>
      </w:r>
    </w:p>
    <w:p w14:paraId="68C762A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txtSeed.Text = txtSeed.Text.ToUpper();</w:t>
      </w:r>
    </w:p>
    <w:p w14:paraId="4420581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.IsValidHexString(txtSeed.Text))</w:t>
      </w:r>
    </w:p>
    <w:p w14:paraId="27E13A4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684DB2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"Seed chứa kí tự không hợp lệ!"</w:t>
      </w:r>
      <w:r>
        <w:rPr>
          <w:rFonts w:ascii="Courier New" w:hAnsi="Courier New" w:cs="Courier New"/>
          <w:noProof/>
          <w:sz w:val="20"/>
          <w:szCs w:val="20"/>
          <w:lang w:val="en-US" w:bidi="ar-SA"/>
        </w:rPr>
        <w:t xml:space="preserve">,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31D7631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2F007A7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066E14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(txtSeed.Text.Length != HASH_LEN * 2)</w:t>
      </w:r>
    </w:p>
    <w:p w14:paraId="45DE180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44D4C5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"Seed không hợp lệ"</w:t>
      </w:r>
      <w:r>
        <w:rPr>
          <w:rFonts w:ascii="Courier New" w:hAnsi="Courier New" w:cs="Courier New"/>
          <w:noProof/>
          <w:sz w:val="20"/>
          <w:szCs w:val="20"/>
          <w:lang w:val="en-US" w:bidi="ar-SA"/>
        </w:rPr>
        <w:t>;</w:t>
      </w:r>
    </w:p>
    <w:p w14:paraId="54777AF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msg + </w:t>
      </w:r>
      <w:r>
        <w:rPr>
          <w:rFonts w:ascii="Courier New" w:hAnsi="Courier New" w:cs="Courier New"/>
          <w:noProof/>
          <w:color w:val="A31515"/>
          <w:sz w:val="20"/>
          <w:szCs w:val="20"/>
          <w:lang w:val="en-US" w:bidi="ar-SA"/>
        </w:rPr>
        <w:t>"\nKích thước hiện tại của Seed là: "</w:t>
      </w:r>
      <w:r>
        <w:rPr>
          <w:rFonts w:ascii="Courier New" w:hAnsi="Courier New" w:cs="Courier New"/>
          <w:noProof/>
          <w:sz w:val="20"/>
          <w:szCs w:val="20"/>
          <w:lang w:val="en-US" w:bidi="ar-SA"/>
        </w:rPr>
        <w:t xml:space="preserve"> + txtSeed.Text.Length / 2 + </w:t>
      </w:r>
      <w:r>
        <w:rPr>
          <w:rFonts w:ascii="Courier New" w:hAnsi="Courier New" w:cs="Courier New"/>
          <w:noProof/>
          <w:color w:val="A31515"/>
          <w:sz w:val="20"/>
          <w:szCs w:val="20"/>
          <w:lang w:val="en-US" w:bidi="ar-SA"/>
        </w:rPr>
        <w:t>" octet"</w:t>
      </w:r>
      <w:r>
        <w:rPr>
          <w:rFonts w:ascii="Courier New" w:hAnsi="Courier New" w:cs="Courier New"/>
          <w:noProof/>
          <w:sz w:val="20"/>
          <w:szCs w:val="20"/>
          <w:lang w:val="en-US" w:bidi="ar-SA"/>
        </w:rPr>
        <w:t>;</w:t>
      </w:r>
    </w:p>
    <w:p w14:paraId="06B5B7F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msg + </w:t>
      </w:r>
      <w:r>
        <w:rPr>
          <w:rFonts w:ascii="Courier New" w:hAnsi="Courier New" w:cs="Courier New"/>
          <w:noProof/>
          <w:color w:val="A31515"/>
          <w:sz w:val="20"/>
          <w:szCs w:val="20"/>
          <w:lang w:val="en-US" w:bidi="ar-SA"/>
        </w:rPr>
        <w:t>"\nKích thước bắt buộc của Seed là: "</w:t>
      </w:r>
      <w:r>
        <w:rPr>
          <w:rFonts w:ascii="Courier New" w:hAnsi="Courier New" w:cs="Courier New"/>
          <w:noProof/>
          <w:sz w:val="20"/>
          <w:szCs w:val="20"/>
          <w:lang w:val="en-US" w:bidi="ar-SA"/>
        </w:rPr>
        <w:t xml:space="preserve"> + HASH_LEN + </w:t>
      </w:r>
      <w:r>
        <w:rPr>
          <w:rFonts w:ascii="Courier New" w:hAnsi="Courier New" w:cs="Courier New"/>
          <w:noProof/>
          <w:color w:val="A31515"/>
          <w:sz w:val="20"/>
          <w:szCs w:val="20"/>
          <w:lang w:val="en-US" w:bidi="ar-SA"/>
        </w:rPr>
        <w:t>" octet"</w:t>
      </w:r>
      <w:r>
        <w:rPr>
          <w:rFonts w:ascii="Courier New" w:hAnsi="Courier New" w:cs="Courier New"/>
          <w:noProof/>
          <w:sz w:val="20"/>
          <w:szCs w:val="20"/>
          <w:lang w:val="en-US" w:bidi="ar-SA"/>
        </w:rPr>
        <w:t>;</w:t>
      </w:r>
    </w:p>
    <w:p w14:paraId="045E5A5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 xml:space="preserve">.Show(msg,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32BC818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04C16A7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B1F067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4047E0E4"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//Sinh mặt nạ</w:t>
      </w:r>
    </w:p>
    <w:p w14:paraId="208B669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 xml:space="preserve"> mgf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w:t>
      </w:r>
    </w:p>
    <w:p w14:paraId="1EEC826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pbDBMask = mgf.GenerateMask(pbSeed, DB_LEN);</w:t>
      </w:r>
    </w:p>
    <w:p w14:paraId="7254974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txtDBMask.Text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.FromByteArray(pbDBMask);</w:t>
      </w:r>
    </w:p>
    <w:p w14:paraId="323CF03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6D82B0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DF846A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08BA24B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txtSeed_TextChanged(</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682064D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DC9617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txtDBMask.Clear();</w:t>
      </w:r>
    </w:p>
    <w:p w14:paraId="71AC4E5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txtMaskedDB.Clear();</w:t>
      </w:r>
    </w:p>
    <w:p w14:paraId="7A46707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txtSeedMask.Clear();</w:t>
      </w:r>
    </w:p>
    <w:p w14:paraId="7B547D3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txtMaskedSeed.Clear();</w:t>
      </w:r>
    </w:p>
    <w:p w14:paraId="73554D1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txtEM.Clear();</w:t>
      </w:r>
    </w:p>
    <w:p w14:paraId="2A7AA97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EC52DA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2D75223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btnCalcMaskedDB_Click(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01AE0A1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lastRenderedPageBreak/>
        <w:t xml:space="preserve">        {</w:t>
      </w:r>
    </w:p>
    <w:p w14:paraId="0CC709F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(txtDB.Text.Length == 0 || txtDBMask.Text.Length == 0)</w:t>
      </w:r>
    </w:p>
    <w:p w14:paraId="4AD57C1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B06031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"Phải thực hiện thao tác 1 và 2 trước khi thực hiện thao tác này"</w:t>
      </w:r>
      <w:r>
        <w:rPr>
          <w:rFonts w:ascii="Courier New" w:hAnsi="Courier New" w:cs="Courier New"/>
          <w:noProof/>
          <w:sz w:val="20"/>
          <w:szCs w:val="20"/>
          <w:lang w:val="en-US" w:bidi="ar-SA"/>
        </w:rPr>
        <w:t xml:space="preserve">,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30B07EB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7DFAF14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1F07EC3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pbMaskedDB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[DB_LEN];</w:t>
      </w:r>
    </w:p>
    <w:p w14:paraId="0DFED54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i = 0; i &lt; DB_LEN; i++)</w:t>
      </w:r>
    </w:p>
    <w:p w14:paraId="0448B49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pbMaskedDB[i] =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)(pbDB[i] ^ pbDBMask[i]);</w:t>
      </w:r>
    </w:p>
    <w:p w14:paraId="7445271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txtMaskedDB.Text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.FromByteArray(pbMaskedDB);</w:t>
      </w:r>
    </w:p>
    <w:p w14:paraId="1BF8E76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6D2630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402D48F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txtM_TextChanged(</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24546A7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5854F6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txtDB.Clear();</w:t>
      </w:r>
    </w:p>
    <w:p w14:paraId="76447CD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txtDBMask.Clear();</w:t>
      </w:r>
    </w:p>
    <w:p w14:paraId="3C75E3B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txtMaskedDB.Clear();</w:t>
      </w:r>
    </w:p>
    <w:p w14:paraId="11AE233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txtSeedMask.Clear();</w:t>
      </w:r>
    </w:p>
    <w:p w14:paraId="608A149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txtMaskedSeed.Clear();</w:t>
      </w:r>
    </w:p>
    <w:p w14:paraId="2C44478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txtEM.Clear();</w:t>
      </w:r>
    </w:p>
    <w:p w14:paraId="527A11F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010027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713BE2A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btnGenSeedMask_Click(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2173F75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8E3AAA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(txtMaskedDB.Text.Length == 0)</w:t>
      </w:r>
    </w:p>
    <w:p w14:paraId="5115B1E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857262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"Phải thực hiện thao tác 3 trước khi thực hiện thao tác này"</w:t>
      </w:r>
      <w:r>
        <w:rPr>
          <w:rFonts w:ascii="Courier New" w:hAnsi="Courier New" w:cs="Courier New"/>
          <w:noProof/>
          <w:sz w:val="20"/>
          <w:szCs w:val="20"/>
          <w:lang w:val="en-US" w:bidi="ar-SA"/>
        </w:rPr>
        <w:t xml:space="preserve">,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525FF00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4587FD0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D03EAF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 xml:space="preserve"> mgf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w:t>
      </w:r>
    </w:p>
    <w:p w14:paraId="6A5AAAC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pbSeedMask = mgf.GenerateMask(pbMaskedDB, HASH_LEN);</w:t>
      </w:r>
    </w:p>
    <w:p w14:paraId="335656F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txtSeedMask.Text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.FromByteArray(pbSeedMask);</w:t>
      </w:r>
    </w:p>
    <w:p w14:paraId="1253A7F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E604F5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3FD1239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btnCalcMaskedSeed_Click(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554FF16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6EE206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(txtSeedMask.Text.Length == 0)</w:t>
      </w:r>
    </w:p>
    <w:p w14:paraId="285D79D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517FAF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"Phải thực hiện thao tác 4 trước khi thực hiện thao tác này"</w:t>
      </w:r>
      <w:r>
        <w:rPr>
          <w:rFonts w:ascii="Courier New" w:hAnsi="Courier New" w:cs="Courier New"/>
          <w:noProof/>
          <w:sz w:val="20"/>
          <w:szCs w:val="20"/>
          <w:lang w:val="en-US" w:bidi="ar-SA"/>
        </w:rPr>
        <w:t xml:space="preserve">,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2403584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2F5E7C6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6D64DE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pbMaskedSeed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[HASH_LEN];</w:t>
      </w:r>
    </w:p>
    <w:p w14:paraId="7676BD3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i = 0; i &lt; HASH_LEN; i++)</w:t>
      </w:r>
    </w:p>
    <w:p w14:paraId="44464A0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pbMaskedSeed[i] = (</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)(pbSeed[i] ^ pbSeedMask[i]);</w:t>
      </w:r>
    </w:p>
    <w:p w14:paraId="57923D5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txtMaskedSeed.Text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.FromByteArray(pbMaskedSeed);</w:t>
      </w:r>
    </w:p>
    <w:p w14:paraId="2047194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2A286B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10183D2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btnCalcEM_Click(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0CEFE7D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A9E5D6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(txtMaskedSeed.Text.Length == 0)</w:t>
      </w:r>
    </w:p>
    <w:p w14:paraId="58711B2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62B2A2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"Phải thực hiện các thao tác 1-5 trước khi thực hiện thao tác này"</w:t>
      </w:r>
      <w:r>
        <w:rPr>
          <w:rFonts w:ascii="Courier New" w:hAnsi="Courier New" w:cs="Courier New"/>
          <w:noProof/>
          <w:sz w:val="20"/>
          <w:szCs w:val="20"/>
          <w:lang w:val="en-US" w:bidi="ar-SA"/>
        </w:rPr>
        <w:t xml:space="preserve">,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40FD714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55EFEA2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FF735A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stEM = </w:t>
      </w:r>
      <w:r>
        <w:rPr>
          <w:rFonts w:ascii="Courier New" w:hAnsi="Courier New" w:cs="Courier New"/>
          <w:noProof/>
          <w:color w:val="A31515"/>
          <w:sz w:val="20"/>
          <w:szCs w:val="20"/>
          <w:lang w:val="en-US" w:bidi="ar-SA"/>
        </w:rPr>
        <w:t>"00"</w:t>
      </w:r>
      <w:r>
        <w:rPr>
          <w:rFonts w:ascii="Courier New" w:hAnsi="Courier New" w:cs="Courier New"/>
          <w:noProof/>
          <w:sz w:val="20"/>
          <w:szCs w:val="20"/>
          <w:lang w:val="en-US" w:bidi="ar-SA"/>
        </w:rPr>
        <w:t xml:space="preserve"> + txtMaskedSeed.Text + txtMaskedDB.Text;</w:t>
      </w:r>
    </w:p>
    <w:p w14:paraId="79D162A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txtEM.Text = stEM;</w:t>
      </w:r>
    </w:p>
    <w:p w14:paraId="70C2F34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pbEM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.ToByteArray(stEM);</w:t>
      </w:r>
    </w:p>
    <w:p w14:paraId="01FC4E8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75C5EA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3DA780C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btnParseEM_Click(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5E0398B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lastRenderedPageBreak/>
        <w:t xml:space="preserve">        {</w:t>
      </w:r>
    </w:p>
    <w:p w14:paraId="4B07C46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"Khối EM không hợp lệ"</w:t>
      </w:r>
      <w:r>
        <w:rPr>
          <w:rFonts w:ascii="Courier New" w:hAnsi="Courier New" w:cs="Courier New"/>
          <w:noProof/>
          <w:sz w:val="20"/>
          <w:szCs w:val="20"/>
          <w:lang w:val="en-US" w:bidi="ar-SA"/>
        </w:rPr>
        <w:t>;</w:t>
      </w:r>
    </w:p>
    <w:p w14:paraId="0406AEA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(txtEM2.Text.Length != KEY_LEN*2)</w:t>
      </w:r>
    </w:p>
    <w:p w14:paraId="0F66696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6E735A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"\nLý do: Kích thước khác "</w:t>
      </w:r>
      <w:r>
        <w:rPr>
          <w:rFonts w:ascii="Courier New" w:hAnsi="Courier New" w:cs="Courier New"/>
          <w:noProof/>
          <w:sz w:val="20"/>
          <w:szCs w:val="20"/>
          <w:lang w:val="en-US" w:bidi="ar-SA"/>
        </w:rPr>
        <w:t xml:space="preserve"> + KEY_LEN.ToString() + </w:t>
      </w:r>
      <w:r>
        <w:rPr>
          <w:rFonts w:ascii="Courier New" w:hAnsi="Courier New" w:cs="Courier New"/>
          <w:noProof/>
          <w:color w:val="A31515"/>
          <w:sz w:val="20"/>
          <w:szCs w:val="20"/>
          <w:lang w:val="en-US" w:bidi="ar-SA"/>
        </w:rPr>
        <w:t>" octet"</w:t>
      </w:r>
      <w:r>
        <w:rPr>
          <w:rFonts w:ascii="Courier New" w:hAnsi="Courier New" w:cs="Courier New"/>
          <w:noProof/>
          <w:sz w:val="20"/>
          <w:szCs w:val="20"/>
          <w:lang w:val="en-US" w:bidi="ar-SA"/>
        </w:rPr>
        <w:t>;</w:t>
      </w:r>
    </w:p>
    <w:p w14:paraId="4F01B38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 xml:space="preserve">.Show(msg,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0F5087C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1F749E7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7EF897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(txtEM2.Text[0] != </w:t>
      </w:r>
      <w:r>
        <w:rPr>
          <w:rFonts w:ascii="Courier New" w:hAnsi="Courier New" w:cs="Courier New"/>
          <w:noProof/>
          <w:color w:val="A31515"/>
          <w:sz w:val="20"/>
          <w:szCs w:val="20"/>
          <w:lang w:val="en-US" w:bidi="ar-SA"/>
        </w:rPr>
        <w:t>'0'</w:t>
      </w:r>
      <w:r>
        <w:rPr>
          <w:rFonts w:ascii="Courier New" w:hAnsi="Courier New" w:cs="Courier New"/>
          <w:noProof/>
          <w:sz w:val="20"/>
          <w:szCs w:val="20"/>
          <w:lang w:val="en-US" w:bidi="ar-SA"/>
        </w:rPr>
        <w:t xml:space="preserve"> || txtEM2.Text[1] != </w:t>
      </w:r>
      <w:r>
        <w:rPr>
          <w:rFonts w:ascii="Courier New" w:hAnsi="Courier New" w:cs="Courier New"/>
          <w:noProof/>
          <w:color w:val="A31515"/>
          <w:sz w:val="20"/>
          <w:szCs w:val="20"/>
          <w:lang w:val="en-US" w:bidi="ar-SA"/>
        </w:rPr>
        <w:t>'0'</w:t>
      </w:r>
      <w:r>
        <w:rPr>
          <w:rFonts w:ascii="Courier New" w:hAnsi="Courier New" w:cs="Courier New"/>
          <w:noProof/>
          <w:sz w:val="20"/>
          <w:szCs w:val="20"/>
          <w:lang w:val="en-US" w:bidi="ar-SA"/>
        </w:rPr>
        <w:t>)</w:t>
      </w:r>
    </w:p>
    <w:p w14:paraId="1B79F62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0E4C7B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"\nLý do: octet đầu tiên khác 00"</w:t>
      </w:r>
      <w:r>
        <w:rPr>
          <w:rFonts w:ascii="Courier New" w:hAnsi="Courier New" w:cs="Courier New"/>
          <w:noProof/>
          <w:sz w:val="20"/>
          <w:szCs w:val="20"/>
          <w:lang w:val="en-US" w:bidi="ar-SA"/>
        </w:rPr>
        <w:t>;</w:t>
      </w:r>
    </w:p>
    <w:p w14:paraId="53CE0B3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 xml:space="preserve">.Show(msg,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22906FF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1A23C7F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9BB573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.IsValidHexString(txtM2.Text))</w:t>
      </w:r>
    </w:p>
    <w:p w14:paraId="530F0A2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304E36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"\nLý do: Chuỗi M có chứa kí tự không hợp lệ"</w:t>
      </w:r>
      <w:r>
        <w:rPr>
          <w:rFonts w:ascii="Courier New" w:hAnsi="Courier New" w:cs="Courier New"/>
          <w:noProof/>
          <w:sz w:val="20"/>
          <w:szCs w:val="20"/>
          <w:lang w:val="en-US" w:bidi="ar-SA"/>
        </w:rPr>
        <w:t>;</w:t>
      </w:r>
    </w:p>
    <w:p w14:paraId="6D9444C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 xml:space="preserve">.Show(msg,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6C1F4AC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0784A5F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6DF96F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txtMaskedSeed2.Text = txtEM2.Text.Substring(2, HASH_LEN * 2);</w:t>
      </w:r>
    </w:p>
    <w:p w14:paraId="4AAFA8A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pbMaskedSeed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.ToByteArray(txtMaskedSeed2.Text);</w:t>
      </w:r>
    </w:p>
    <w:p w14:paraId="4FE69CA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txtMaskedDB2.Text = txtEM2.Text.Substring(2 + HASH_LEN * 2);</w:t>
      </w:r>
    </w:p>
    <w:p w14:paraId="5D13DDF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pbMaskedDB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.ToByteArray(txtMaskedDB2.Text);</w:t>
      </w:r>
    </w:p>
    <w:p w14:paraId="5E38761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7177D9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1B39E1E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btnCalcSeedMask_Click(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169BF87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896D04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(txtMaskedDB2.Text.Length == 0)</w:t>
      </w:r>
    </w:p>
    <w:p w14:paraId="4CC0393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55FA02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"Cần thực hiện thao tác 1 trước khi thực hiện thao tác này!"</w:t>
      </w:r>
      <w:r>
        <w:rPr>
          <w:rFonts w:ascii="Courier New" w:hAnsi="Courier New" w:cs="Courier New"/>
          <w:noProof/>
          <w:sz w:val="20"/>
          <w:szCs w:val="20"/>
          <w:lang w:val="en-US" w:bidi="ar-SA"/>
        </w:rPr>
        <w:t>);</w:t>
      </w:r>
    </w:p>
    <w:p w14:paraId="4090330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7702E0E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47B92D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 xml:space="preserve"> mgf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w:t>
      </w:r>
    </w:p>
    <w:p w14:paraId="53BD9C3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pbSeedMask = mgf.GenerateMask(pbMaskedDB, HASH_LEN);</w:t>
      </w:r>
    </w:p>
    <w:p w14:paraId="2C1F072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txtSeedMask2.Text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.FromByteArray(pbSeedMask);</w:t>
      </w:r>
    </w:p>
    <w:p w14:paraId="3D634CB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2582327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ED6C4F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604FFBD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btnCalcSeed_Click(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777E6B4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7E7929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(txtSeedMask2.Text.Length == 0)</w:t>
      </w:r>
    </w:p>
    <w:p w14:paraId="19F04D8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2DA17B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"Cần thực hiện thao tác 1-2 trước khi thực hiện thao tác này"</w:t>
      </w:r>
      <w:r>
        <w:rPr>
          <w:rFonts w:ascii="Courier New" w:hAnsi="Courier New" w:cs="Courier New"/>
          <w:noProof/>
          <w:sz w:val="20"/>
          <w:szCs w:val="20"/>
          <w:lang w:val="en-US" w:bidi="ar-SA"/>
        </w:rPr>
        <w:t>);</w:t>
      </w:r>
    </w:p>
    <w:p w14:paraId="73CDB19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3523827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E51E6E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pbSeed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[HASH_LEN];</w:t>
      </w:r>
    </w:p>
    <w:p w14:paraId="1714F30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i = 0; i &lt; HASH_LEN; i++)</w:t>
      </w:r>
    </w:p>
    <w:p w14:paraId="19BD3B9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pbSeed[i] = (</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)(pbMaskedSeed[i] ^ pbSeedMask[i]);</w:t>
      </w:r>
    </w:p>
    <w:p w14:paraId="0BA347E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txtSeed2.Text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.FromByteArray(pbSeed);</w:t>
      </w:r>
    </w:p>
    <w:p w14:paraId="120B1A8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F0669B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4411764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btnCalcDBMask_Click(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6CF4615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647C3C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(txtSeed2.Text.Length == 0)</w:t>
      </w:r>
    </w:p>
    <w:p w14:paraId="3A2EED3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54FC9F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"Cần thực hiện thao tác 1-3 trước khi thực hiện thao tác này"</w:t>
      </w:r>
      <w:r>
        <w:rPr>
          <w:rFonts w:ascii="Courier New" w:hAnsi="Courier New" w:cs="Courier New"/>
          <w:noProof/>
          <w:sz w:val="20"/>
          <w:szCs w:val="20"/>
          <w:lang w:val="en-US" w:bidi="ar-SA"/>
        </w:rPr>
        <w:t>);</w:t>
      </w:r>
    </w:p>
    <w:p w14:paraId="5104319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28F0644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9439E2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 xml:space="preserve"> mgf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PKCS1MaskGenerationMethod</w:t>
      </w:r>
      <w:r>
        <w:rPr>
          <w:rFonts w:ascii="Courier New" w:hAnsi="Courier New" w:cs="Courier New"/>
          <w:noProof/>
          <w:sz w:val="20"/>
          <w:szCs w:val="20"/>
          <w:lang w:val="en-US" w:bidi="ar-SA"/>
        </w:rPr>
        <w:t>();</w:t>
      </w:r>
    </w:p>
    <w:p w14:paraId="22173E5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lastRenderedPageBreak/>
        <w:t xml:space="preserve">            pbDBMask = mgf.GenerateMask(pbSeed, DB_LEN);</w:t>
      </w:r>
    </w:p>
    <w:p w14:paraId="70C0942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txtDBMask2.Text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.FromByteArray(pbDBMask);</w:t>
      </w:r>
    </w:p>
    <w:p w14:paraId="2701A87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5A8AB8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32C9532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btnCalcDB_Click(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7086E0D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16C9FB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(txtDBMask2.Text.Length == 0)</w:t>
      </w:r>
    </w:p>
    <w:p w14:paraId="3F3873B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3BC28D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"Cần thực hiện thao tác 1-4 trước khi thực hiện thao tác này"</w:t>
      </w:r>
      <w:r>
        <w:rPr>
          <w:rFonts w:ascii="Courier New" w:hAnsi="Courier New" w:cs="Courier New"/>
          <w:noProof/>
          <w:sz w:val="20"/>
          <w:szCs w:val="20"/>
          <w:lang w:val="en-US" w:bidi="ar-SA"/>
        </w:rPr>
        <w:t>);</w:t>
      </w:r>
    </w:p>
    <w:p w14:paraId="1476D07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2D28267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85991A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pbDB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Byte</w:t>
      </w:r>
      <w:r>
        <w:rPr>
          <w:rFonts w:ascii="Courier New" w:hAnsi="Courier New" w:cs="Courier New"/>
          <w:noProof/>
          <w:sz w:val="20"/>
          <w:szCs w:val="20"/>
          <w:lang w:val="en-US" w:bidi="ar-SA"/>
        </w:rPr>
        <w:t>[DB_LEN];</w:t>
      </w:r>
    </w:p>
    <w:p w14:paraId="1F34AFD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i = 0; i &lt; DB_LEN; i++)</w:t>
      </w:r>
    </w:p>
    <w:p w14:paraId="434BC48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pbDB[i] = (</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)(pbMaskedDB[i] ^ pbDBMask[i]);</w:t>
      </w:r>
    </w:p>
    <w:p w14:paraId="4CBEF93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txtDB2.Text = </w:t>
      </w:r>
      <w:r>
        <w:rPr>
          <w:rFonts w:ascii="Courier New" w:hAnsi="Courier New" w:cs="Courier New"/>
          <w:noProof/>
          <w:color w:val="2B91AF"/>
          <w:sz w:val="20"/>
          <w:szCs w:val="20"/>
          <w:lang w:val="en-US" w:bidi="ar-SA"/>
        </w:rPr>
        <w:t>HexString</w:t>
      </w:r>
      <w:r>
        <w:rPr>
          <w:rFonts w:ascii="Courier New" w:hAnsi="Courier New" w:cs="Courier New"/>
          <w:noProof/>
          <w:sz w:val="20"/>
          <w:szCs w:val="20"/>
          <w:lang w:val="en-US" w:bidi="ar-SA"/>
        </w:rPr>
        <w:t>.FromByteArray(pbDB);</w:t>
      </w:r>
    </w:p>
    <w:p w14:paraId="556C413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50FEE8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3F3F307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btnParseDB_Click(</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763373F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EF494B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(txtDB2.Text.Length == 0)</w:t>
      </w:r>
    </w:p>
    <w:p w14:paraId="77F8E23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20ABC8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.Show(</w:t>
      </w:r>
      <w:r>
        <w:rPr>
          <w:rFonts w:ascii="Courier New" w:hAnsi="Courier New" w:cs="Courier New"/>
          <w:noProof/>
          <w:color w:val="A31515"/>
          <w:sz w:val="20"/>
          <w:szCs w:val="20"/>
          <w:lang w:val="en-US" w:bidi="ar-SA"/>
        </w:rPr>
        <w:t>"Cần thực hiện thao tác 1-5 trước khi thực hiện thao tác này"</w:t>
      </w:r>
      <w:r>
        <w:rPr>
          <w:rFonts w:ascii="Courier New" w:hAnsi="Courier New" w:cs="Courier New"/>
          <w:noProof/>
          <w:sz w:val="20"/>
          <w:szCs w:val="20"/>
          <w:lang w:val="en-US" w:bidi="ar-SA"/>
        </w:rPr>
        <w:t>);</w:t>
      </w:r>
    </w:p>
    <w:p w14:paraId="10F0818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75A51D9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A6DCB2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41177D25"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//Tách phần 1: pHash</w:t>
      </w:r>
    </w:p>
    <w:p w14:paraId="3D28D67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txtHashP2.Text = txtDB2.Text.Substring(0, HASH_LEN * 2);</w:t>
      </w:r>
    </w:p>
    <w:p w14:paraId="62B7C3B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"Giải chuyển đổi không thành công"</w:t>
      </w:r>
      <w:r>
        <w:rPr>
          <w:rFonts w:ascii="Courier New" w:hAnsi="Courier New" w:cs="Courier New"/>
          <w:noProof/>
          <w:sz w:val="20"/>
          <w:szCs w:val="20"/>
          <w:lang w:val="en-US" w:bidi="ar-SA"/>
        </w:rPr>
        <w:t>;</w:t>
      </w:r>
    </w:p>
    <w:p w14:paraId="3EDCC17D"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(txtHashP2.Text != txtHashP0.Text)</w:t>
      </w:r>
    </w:p>
    <w:p w14:paraId="35F7A91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91F62B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"\nLý do: Giá trị pHash' không trùng với giá trị pHash"</w:t>
      </w:r>
      <w:r>
        <w:rPr>
          <w:rFonts w:ascii="Courier New" w:hAnsi="Courier New" w:cs="Courier New"/>
          <w:noProof/>
          <w:sz w:val="20"/>
          <w:szCs w:val="20"/>
          <w:lang w:val="en-US" w:bidi="ar-SA"/>
        </w:rPr>
        <w:t>;</w:t>
      </w:r>
    </w:p>
    <w:p w14:paraId="441A4A7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 xml:space="preserve">.Show(msg,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3FA77E3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17A0D1C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F9D819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28802DDB"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8000"/>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8000"/>
          <w:sz w:val="20"/>
          <w:szCs w:val="20"/>
          <w:lang w:val="en-US" w:bidi="ar-SA"/>
        </w:rPr>
        <w:t>//Tách phần 2: PS</w:t>
      </w:r>
    </w:p>
    <w:p w14:paraId="586BFB6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Int32</w:t>
      </w:r>
      <w:r>
        <w:rPr>
          <w:rFonts w:ascii="Courier New" w:hAnsi="Courier New" w:cs="Courier New"/>
          <w:noProof/>
          <w:sz w:val="20"/>
          <w:szCs w:val="20"/>
          <w:lang w:val="en-US" w:bidi="ar-SA"/>
        </w:rPr>
        <w:t xml:space="preserve"> index = HASH_LEN * 2;</w:t>
      </w:r>
    </w:p>
    <w:p w14:paraId="41989E3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stOneOctet;</w:t>
      </w:r>
    </w:p>
    <w:p w14:paraId="16FBAC1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bool</w:t>
      </w:r>
      <w:r>
        <w:rPr>
          <w:rFonts w:ascii="Courier New" w:hAnsi="Courier New" w:cs="Courier New"/>
          <w:noProof/>
          <w:sz w:val="20"/>
          <w:szCs w:val="20"/>
          <w:lang w:val="en-US" w:bidi="ar-SA"/>
        </w:rPr>
        <w:t xml:space="preserve"> bFoundOctet01=</w:t>
      </w:r>
      <w:r>
        <w:rPr>
          <w:rFonts w:ascii="Courier New" w:hAnsi="Courier New" w:cs="Courier New"/>
          <w:noProof/>
          <w:color w:val="0000FF"/>
          <w:sz w:val="20"/>
          <w:szCs w:val="20"/>
          <w:lang w:val="en-US" w:bidi="ar-SA"/>
        </w:rPr>
        <w:t>false</w:t>
      </w:r>
      <w:r>
        <w:rPr>
          <w:rFonts w:ascii="Courier New" w:hAnsi="Courier New" w:cs="Courier New"/>
          <w:noProof/>
          <w:sz w:val="20"/>
          <w:szCs w:val="20"/>
          <w:lang w:val="en-US" w:bidi="ar-SA"/>
        </w:rPr>
        <w:t>;</w:t>
      </w:r>
    </w:p>
    <w:p w14:paraId="50056942"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00F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do</w:t>
      </w:r>
    </w:p>
    <w:p w14:paraId="7AA3FBB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FFB92A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stOneOctet = txtDB2.Text.Substring(index, 2);</w:t>
      </w:r>
    </w:p>
    <w:p w14:paraId="713643D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(stOneOctet == </w:t>
      </w:r>
      <w:r>
        <w:rPr>
          <w:rFonts w:ascii="Courier New" w:hAnsi="Courier New" w:cs="Courier New"/>
          <w:noProof/>
          <w:color w:val="A31515"/>
          <w:sz w:val="20"/>
          <w:szCs w:val="20"/>
          <w:lang w:val="en-US" w:bidi="ar-SA"/>
        </w:rPr>
        <w:t>"00"</w:t>
      </w:r>
      <w:r>
        <w:rPr>
          <w:rFonts w:ascii="Courier New" w:hAnsi="Courier New" w:cs="Courier New"/>
          <w:noProof/>
          <w:sz w:val="20"/>
          <w:szCs w:val="20"/>
          <w:lang w:val="en-US" w:bidi="ar-SA"/>
        </w:rPr>
        <w:t>)</w:t>
      </w:r>
    </w:p>
    <w:p w14:paraId="49D4B4D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index += 2;</w:t>
      </w:r>
    </w:p>
    <w:p w14:paraId="0029949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else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(stOneOctet == </w:t>
      </w:r>
      <w:r>
        <w:rPr>
          <w:rFonts w:ascii="Courier New" w:hAnsi="Courier New" w:cs="Courier New"/>
          <w:noProof/>
          <w:color w:val="A31515"/>
          <w:sz w:val="20"/>
          <w:szCs w:val="20"/>
          <w:lang w:val="en-US" w:bidi="ar-SA"/>
        </w:rPr>
        <w:t>"01"</w:t>
      </w:r>
      <w:r>
        <w:rPr>
          <w:rFonts w:ascii="Courier New" w:hAnsi="Courier New" w:cs="Courier New"/>
          <w:noProof/>
          <w:sz w:val="20"/>
          <w:szCs w:val="20"/>
          <w:lang w:val="en-US" w:bidi="ar-SA"/>
        </w:rPr>
        <w:t>)</w:t>
      </w:r>
    </w:p>
    <w:p w14:paraId="56351B9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bFoundOctet01 = </w:t>
      </w:r>
      <w:r>
        <w:rPr>
          <w:rFonts w:ascii="Courier New" w:hAnsi="Courier New" w:cs="Courier New"/>
          <w:noProof/>
          <w:color w:val="0000FF"/>
          <w:sz w:val="20"/>
          <w:szCs w:val="20"/>
          <w:lang w:val="en-US" w:bidi="ar-SA"/>
        </w:rPr>
        <w:t>true</w:t>
      </w:r>
      <w:r>
        <w:rPr>
          <w:rFonts w:ascii="Courier New" w:hAnsi="Courier New" w:cs="Courier New"/>
          <w:noProof/>
          <w:sz w:val="20"/>
          <w:szCs w:val="20"/>
          <w:lang w:val="en-US" w:bidi="ar-SA"/>
        </w:rPr>
        <w:t>;</w:t>
      </w:r>
    </w:p>
    <w:p w14:paraId="4E709AC5"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0000F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else</w:t>
      </w:r>
    </w:p>
    <w:p w14:paraId="50EE45C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break</w:t>
      </w:r>
      <w:r>
        <w:rPr>
          <w:rFonts w:ascii="Courier New" w:hAnsi="Courier New" w:cs="Courier New"/>
          <w:noProof/>
          <w:sz w:val="20"/>
          <w:szCs w:val="20"/>
          <w:lang w:val="en-US" w:bidi="ar-SA"/>
        </w:rPr>
        <w:t>;</w:t>
      </w:r>
    </w:p>
    <w:p w14:paraId="5FF8487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 </w:t>
      </w:r>
      <w:r>
        <w:rPr>
          <w:rFonts w:ascii="Courier New" w:hAnsi="Courier New" w:cs="Courier New"/>
          <w:noProof/>
          <w:color w:val="0000FF"/>
          <w:sz w:val="20"/>
          <w:szCs w:val="20"/>
          <w:lang w:val="en-US" w:bidi="ar-SA"/>
        </w:rPr>
        <w:t>while</w:t>
      </w:r>
      <w:r>
        <w:rPr>
          <w:rFonts w:ascii="Courier New" w:hAnsi="Courier New" w:cs="Courier New"/>
          <w:noProof/>
          <w:sz w:val="20"/>
          <w:szCs w:val="20"/>
          <w:lang w:val="en-US" w:bidi="ar-SA"/>
        </w:rPr>
        <w:t xml:space="preserve"> (bFoundOctet01 == </w:t>
      </w:r>
      <w:r>
        <w:rPr>
          <w:rFonts w:ascii="Courier New" w:hAnsi="Courier New" w:cs="Courier New"/>
          <w:noProof/>
          <w:color w:val="0000FF"/>
          <w:sz w:val="20"/>
          <w:szCs w:val="20"/>
          <w:lang w:val="en-US" w:bidi="ar-SA"/>
        </w:rPr>
        <w:t>false</w:t>
      </w:r>
      <w:r>
        <w:rPr>
          <w:rFonts w:ascii="Courier New" w:hAnsi="Courier New" w:cs="Courier New"/>
          <w:noProof/>
          <w:sz w:val="20"/>
          <w:szCs w:val="20"/>
          <w:lang w:val="en-US" w:bidi="ar-SA"/>
        </w:rPr>
        <w:t>);</w:t>
      </w:r>
    </w:p>
    <w:p w14:paraId="5302227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(!bFoundOctet01)</w:t>
      </w:r>
    </w:p>
    <w:p w14:paraId="13F1833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343366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msg += </w:t>
      </w:r>
      <w:r>
        <w:rPr>
          <w:rFonts w:ascii="Courier New" w:hAnsi="Courier New" w:cs="Courier New"/>
          <w:noProof/>
          <w:color w:val="A31515"/>
          <w:sz w:val="20"/>
          <w:szCs w:val="20"/>
          <w:lang w:val="en-US" w:bidi="ar-SA"/>
        </w:rPr>
        <w:t>"\nLý do: Không tìm thấy octet phân cách 01"</w:t>
      </w:r>
      <w:r>
        <w:rPr>
          <w:rFonts w:ascii="Courier New" w:hAnsi="Courier New" w:cs="Courier New"/>
          <w:noProof/>
          <w:sz w:val="20"/>
          <w:szCs w:val="20"/>
          <w:lang w:val="en-US" w:bidi="ar-SA"/>
        </w:rPr>
        <w:t>;</w:t>
      </w:r>
    </w:p>
    <w:p w14:paraId="348B2FC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MessageBox</w:t>
      </w:r>
      <w:r>
        <w:rPr>
          <w:rFonts w:ascii="Courier New" w:hAnsi="Courier New" w:cs="Courier New"/>
          <w:noProof/>
          <w:sz w:val="20"/>
          <w:szCs w:val="20"/>
          <w:lang w:val="en-US" w:bidi="ar-SA"/>
        </w:rPr>
        <w:t xml:space="preserve">.Show(msg, </w:t>
      </w:r>
      <w:r>
        <w:rPr>
          <w:rFonts w:ascii="Courier New" w:hAnsi="Courier New" w:cs="Courier New"/>
          <w:noProof/>
          <w:color w:val="A31515"/>
          <w:sz w:val="20"/>
          <w:szCs w:val="20"/>
          <w:lang w:val="en-US" w:bidi="ar-SA"/>
        </w:rPr>
        <w:t>"Có lỗi"</w:t>
      </w:r>
      <w:r>
        <w:rPr>
          <w:rFonts w:ascii="Courier New" w:hAnsi="Courier New" w:cs="Courier New"/>
          <w:noProof/>
          <w:sz w:val="20"/>
          <w:szCs w:val="20"/>
          <w:lang w:val="en-US" w:bidi="ar-SA"/>
        </w:rPr>
        <w:t>);</w:t>
      </w:r>
    </w:p>
    <w:p w14:paraId="5AB5237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w:t>
      </w:r>
    </w:p>
    <w:p w14:paraId="721E3FD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D84942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txtM2.Text = txtDB2.Text.Substring(index + 2);</w:t>
      </w:r>
    </w:p>
    <w:p w14:paraId="323506C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3751828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p>
    <w:p w14:paraId="4D09D33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private</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void</w:t>
      </w:r>
      <w:r>
        <w:rPr>
          <w:rFonts w:ascii="Courier New" w:hAnsi="Courier New" w:cs="Courier New"/>
          <w:noProof/>
          <w:sz w:val="20"/>
          <w:szCs w:val="20"/>
          <w:lang w:val="en-US" w:bidi="ar-SA"/>
        </w:rPr>
        <w:t xml:space="preserve"> txtEM2_TextChanged(</w:t>
      </w:r>
      <w:r>
        <w:rPr>
          <w:rFonts w:ascii="Courier New" w:hAnsi="Courier New" w:cs="Courier New"/>
          <w:noProof/>
          <w:color w:val="0000FF"/>
          <w:sz w:val="20"/>
          <w:szCs w:val="20"/>
          <w:lang w:val="en-US" w:bidi="ar-SA"/>
        </w:rPr>
        <w:t>object</w:t>
      </w:r>
      <w:r>
        <w:rPr>
          <w:rFonts w:ascii="Courier New" w:hAnsi="Courier New" w:cs="Courier New"/>
          <w:noProof/>
          <w:sz w:val="20"/>
          <w:szCs w:val="20"/>
          <w:lang w:val="en-US" w:bidi="ar-SA"/>
        </w:rPr>
        <w:t xml:space="preserve"> sender, </w:t>
      </w:r>
      <w:r>
        <w:rPr>
          <w:rFonts w:ascii="Courier New" w:hAnsi="Courier New" w:cs="Courier New"/>
          <w:noProof/>
          <w:color w:val="2B91AF"/>
          <w:sz w:val="20"/>
          <w:szCs w:val="20"/>
          <w:lang w:val="en-US" w:bidi="ar-SA"/>
        </w:rPr>
        <w:t>EventArgs</w:t>
      </w:r>
      <w:r>
        <w:rPr>
          <w:rFonts w:ascii="Courier New" w:hAnsi="Courier New" w:cs="Courier New"/>
          <w:noProof/>
          <w:sz w:val="20"/>
          <w:szCs w:val="20"/>
          <w:lang w:val="en-US" w:bidi="ar-SA"/>
        </w:rPr>
        <w:t xml:space="preserve"> e)</w:t>
      </w:r>
    </w:p>
    <w:p w14:paraId="0CF8616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FBCD13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txtMaskedSeed2.Clear();</w:t>
      </w:r>
    </w:p>
    <w:p w14:paraId="79B39C1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lastRenderedPageBreak/>
        <w:t xml:space="preserve">            txtMaskedDB2.Clear();</w:t>
      </w:r>
    </w:p>
    <w:p w14:paraId="7A7858D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txtSeedMask2.Clear();</w:t>
      </w:r>
    </w:p>
    <w:p w14:paraId="75F5811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txtSeed2.Clear();</w:t>
      </w:r>
    </w:p>
    <w:p w14:paraId="6665CD08"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txtDBMask2.Clear();</w:t>
      </w:r>
    </w:p>
    <w:p w14:paraId="6A7793F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txtDB2.Clear();</w:t>
      </w:r>
    </w:p>
    <w:p w14:paraId="0874E97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txtHashP2.Clear();</w:t>
      </w:r>
    </w:p>
    <w:p w14:paraId="082E2A1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txtM2.Clear();</w:t>
      </w:r>
    </w:p>
    <w:p w14:paraId="6E1096D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D7830B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6F2B320" w14:textId="77777777" w:rsidR="00992D48" w:rsidRDefault="00992D48" w:rsidP="00992D48">
      <w:pPr>
        <w:autoSpaceDE w:val="0"/>
        <w:autoSpaceDN w:val="0"/>
        <w:adjustRightInd w:val="0"/>
        <w:spacing w:line="240" w:lineRule="auto"/>
        <w:ind w:firstLine="0"/>
        <w:jc w:val="left"/>
        <w:rPr>
          <w:rFonts w:ascii="Courier New" w:hAnsi="Courier New" w:cs="Courier New"/>
          <w:noProof/>
          <w:color w:val="2B91A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static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class</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HexString</w:t>
      </w:r>
    </w:p>
    <w:p w14:paraId="37CEC51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126CD85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public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static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 ToByteArray(</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HexString)</w:t>
      </w:r>
    </w:p>
    <w:p w14:paraId="74B4E75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B1BA4A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NumberChars = HexString.Length;</w:t>
      </w:r>
    </w:p>
    <w:p w14:paraId="4E87C55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 xml:space="preserve">[] bytes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[NumberChars / 2];</w:t>
      </w:r>
    </w:p>
    <w:p w14:paraId="49A9DF4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i = 0; i &lt; NumberChars; i += 2)</w:t>
      </w:r>
    </w:p>
    <w:p w14:paraId="14E6EC9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7A0E981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bytes[i / 2] = </w:t>
      </w:r>
      <w:r>
        <w:rPr>
          <w:rFonts w:ascii="Courier New" w:hAnsi="Courier New" w:cs="Courier New"/>
          <w:noProof/>
          <w:color w:val="2B91AF"/>
          <w:sz w:val="20"/>
          <w:szCs w:val="20"/>
          <w:lang w:val="en-US" w:bidi="ar-SA"/>
        </w:rPr>
        <w:t>Convert</w:t>
      </w:r>
      <w:r>
        <w:rPr>
          <w:rFonts w:ascii="Courier New" w:hAnsi="Courier New" w:cs="Courier New"/>
          <w:noProof/>
          <w:sz w:val="20"/>
          <w:szCs w:val="20"/>
          <w:lang w:val="en-US" w:bidi="ar-SA"/>
        </w:rPr>
        <w:t>.ToByte(HexString.Substring(i, 2), 16);</w:t>
      </w:r>
    </w:p>
    <w:p w14:paraId="1CECCE1F"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3AC3E2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 xml:space="preserve"> bytes;</w:t>
      </w:r>
    </w:p>
    <w:p w14:paraId="41D9FFB1"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332FDBE"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public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static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string</w:t>
      </w:r>
      <w:r>
        <w:rPr>
          <w:rFonts w:ascii="Courier New" w:hAnsi="Courier New" w:cs="Courier New"/>
          <w:noProof/>
          <w:sz w:val="20"/>
          <w:szCs w:val="20"/>
          <w:lang w:val="en-US" w:bidi="ar-SA"/>
        </w:rPr>
        <w:t xml:space="preserve"> FromByteArray(</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 arr)</w:t>
      </w:r>
    </w:p>
    <w:p w14:paraId="363D571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A41D002"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StringBuilder</w:t>
      </w:r>
      <w:r>
        <w:rPr>
          <w:rFonts w:ascii="Courier New" w:hAnsi="Courier New" w:cs="Courier New"/>
          <w:noProof/>
          <w:sz w:val="20"/>
          <w:szCs w:val="20"/>
          <w:lang w:val="en-US" w:bidi="ar-SA"/>
        </w:rPr>
        <w:t xml:space="preserve"> Result = </w:t>
      </w:r>
      <w:r>
        <w:rPr>
          <w:rFonts w:ascii="Courier New" w:hAnsi="Courier New" w:cs="Courier New"/>
          <w:noProof/>
          <w:color w:val="0000FF"/>
          <w:sz w:val="20"/>
          <w:szCs w:val="20"/>
          <w:lang w:val="en-US" w:bidi="ar-SA"/>
        </w:rPr>
        <w:t>new</w:t>
      </w:r>
      <w:r>
        <w:rPr>
          <w:rFonts w:ascii="Courier New" w:hAnsi="Courier New" w:cs="Courier New"/>
          <w:noProof/>
          <w:sz w:val="20"/>
          <w:szCs w:val="20"/>
          <w:lang w:val="en-US" w:bidi="ar-SA"/>
        </w:rPr>
        <w:t xml:space="preserve"> </w:t>
      </w:r>
      <w:r>
        <w:rPr>
          <w:rFonts w:ascii="Courier New" w:hAnsi="Courier New" w:cs="Courier New"/>
          <w:noProof/>
          <w:color w:val="2B91AF"/>
          <w:sz w:val="20"/>
          <w:szCs w:val="20"/>
          <w:lang w:val="en-US" w:bidi="ar-SA"/>
        </w:rPr>
        <w:t>StringBuilder</w:t>
      </w:r>
      <w:r>
        <w:rPr>
          <w:rFonts w:ascii="Courier New" w:hAnsi="Courier New" w:cs="Courier New"/>
          <w:noProof/>
          <w:sz w:val="20"/>
          <w:szCs w:val="20"/>
          <w:lang w:val="en-US" w:bidi="ar-SA"/>
        </w:rPr>
        <w:t>();</w:t>
      </w:r>
    </w:p>
    <w:p w14:paraId="79D5DCB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string</w:t>
      </w:r>
      <w:r>
        <w:rPr>
          <w:rFonts w:ascii="Courier New" w:hAnsi="Courier New" w:cs="Courier New"/>
          <w:noProof/>
          <w:sz w:val="20"/>
          <w:szCs w:val="20"/>
          <w:lang w:val="en-US" w:bidi="ar-SA"/>
        </w:rPr>
        <w:t xml:space="preserve"> HexAlphabet = </w:t>
      </w:r>
      <w:r>
        <w:rPr>
          <w:rFonts w:ascii="Courier New" w:hAnsi="Courier New" w:cs="Courier New"/>
          <w:noProof/>
          <w:color w:val="A31515"/>
          <w:sz w:val="20"/>
          <w:szCs w:val="20"/>
          <w:lang w:val="en-US" w:bidi="ar-SA"/>
        </w:rPr>
        <w:t>"0123456789ABCDEF"</w:t>
      </w:r>
      <w:r>
        <w:rPr>
          <w:rFonts w:ascii="Courier New" w:hAnsi="Courier New" w:cs="Courier New"/>
          <w:noProof/>
          <w:sz w:val="20"/>
          <w:szCs w:val="20"/>
          <w:lang w:val="en-US" w:bidi="ar-SA"/>
        </w:rPr>
        <w:t>;</w:t>
      </w:r>
    </w:p>
    <w:p w14:paraId="1C80C88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foreach</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byte</w:t>
      </w:r>
      <w:r>
        <w:rPr>
          <w:rFonts w:ascii="Courier New" w:hAnsi="Courier New" w:cs="Courier New"/>
          <w:noProof/>
          <w:sz w:val="20"/>
          <w:szCs w:val="20"/>
          <w:lang w:val="en-US" w:bidi="ar-SA"/>
        </w:rPr>
        <w:t xml:space="preserve"> B </w:t>
      </w:r>
      <w:r>
        <w:rPr>
          <w:rFonts w:ascii="Courier New" w:hAnsi="Courier New" w:cs="Courier New"/>
          <w:noProof/>
          <w:color w:val="0000FF"/>
          <w:sz w:val="20"/>
          <w:szCs w:val="20"/>
          <w:lang w:val="en-US" w:bidi="ar-SA"/>
        </w:rPr>
        <w:t>in</w:t>
      </w:r>
      <w:r>
        <w:rPr>
          <w:rFonts w:ascii="Courier New" w:hAnsi="Courier New" w:cs="Courier New"/>
          <w:noProof/>
          <w:sz w:val="20"/>
          <w:szCs w:val="20"/>
          <w:lang w:val="en-US" w:bidi="ar-SA"/>
        </w:rPr>
        <w:t xml:space="preserve"> arr)</w:t>
      </w:r>
    </w:p>
    <w:p w14:paraId="13997C2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23C6B8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Result.Append(HexAlphabet[(</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)(B &gt;&gt; 4)]);</w:t>
      </w:r>
    </w:p>
    <w:p w14:paraId="62F552C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Result.Append(HexAlphabet[(</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)(B &amp; 0xF)]);</w:t>
      </w:r>
    </w:p>
    <w:p w14:paraId="7875CCD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5A3FA96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 xml:space="preserve"> Result.ToString();</w:t>
      </w:r>
    </w:p>
    <w:p w14:paraId="57527383"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1126510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public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static</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bool</w:t>
      </w:r>
      <w:r>
        <w:rPr>
          <w:rFonts w:ascii="Courier New" w:hAnsi="Courier New" w:cs="Courier New"/>
          <w:noProof/>
          <w:sz w:val="20"/>
          <w:szCs w:val="20"/>
          <w:lang w:val="en-US" w:bidi="ar-SA"/>
        </w:rPr>
        <w:t xml:space="preserve"> IsValidHexString(</w:t>
      </w:r>
      <w:r>
        <w:rPr>
          <w:rFonts w:ascii="Courier New" w:hAnsi="Courier New" w:cs="Courier New"/>
          <w:noProof/>
          <w:color w:val="2B91AF"/>
          <w:sz w:val="20"/>
          <w:szCs w:val="20"/>
          <w:lang w:val="en-US" w:bidi="ar-SA"/>
        </w:rPr>
        <w:t>String</w:t>
      </w:r>
      <w:r>
        <w:rPr>
          <w:rFonts w:ascii="Courier New" w:hAnsi="Courier New" w:cs="Courier New"/>
          <w:noProof/>
          <w:sz w:val="20"/>
          <w:szCs w:val="20"/>
          <w:lang w:val="en-US" w:bidi="ar-SA"/>
        </w:rPr>
        <w:t xml:space="preserve"> st)</w:t>
      </w:r>
    </w:p>
    <w:p w14:paraId="05FFCE6B"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19E93E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for</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int</w:t>
      </w:r>
      <w:r>
        <w:rPr>
          <w:rFonts w:ascii="Courier New" w:hAnsi="Courier New" w:cs="Courier New"/>
          <w:noProof/>
          <w:sz w:val="20"/>
          <w:szCs w:val="20"/>
          <w:lang w:val="en-US" w:bidi="ar-SA"/>
        </w:rPr>
        <w:t xml:space="preserve"> i = 0; i &lt; st.Length; i++)</w:t>
      </w:r>
    </w:p>
    <w:p w14:paraId="7B9D8F4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668ED97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(st[i] &gt;= </w:t>
      </w:r>
      <w:r>
        <w:rPr>
          <w:rFonts w:ascii="Courier New" w:hAnsi="Courier New" w:cs="Courier New"/>
          <w:noProof/>
          <w:color w:val="A31515"/>
          <w:sz w:val="20"/>
          <w:szCs w:val="20"/>
          <w:lang w:val="en-US" w:bidi="ar-SA"/>
        </w:rPr>
        <w:t>'0'</w:t>
      </w:r>
      <w:r>
        <w:rPr>
          <w:rFonts w:ascii="Courier New" w:hAnsi="Courier New" w:cs="Courier New"/>
          <w:noProof/>
          <w:sz w:val="20"/>
          <w:szCs w:val="20"/>
          <w:lang w:val="en-US" w:bidi="ar-SA"/>
        </w:rPr>
        <w:t xml:space="preserve"> &amp;&amp; st[i] &lt;= </w:t>
      </w:r>
      <w:r>
        <w:rPr>
          <w:rFonts w:ascii="Courier New" w:hAnsi="Courier New" w:cs="Courier New"/>
          <w:noProof/>
          <w:color w:val="A31515"/>
          <w:sz w:val="20"/>
          <w:szCs w:val="20"/>
          <w:lang w:val="en-US" w:bidi="ar-SA"/>
        </w:rPr>
        <w:t>'9'</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continue</w:t>
      </w:r>
      <w:r>
        <w:rPr>
          <w:rFonts w:ascii="Courier New" w:hAnsi="Courier New" w:cs="Courier New"/>
          <w:noProof/>
          <w:sz w:val="20"/>
          <w:szCs w:val="20"/>
          <w:lang w:val="en-US" w:bidi="ar-SA"/>
        </w:rPr>
        <w:t>;</w:t>
      </w:r>
    </w:p>
    <w:p w14:paraId="113933C0"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(st[i] &gt;= </w:t>
      </w:r>
      <w:r>
        <w:rPr>
          <w:rFonts w:ascii="Courier New" w:hAnsi="Courier New" w:cs="Courier New"/>
          <w:noProof/>
          <w:color w:val="A31515"/>
          <w:sz w:val="20"/>
          <w:szCs w:val="20"/>
          <w:lang w:val="en-US" w:bidi="ar-SA"/>
        </w:rPr>
        <w:t>'A'</w:t>
      </w:r>
      <w:r>
        <w:rPr>
          <w:rFonts w:ascii="Courier New" w:hAnsi="Courier New" w:cs="Courier New"/>
          <w:noProof/>
          <w:sz w:val="20"/>
          <w:szCs w:val="20"/>
          <w:lang w:val="en-US" w:bidi="ar-SA"/>
        </w:rPr>
        <w:t xml:space="preserve"> &amp;&amp; st[i] &lt;= </w:t>
      </w:r>
      <w:r>
        <w:rPr>
          <w:rFonts w:ascii="Courier New" w:hAnsi="Courier New" w:cs="Courier New"/>
          <w:noProof/>
          <w:color w:val="A31515"/>
          <w:sz w:val="20"/>
          <w:szCs w:val="20"/>
          <w:lang w:val="en-US" w:bidi="ar-SA"/>
        </w:rPr>
        <w:t>'F'</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continue</w:t>
      </w:r>
      <w:r>
        <w:rPr>
          <w:rFonts w:ascii="Courier New" w:hAnsi="Courier New" w:cs="Courier New"/>
          <w:noProof/>
          <w:sz w:val="20"/>
          <w:szCs w:val="20"/>
          <w:lang w:val="en-US" w:bidi="ar-SA"/>
        </w:rPr>
        <w:t>;</w:t>
      </w:r>
    </w:p>
    <w:p w14:paraId="5A8302D9"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if</w:t>
      </w:r>
      <w:r>
        <w:rPr>
          <w:rFonts w:ascii="Courier New" w:hAnsi="Courier New" w:cs="Courier New"/>
          <w:noProof/>
          <w:sz w:val="20"/>
          <w:szCs w:val="20"/>
          <w:lang w:val="en-US" w:bidi="ar-SA"/>
        </w:rPr>
        <w:t xml:space="preserve"> (st[i] &gt;= </w:t>
      </w:r>
      <w:r>
        <w:rPr>
          <w:rFonts w:ascii="Courier New" w:hAnsi="Courier New" w:cs="Courier New"/>
          <w:noProof/>
          <w:color w:val="A31515"/>
          <w:sz w:val="20"/>
          <w:szCs w:val="20"/>
          <w:lang w:val="en-US" w:bidi="ar-SA"/>
        </w:rPr>
        <w:t>'a'</w:t>
      </w:r>
      <w:r>
        <w:rPr>
          <w:rFonts w:ascii="Courier New" w:hAnsi="Courier New" w:cs="Courier New"/>
          <w:noProof/>
          <w:sz w:val="20"/>
          <w:szCs w:val="20"/>
          <w:lang w:val="en-US" w:bidi="ar-SA"/>
        </w:rPr>
        <w:t xml:space="preserve"> &amp;&amp; st[i] &lt;= </w:t>
      </w:r>
      <w:r>
        <w:rPr>
          <w:rFonts w:ascii="Courier New" w:hAnsi="Courier New" w:cs="Courier New"/>
          <w:noProof/>
          <w:color w:val="A31515"/>
          <w:sz w:val="20"/>
          <w:szCs w:val="20"/>
          <w:lang w:val="en-US" w:bidi="ar-SA"/>
        </w:rPr>
        <w:t>'f'</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continue</w:t>
      </w:r>
      <w:r>
        <w:rPr>
          <w:rFonts w:ascii="Courier New" w:hAnsi="Courier New" w:cs="Courier New"/>
          <w:noProof/>
          <w:sz w:val="20"/>
          <w:szCs w:val="20"/>
          <w:lang w:val="en-US" w:bidi="ar-SA"/>
        </w:rPr>
        <w:t>;</w:t>
      </w:r>
    </w:p>
    <w:p w14:paraId="6F111E37"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false</w:t>
      </w:r>
      <w:r>
        <w:rPr>
          <w:rFonts w:ascii="Courier New" w:hAnsi="Courier New" w:cs="Courier New"/>
          <w:noProof/>
          <w:sz w:val="20"/>
          <w:szCs w:val="20"/>
          <w:lang w:val="en-US" w:bidi="ar-SA"/>
        </w:rPr>
        <w:t>;</w:t>
      </w:r>
    </w:p>
    <w:p w14:paraId="7EC10695"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4E2683D4"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return</w:t>
      </w:r>
      <w:r>
        <w:rPr>
          <w:rFonts w:ascii="Courier New" w:hAnsi="Courier New" w:cs="Courier New"/>
          <w:noProof/>
          <w:sz w:val="20"/>
          <w:szCs w:val="20"/>
          <w:lang w:val="en-US" w:bidi="ar-SA"/>
        </w:rPr>
        <w:t xml:space="preserve"> </w:t>
      </w:r>
      <w:r>
        <w:rPr>
          <w:rFonts w:ascii="Courier New" w:hAnsi="Courier New" w:cs="Courier New"/>
          <w:noProof/>
          <w:color w:val="0000FF"/>
          <w:sz w:val="20"/>
          <w:szCs w:val="20"/>
          <w:lang w:val="en-US" w:bidi="ar-SA"/>
        </w:rPr>
        <w:t>true</w:t>
      </w:r>
      <w:r>
        <w:rPr>
          <w:rFonts w:ascii="Courier New" w:hAnsi="Courier New" w:cs="Courier New"/>
          <w:noProof/>
          <w:sz w:val="20"/>
          <w:szCs w:val="20"/>
          <w:lang w:val="en-US" w:bidi="ar-SA"/>
        </w:rPr>
        <w:t>;</w:t>
      </w:r>
    </w:p>
    <w:p w14:paraId="369C460A"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2437C84C"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 xml:space="preserve">    }</w:t>
      </w:r>
    </w:p>
    <w:p w14:paraId="0B0BDD36" w14:textId="77777777" w:rsidR="00992D48" w:rsidRDefault="00992D48" w:rsidP="00992D48">
      <w:pPr>
        <w:autoSpaceDE w:val="0"/>
        <w:autoSpaceDN w:val="0"/>
        <w:adjustRightInd w:val="0"/>
        <w:spacing w:line="240" w:lineRule="auto"/>
        <w:ind w:firstLine="0"/>
        <w:jc w:val="left"/>
        <w:rPr>
          <w:rFonts w:ascii="Courier New" w:hAnsi="Courier New" w:cs="Courier New"/>
          <w:noProof/>
          <w:sz w:val="20"/>
          <w:szCs w:val="20"/>
          <w:lang w:val="en-US" w:bidi="ar-SA"/>
        </w:rPr>
      </w:pPr>
      <w:r>
        <w:rPr>
          <w:rFonts w:ascii="Courier New" w:hAnsi="Courier New" w:cs="Courier New"/>
          <w:noProof/>
          <w:sz w:val="20"/>
          <w:szCs w:val="20"/>
          <w:lang w:val="en-US" w:bidi="ar-SA"/>
        </w:rPr>
        <w:t>}</w:t>
      </w:r>
    </w:p>
    <w:p w14:paraId="61320CAC" w14:textId="77777777" w:rsidR="00992D48" w:rsidRPr="006F58B7" w:rsidRDefault="00992D48" w:rsidP="00F47028">
      <w:pPr>
        <w:pStyle w:val="Tiliuthamkho"/>
      </w:pPr>
    </w:p>
    <w:sectPr w:rsidR="00992D48" w:rsidRPr="006F58B7" w:rsidSect="009E1B34">
      <w:footerReference w:type="default" r:id="rId624"/>
      <w:footerReference w:type="first" r:id="rId625"/>
      <w:pgSz w:w="11906" w:h="16838"/>
      <w:pgMar w:top="1134" w:right="851" w:bottom="1134" w:left="1701"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0B92" w14:textId="77777777" w:rsidR="00DF4299" w:rsidRDefault="00DF4299" w:rsidP="00FD4862">
      <w:pPr>
        <w:spacing w:line="240" w:lineRule="auto"/>
      </w:pPr>
      <w:r>
        <w:separator/>
      </w:r>
    </w:p>
  </w:endnote>
  <w:endnote w:type="continuationSeparator" w:id="0">
    <w:p w14:paraId="65C90F2A" w14:textId="77777777" w:rsidR="00DF4299" w:rsidRDefault="00DF4299" w:rsidP="00FD48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2F72" w14:textId="77777777" w:rsidR="00AC1A1D" w:rsidRDefault="00AC1A1D" w:rsidP="00B33A8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E19A" w14:textId="77777777" w:rsidR="00AC1A1D" w:rsidRDefault="00AC1A1D" w:rsidP="00B33A81">
    <w:pPr>
      <w:pStyle w:val="Footer"/>
      <w:jc w:val="center"/>
    </w:pPr>
    <w:r>
      <w:fldChar w:fldCharType="begin"/>
    </w:r>
    <w:r>
      <w:instrText xml:space="preserve"> PAGE   \* MERGEFORMAT </w:instrText>
    </w:r>
    <w:r>
      <w:fldChar w:fldCharType="separate"/>
    </w:r>
    <w:r w:rsidR="003919B6">
      <w:rPr>
        <w:noProof/>
      </w:rPr>
      <w:t>xi</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28BF" w14:textId="77777777" w:rsidR="00AC1A1D" w:rsidRDefault="00AC1A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A4C5" w14:textId="77777777" w:rsidR="00AC1A1D" w:rsidRDefault="00AC1A1D" w:rsidP="00B33A81">
    <w:pPr>
      <w:pStyle w:val="Footer"/>
      <w:jc w:val="center"/>
    </w:pPr>
    <w:r>
      <w:fldChar w:fldCharType="begin"/>
    </w:r>
    <w:r>
      <w:instrText xml:space="preserve"> PAGE   \* MERGEFORMAT </w:instrText>
    </w:r>
    <w:r>
      <w:fldChar w:fldCharType="separate"/>
    </w:r>
    <w:r w:rsidR="003919B6">
      <w:rPr>
        <w:noProof/>
      </w:rPr>
      <w:t>44</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6E32" w14:textId="77777777" w:rsidR="00AC1A1D" w:rsidRDefault="00AC1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773D" w14:textId="77777777" w:rsidR="00DF4299" w:rsidRDefault="00DF4299" w:rsidP="00FD4862">
      <w:pPr>
        <w:spacing w:line="240" w:lineRule="auto"/>
      </w:pPr>
      <w:r>
        <w:separator/>
      </w:r>
    </w:p>
  </w:footnote>
  <w:footnote w:type="continuationSeparator" w:id="0">
    <w:p w14:paraId="667F4D99" w14:textId="77777777" w:rsidR="00DF4299" w:rsidRDefault="00DF4299" w:rsidP="00FD486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7A52"/>
    <w:multiLevelType w:val="multilevel"/>
    <w:tmpl w:val="57D4C79E"/>
    <w:styleLink w:val="UListHanging"/>
    <w:lvl w:ilvl="0">
      <w:start w:val="1"/>
      <w:numFmt w:val="bullet"/>
      <w:suff w:val="space"/>
      <w:lvlText w:val=""/>
      <w:lvlJc w:val="left"/>
      <w:pPr>
        <w:ind w:left="0" w:firstLine="709"/>
      </w:pPr>
      <w:rPr>
        <w:rFonts w:ascii="Symbol" w:hAnsi="Symbol" w:hint="default"/>
        <w:color w:val="auto"/>
      </w:rPr>
    </w:lvl>
    <w:lvl w:ilvl="1">
      <w:start w:val="1"/>
      <w:numFmt w:val="bullet"/>
      <w:lvlText w:val=""/>
      <w:lvlJc w:val="left"/>
      <w:pPr>
        <w:ind w:left="992" w:hanging="283"/>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5227D19"/>
    <w:multiLevelType w:val="multilevel"/>
    <w:tmpl w:val="8D2C6C84"/>
    <w:styleLink w:val="nhsmc"/>
    <w:lvl w:ilvl="0">
      <w:start w:val="1"/>
      <w:numFmt w:val="decimal"/>
      <w:pStyle w:val="Heading1"/>
      <w:suff w:val="space"/>
      <w:lvlText w:val="Chương %1."/>
      <w:lvlJc w:val="left"/>
      <w:pPr>
        <w:ind w:left="0" w:firstLine="0"/>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992" w:hanging="283"/>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0DC3E3D"/>
    <w:multiLevelType w:val="multilevel"/>
    <w:tmpl w:val="82FEDA6C"/>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B550C31"/>
    <w:multiLevelType w:val="multilevel"/>
    <w:tmpl w:val="82FEDA6C"/>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B577063"/>
    <w:multiLevelType w:val="multilevel"/>
    <w:tmpl w:val="A106E9A8"/>
    <w:lvl w:ilvl="0">
      <w:start w:val="1"/>
      <w:numFmt w:val="decimal"/>
      <w:lvlText w:val="%1."/>
      <w:lvlJc w:val="left"/>
      <w:pPr>
        <w:ind w:left="1134" w:hanging="425"/>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785956"/>
    <w:multiLevelType w:val="multilevel"/>
    <w:tmpl w:val="A106E9A8"/>
    <w:lvl w:ilvl="0">
      <w:start w:val="1"/>
      <w:numFmt w:val="decimal"/>
      <w:lvlText w:val="%1."/>
      <w:lvlJc w:val="left"/>
      <w:pPr>
        <w:ind w:left="1134" w:hanging="425"/>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DCA59B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2E01139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2AF33C0"/>
    <w:multiLevelType w:val="multilevel"/>
    <w:tmpl w:val="A106E9A8"/>
    <w:lvl w:ilvl="0">
      <w:start w:val="1"/>
      <w:numFmt w:val="decimal"/>
      <w:lvlText w:val="%1."/>
      <w:lvlJc w:val="left"/>
      <w:pPr>
        <w:ind w:left="1134" w:hanging="425"/>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034928"/>
    <w:multiLevelType w:val="multilevel"/>
    <w:tmpl w:val="57D4C79E"/>
    <w:numStyleLink w:val="UListHanging"/>
  </w:abstractNum>
  <w:abstractNum w:abstractNumId="10" w15:restartNumberingAfterBreak="0">
    <w:nsid w:val="3B597B6A"/>
    <w:multiLevelType w:val="multilevel"/>
    <w:tmpl w:val="80B409BC"/>
    <w:lvl w:ilvl="0">
      <w:start w:val="1"/>
      <w:numFmt w:val="decimal"/>
      <w:suff w:val="space"/>
      <w:lvlText w:val="CHƯƠNG %1."/>
      <w:lvlJc w:val="left"/>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20629F4"/>
    <w:multiLevelType w:val="multilevel"/>
    <w:tmpl w:val="82FEDA6C"/>
    <w:name w:val="STT"/>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717E93"/>
    <w:multiLevelType w:val="multilevel"/>
    <w:tmpl w:val="57D4C79E"/>
    <w:numStyleLink w:val="UListHanging"/>
  </w:abstractNum>
  <w:abstractNum w:abstractNumId="13" w15:restartNumberingAfterBreak="0">
    <w:nsid w:val="47BC32A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B745D6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500D3EB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522D5698"/>
    <w:multiLevelType w:val="multilevel"/>
    <w:tmpl w:val="82FEDA6C"/>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F804C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D56785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61AD72E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0B0C4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6B4B77CD"/>
    <w:multiLevelType w:val="multilevel"/>
    <w:tmpl w:val="A106E9A8"/>
    <w:lvl w:ilvl="0">
      <w:start w:val="1"/>
      <w:numFmt w:val="decimal"/>
      <w:lvlText w:val="%1."/>
      <w:lvlJc w:val="left"/>
      <w:pPr>
        <w:ind w:left="1134" w:hanging="425"/>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B2196D"/>
    <w:multiLevelType w:val="multilevel"/>
    <w:tmpl w:val="8D2C6C84"/>
    <w:numStyleLink w:val="nhsmc"/>
  </w:abstractNum>
  <w:abstractNum w:abstractNumId="23" w15:restartNumberingAfterBreak="0">
    <w:nsid w:val="786810DB"/>
    <w:multiLevelType w:val="multilevel"/>
    <w:tmpl w:val="A106E9A8"/>
    <w:lvl w:ilvl="0">
      <w:start w:val="1"/>
      <w:numFmt w:val="decimal"/>
      <w:lvlText w:val="%1."/>
      <w:lvlJc w:val="left"/>
      <w:pPr>
        <w:ind w:left="1134" w:hanging="425"/>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AC414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C1509D5"/>
    <w:multiLevelType w:val="multilevel"/>
    <w:tmpl w:val="82FEDA6C"/>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16732497">
    <w:abstractNumId w:val="10"/>
  </w:num>
  <w:num w:numId="2" w16cid:durableId="814835043">
    <w:abstractNumId w:val="17"/>
  </w:num>
  <w:num w:numId="3" w16cid:durableId="1931575080">
    <w:abstractNumId w:val="18"/>
  </w:num>
  <w:num w:numId="4" w16cid:durableId="1764300715">
    <w:abstractNumId w:val="21"/>
  </w:num>
  <w:num w:numId="5" w16cid:durableId="1737623668">
    <w:abstractNumId w:val="4"/>
  </w:num>
  <w:num w:numId="6" w16cid:durableId="915743077">
    <w:abstractNumId w:val="5"/>
  </w:num>
  <w:num w:numId="7" w16cid:durableId="1911236244">
    <w:abstractNumId w:val="14"/>
  </w:num>
  <w:num w:numId="8" w16cid:durableId="1333028228">
    <w:abstractNumId w:val="20"/>
  </w:num>
  <w:num w:numId="9" w16cid:durableId="639384652">
    <w:abstractNumId w:val="11"/>
  </w:num>
  <w:num w:numId="10" w16cid:durableId="569773487">
    <w:abstractNumId w:val="10"/>
  </w:num>
  <w:num w:numId="11" w16cid:durableId="1746760586">
    <w:abstractNumId w:val="2"/>
  </w:num>
  <w:num w:numId="12" w16cid:durableId="1756895612">
    <w:abstractNumId w:val="16"/>
  </w:num>
  <w:num w:numId="13" w16cid:durableId="957612328">
    <w:abstractNumId w:val="19"/>
  </w:num>
  <w:num w:numId="14" w16cid:durableId="1962413788">
    <w:abstractNumId w:val="25"/>
  </w:num>
  <w:num w:numId="15" w16cid:durableId="1059092524">
    <w:abstractNumId w:val="23"/>
  </w:num>
  <w:num w:numId="16" w16cid:durableId="907498001">
    <w:abstractNumId w:val="3"/>
  </w:num>
  <w:num w:numId="17" w16cid:durableId="1049770154">
    <w:abstractNumId w:val="24"/>
  </w:num>
  <w:num w:numId="18" w16cid:durableId="572130220">
    <w:abstractNumId w:val="8"/>
  </w:num>
  <w:num w:numId="19" w16cid:durableId="1855875195">
    <w:abstractNumId w:val="15"/>
  </w:num>
  <w:num w:numId="20" w16cid:durableId="771169756">
    <w:abstractNumId w:val="13"/>
  </w:num>
  <w:num w:numId="21" w16cid:durableId="796335259">
    <w:abstractNumId w:val="6"/>
  </w:num>
  <w:num w:numId="22" w16cid:durableId="862284324">
    <w:abstractNumId w:val="7"/>
  </w:num>
  <w:num w:numId="23" w16cid:durableId="1293291209">
    <w:abstractNumId w:val="1"/>
  </w:num>
  <w:num w:numId="24" w16cid:durableId="17548172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8544919">
    <w:abstractNumId w:val="0"/>
  </w:num>
  <w:num w:numId="26" w16cid:durableId="1679384857">
    <w:abstractNumId w:val="9"/>
  </w:num>
  <w:num w:numId="27" w16cid:durableId="1087077436">
    <w:abstractNumId w:val="12"/>
  </w:num>
  <w:num w:numId="28" w16cid:durableId="14944453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6A05"/>
    <w:rsid w:val="00004854"/>
    <w:rsid w:val="000124E6"/>
    <w:rsid w:val="00021667"/>
    <w:rsid w:val="00023DA9"/>
    <w:rsid w:val="0002678D"/>
    <w:rsid w:val="000279D9"/>
    <w:rsid w:val="000329C5"/>
    <w:rsid w:val="00040041"/>
    <w:rsid w:val="000409A5"/>
    <w:rsid w:val="00042B9C"/>
    <w:rsid w:val="0004733C"/>
    <w:rsid w:val="000530E3"/>
    <w:rsid w:val="000541A0"/>
    <w:rsid w:val="00055022"/>
    <w:rsid w:val="00055BB0"/>
    <w:rsid w:val="00060D29"/>
    <w:rsid w:val="00063352"/>
    <w:rsid w:val="00066D2A"/>
    <w:rsid w:val="00067482"/>
    <w:rsid w:val="000747F9"/>
    <w:rsid w:val="00091104"/>
    <w:rsid w:val="000A07D0"/>
    <w:rsid w:val="000A08A5"/>
    <w:rsid w:val="000A3323"/>
    <w:rsid w:val="000A48A7"/>
    <w:rsid w:val="000B17C7"/>
    <w:rsid w:val="000B46DF"/>
    <w:rsid w:val="000B69DC"/>
    <w:rsid w:val="000B7A28"/>
    <w:rsid w:val="000C1EBE"/>
    <w:rsid w:val="000D2567"/>
    <w:rsid w:val="000E0E03"/>
    <w:rsid w:val="000E626D"/>
    <w:rsid w:val="000E71DF"/>
    <w:rsid w:val="000F0A9A"/>
    <w:rsid w:val="000F6797"/>
    <w:rsid w:val="00100487"/>
    <w:rsid w:val="001050D5"/>
    <w:rsid w:val="001068C6"/>
    <w:rsid w:val="0010749B"/>
    <w:rsid w:val="001316E8"/>
    <w:rsid w:val="0013587C"/>
    <w:rsid w:val="001378D3"/>
    <w:rsid w:val="00137E40"/>
    <w:rsid w:val="00146B22"/>
    <w:rsid w:val="00147308"/>
    <w:rsid w:val="00151A15"/>
    <w:rsid w:val="00153D89"/>
    <w:rsid w:val="00156012"/>
    <w:rsid w:val="00156403"/>
    <w:rsid w:val="00156571"/>
    <w:rsid w:val="00162B14"/>
    <w:rsid w:val="001651ED"/>
    <w:rsid w:val="00166FB8"/>
    <w:rsid w:val="00175AC5"/>
    <w:rsid w:val="001811F1"/>
    <w:rsid w:val="00182799"/>
    <w:rsid w:val="00196B35"/>
    <w:rsid w:val="001B086F"/>
    <w:rsid w:val="001B17BC"/>
    <w:rsid w:val="001C12CD"/>
    <w:rsid w:val="001C2E51"/>
    <w:rsid w:val="001C36A6"/>
    <w:rsid w:val="001C6406"/>
    <w:rsid w:val="001D1088"/>
    <w:rsid w:val="001D6C7B"/>
    <w:rsid w:val="001D7755"/>
    <w:rsid w:val="001E1149"/>
    <w:rsid w:val="001E368E"/>
    <w:rsid w:val="001E6917"/>
    <w:rsid w:val="001F5F8C"/>
    <w:rsid w:val="00200A6E"/>
    <w:rsid w:val="002012F8"/>
    <w:rsid w:val="00206673"/>
    <w:rsid w:val="0020711E"/>
    <w:rsid w:val="002071CC"/>
    <w:rsid w:val="00207FD7"/>
    <w:rsid w:val="00212CCD"/>
    <w:rsid w:val="0021525E"/>
    <w:rsid w:val="00233CB0"/>
    <w:rsid w:val="00234121"/>
    <w:rsid w:val="00237373"/>
    <w:rsid w:val="0023799F"/>
    <w:rsid w:val="00244AEB"/>
    <w:rsid w:val="002543BA"/>
    <w:rsid w:val="002609EC"/>
    <w:rsid w:val="00260CDD"/>
    <w:rsid w:val="002632F4"/>
    <w:rsid w:val="00270A49"/>
    <w:rsid w:val="00272125"/>
    <w:rsid w:val="00274A01"/>
    <w:rsid w:val="00276FB0"/>
    <w:rsid w:val="00284877"/>
    <w:rsid w:val="0028781C"/>
    <w:rsid w:val="002B15D1"/>
    <w:rsid w:val="002B3D7C"/>
    <w:rsid w:val="002B4BA8"/>
    <w:rsid w:val="002D050D"/>
    <w:rsid w:val="002E1CD6"/>
    <w:rsid w:val="002E2B98"/>
    <w:rsid w:val="002F331A"/>
    <w:rsid w:val="002F4187"/>
    <w:rsid w:val="002F6875"/>
    <w:rsid w:val="003171E5"/>
    <w:rsid w:val="003248C2"/>
    <w:rsid w:val="00332953"/>
    <w:rsid w:val="00340958"/>
    <w:rsid w:val="00340E7F"/>
    <w:rsid w:val="003443CF"/>
    <w:rsid w:val="003465E8"/>
    <w:rsid w:val="00346A05"/>
    <w:rsid w:val="00360762"/>
    <w:rsid w:val="00363243"/>
    <w:rsid w:val="00363C76"/>
    <w:rsid w:val="003728A0"/>
    <w:rsid w:val="00374620"/>
    <w:rsid w:val="00375F33"/>
    <w:rsid w:val="00376FFF"/>
    <w:rsid w:val="0037703C"/>
    <w:rsid w:val="003800EB"/>
    <w:rsid w:val="00384697"/>
    <w:rsid w:val="003859FA"/>
    <w:rsid w:val="003909EC"/>
    <w:rsid w:val="003919B6"/>
    <w:rsid w:val="003940E1"/>
    <w:rsid w:val="00394EA6"/>
    <w:rsid w:val="00395936"/>
    <w:rsid w:val="0039664A"/>
    <w:rsid w:val="00396BB3"/>
    <w:rsid w:val="003B0621"/>
    <w:rsid w:val="003B349C"/>
    <w:rsid w:val="003B349E"/>
    <w:rsid w:val="003B51F8"/>
    <w:rsid w:val="003C137E"/>
    <w:rsid w:val="003C1B43"/>
    <w:rsid w:val="003C3198"/>
    <w:rsid w:val="003C423A"/>
    <w:rsid w:val="003C5700"/>
    <w:rsid w:val="003C59D4"/>
    <w:rsid w:val="003C5A0A"/>
    <w:rsid w:val="003D564B"/>
    <w:rsid w:val="003D6522"/>
    <w:rsid w:val="003D71DE"/>
    <w:rsid w:val="003E3155"/>
    <w:rsid w:val="003E6BC9"/>
    <w:rsid w:val="003E715D"/>
    <w:rsid w:val="003F1053"/>
    <w:rsid w:val="003F1C09"/>
    <w:rsid w:val="003F63CD"/>
    <w:rsid w:val="00400C8A"/>
    <w:rsid w:val="00402269"/>
    <w:rsid w:val="0040322A"/>
    <w:rsid w:val="00406F24"/>
    <w:rsid w:val="00416B0E"/>
    <w:rsid w:val="00417EB6"/>
    <w:rsid w:val="00422A8C"/>
    <w:rsid w:val="0042433D"/>
    <w:rsid w:val="00425B4B"/>
    <w:rsid w:val="00427D9C"/>
    <w:rsid w:val="0044586C"/>
    <w:rsid w:val="00445A4C"/>
    <w:rsid w:val="00446788"/>
    <w:rsid w:val="004477A5"/>
    <w:rsid w:val="00450DDF"/>
    <w:rsid w:val="00450FE1"/>
    <w:rsid w:val="00452950"/>
    <w:rsid w:val="00460B87"/>
    <w:rsid w:val="00463CF0"/>
    <w:rsid w:val="00463DCB"/>
    <w:rsid w:val="004649AC"/>
    <w:rsid w:val="0046531B"/>
    <w:rsid w:val="00470068"/>
    <w:rsid w:val="00470FB1"/>
    <w:rsid w:val="004713D7"/>
    <w:rsid w:val="004728A0"/>
    <w:rsid w:val="0047302F"/>
    <w:rsid w:val="00475383"/>
    <w:rsid w:val="004763F6"/>
    <w:rsid w:val="00482229"/>
    <w:rsid w:val="00483DCD"/>
    <w:rsid w:val="00484990"/>
    <w:rsid w:val="00485830"/>
    <w:rsid w:val="00487D9E"/>
    <w:rsid w:val="00492FD3"/>
    <w:rsid w:val="004A5F7F"/>
    <w:rsid w:val="004A7721"/>
    <w:rsid w:val="004B4F1C"/>
    <w:rsid w:val="004B55EF"/>
    <w:rsid w:val="004B65F2"/>
    <w:rsid w:val="004D0DB9"/>
    <w:rsid w:val="004E2B94"/>
    <w:rsid w:val="00501F9E"/>
    <w:rsid w:val="0050646A"/>
    <w:rsid w:val="00507662"/>
    <w:rsid w:val="00510047"/>
    <w:rsid w:val="0051452F"/>
    <w:rsid w:val="00514CC1"/>
    <w:rsid w:val="00516476"/>
    <w:rsid w:val="0051774B"/>
    <w:rsid w:val="00524B48"/>
    <w:rsid w:val="00541C48"/>
    <w:rsid w:val="005445F1"/>
    <w:rsid w:val="00546763"/>
    <w:rsid w:val="00560F1C"/>
    <w:rsid w:val="00561D7E"/>
    <w:rsid w:val="00562DA7"/>
    <w:rsid w:val="00567C2F"/>
    <w:rsid w:val="00567CD5"/>
    <w:rsid w:val="005715B6"/>
    <w:rsid w:val="00572444"/>
    <w:rsid w:val="005735EF"/>
    <w:rsid w:val="00576D97"/>
    <w:rsid w:val="00576DB8"/>
    <w:rsid w:val="00583DD7"/>
    <w:rsid w:val="00586457"/>
    <w:rsid w:val="00587747"/>
    <w:rsid w:val="00594A7B"/>
    <w:rsid w:val="005A5817"/>
    <w:rsid w:val="005A6296"/>
    <w:rsid w:val="005C20C5"/>
    <w:rsid w:val="005C2CE0"/>
    <w:rsid w:val="005C5B1B"/>
    <w:rsid w:val="005C610B"/>
    <w:rsid w:val="005D214F"/>
    <w:rsid w:val="005E152B"/>
    <w:rsid w:val="005E2AD0"/>
    <w:rsid w:val="005F260F"/>
    <w:rsid w:val="005F3905"/>
    <w:rsid w:val="005F5F57"/>
    <w:rsid w:val="005F7E94"/>
    <w:rsid w:val="00603FDC"/>
    <w:rsid w:val="00604F74"/>
    <w:rsid w:val="0060571F"/>
    <w:rsid w:val="00605FBA"/>
    <w:rsid w:val="0060632E"/>
    <w:rsid w:val="00612A70"/>
    <w:rsid w:val="00616E8C"/>
    <w:rsid w:val="00617F01"/>
    <w:rsid w:val="00620397"/>
    <w:rsid w:val="0062356D"/>
    <w:rsid w:val="00625521"/>
    <w:rsid w:val="00626B0D"/>
    <w:rsid w:val="006315E2"/>
    <w:rsid w:val="00635B59"/>
    <w:rsid w:val="00636176"/>
    <w:rsid w:val="00636AEC"/>
    <w:rsid w:val="00640FE4"/>
    <w:rsid w:val="00641970"/>
    <w:rsid w:val="006420D2"/>
    <w:rsid w:val="00642DF2"/>
    <w:rsid w:val="00643333"/>
    <w:rsid w:val="00651433"/>
    <w:rsid w:val="00655776"/>
    <w:rsid w:val="00660348"/>
    <w:rsid w:val="00661B5A"/>
    <w:rsid w:val="006634EC"/>
    <w:rsid w:val="00667A78"/>
    <w:rsid w:val="00667C23"/>
    <w:rsid w:val="00673934"/>
    <w:rsid w:val="00680626"/>
    <w:rsid w:val="00691553"/>
    <w:rsid w:val="00691DA6"/>
    <w:rsid w:val="006978DC"/>
    <w:rsid w:val="006A0CFC"/>
    <w:rsid w:val="006A11CE"/>
    <w:rsid w:val="006A1C0B"/>
    <w:rsid w:val="006A79A3"/>
    <w:rsid w:val="006B1E45"/>
    <w:rsid w:val="006C19F9"/>
    <w:rsid w:val="006C1B4D"/>
    <w:rsid w:val="006C45EF"/>
    <w:rsid w:val="006E44C5"/>
    <w:rsid w:val="006E6293"/>
    <w:rsid w:val="006E7695"/>
    <w:rsid w:val="006F1E0D"/>
    <w:rsid w:val="006F35FD"/>
    <w:rsid w:val="006F37E3"/>
    <w:rsid w:val="006F3C68"/>
    <w:rsid w:val="006F4CBE"/>
    <w:rsid w:val="006F58B7"/>
    <w:rsid w:val="006F6AF6"/>
    <w:rsid w:val="007019FB"/>
    <w:rsid w:val="00702A82"/>
    <w:rsid w:val="0070373B"/>
    <w:rsid w:val="0070545A"/>
    <w:rsid w:val="00705AEB"/>
    <w:rsid w:val="0070698B"/>
    <w:rsid w:val="00723207"/>
    <w:rsid w:val="007255B6"/>
    <w:rsid w:val="007314CA"/>
    <w:rsid w:val="007360B6"/>
    <w:rsid w:val="007361B2"/>
    <w:rsid w:val="007377E2"/>
    <w:rsid w:val="00737CE6"/>
    <w:rsid w:val="007409D8"/>
    <w:rsid w:val="00745D16"/>
    <w:rsid w:val="00750003"/>
    <w:rsid w:val="0075512F"/>
    <w:rsid w:val="007600F6"/>
    <w:rsid w:val="00762B97"/>
    <w:rsid w:val="00770392"/>
    <w:rsid w:val="00774367"/>
    <w:rsid w:val="00775421"/>
    <w:rsid w:val="00784AD7"/>
    <w:rsid w:val="0079138F"/>
    <w:rsid w:val="007A07DE"/>
    <w:rsid w:val="007A3BA1"/>
    <w:rsid w:val="007A43A0"/>
    <w:rsid w:val="007A71E3"/>
    <w:rsid w:val="007A7E28"/>
    <w:rsid w:val="007B0A27"/>
    <w:rsid w:val="007B1DA3"/>
    <w:rsid w:val="007C0D4D"/>
    <w:rsid w:val="007C5FDF"/>
    <w:rsid w:val="007D1AE1"/>
    <w:rsid w:val="007D27FD"/>
    <w:rsid w:val="007D553E"/>
    <w:rsid w:val="007E14CE"/>
    <w:rsid w:val="007E2195"/>
    <w:rsid w:val="007E45C1"/>
    <w:rsid w:val="007E7207"/>
    <w:rsid w:val="007F3F17"/>
    <w:rsid w:val="008019A0"/>
    <w:rsid w:val="00803589"/>
    <w:rsid w:val="00807908"/>
    <w:rsid w:val="00812459"/>
    <w:rsid w:val="008143F9"/>
    <w:rsid w:val="00821CAF"/>
    <w:rsid w:val="00823663"/>
    <w:rsid w:val="0082566F"/>
    <w:rsid w:val="0084089C"/>
    <w:rsid w:val="0084104A"/>
    <w:rsid w:val="00844BD7"/>
    <w:rsid w:val="008453D5"/>
    <w:rsid w:val="00854DD6"/>
    <w:rsid w:val="00856E28"/>
    <w:rsid w:val="00860072"/>
    <w:rsid w:val="008653B3"/>
    <w:rsid w:val="0088000E"/>
    <w:rsid w:val="00883A75"/>
    <w:rsid w:val="00885222"/>
    <w:rsid w:val="008A2140"/>
    <w:rsid w:val="008A3D7D"/>
    <w:rsid w:val="008A501E"/>
    <w:rsid w:val="008A6323"/>
    <w:rsid w:val="008B050E"/>
    <w:rsid w:val="008B0EA4"/>
    <w:rsid w:val="008B1CE5"/>
    <w:rsid w:val="008B357D"/>
    <w:rsid w:val="008B78C6"/>
    <w:rsid w:val="008D26F3"/>
    <w:rsid w:val="008D3DB1"/>
    <w:rsid w:val="008D77E1"/>
    <w:rsid w:val="008E099D"/>
    <w:rsid w:val="008E2504"/>
    <w:rsid w:val="008F00B0"/>
    <w:rsid w:val="008F136D"/>
    <w:rsid w:val="008F4868"/>
    <w:rsid w:val="008F659E"/>
    <w:rsid w:val="008F793D"/>
    <w:rsid w:val="009076DB"/>
    <w:rsid w:val="0091636D"/>
    <w:rsid w:val="00921709"/>
    <w:rsid w:val="00922058"/>
    <w:rsid w:val="0092256C"/>
    <w:rsid w:val="0093388E"/>
    <w:rsid w:val="00937890"/>
    <w:rsid w:val="00941D1B"/>
    <w:rsid w:val="00941F28"/>
    <w:rsid w:val="00942FFA"/>
    <w:rsid w:val="009438C9"/>
    <w:rsid w:val="009447E5"/>
    <w:rsid w:val="00951F22"/>
    <w:rsid w:val="009549A8"/>
    <w:rsid w:val="00957504"/>
    <w:rsid w:val="00957826"/>
    <w:rsid w:val="009605BB"/>
    <w:rsid w:val="0096421D"/>
    <w:rsid w:val="0097123D"/>
    <w:rsid w:val="00974765"/>
    <w:rsid w:val="009808CD"/>
    <w:rsid w:val="00983417"/>
    <w:rsid w:val="00984CF9"/>
    <w:rsid w:val="00984D71"/>
    <w:rsid w:val="00987E13"/>
    <w:rsid w:val="00992D48"/>
    <w:rsid w:val="0099313B"/>
    <w:rsid w:val="009A5CBF"/>
    <w:rsid w:val="009B28A9"/>
    <w:rsid w:val="009C7882"/>
    <w:rsid w:val="009D39FF"/>
    <w:rsid w:val="009E06AF"/>
    <w:rsid w:val="009E1B34"/>
    <w:rsid w:val="009E25B9"/>
    <w:rsid w:val="009E2EF9"/>
    <w:rsid w:val="009E3201"/>
    <w:rsid w:val="009E5B3F"/>
    <w:rsid w:val="009F3663"/>
    <w:rsid w:val="009F377F"/>
    <w:rsid w:val="009F41CE"/>
    <w:rsid w:val="009F4D0A"/>
    <w:rsid w:val="009F701C"/>
    <w:rsid w:val="00A00859"/>
    <w:rsid w:val="00A023DC"/>
    <w:rsid w:val="00A0400B"/>
    <w:rsid w:val="00A066C5"/>
    <w:rsid w:val="00A115C6"/>
    <w:rsid w:val="00A15F55"/>
    <w:rsid w:val="00A16FF5"/>
    <w:rsid w:val="00A2050D"/>
    <w:rsid w:val="00A251D2"/>
    <w:rsid w:val="00A3077A"/>
    <w:rsid w:val="00A34F02"/>
    <w:rsid w:val="00A40059"/>
    <w:rsid w:val="00A42478"/>
    <w:rsid w:val="00A4743D"/>
    <w:rsid w:val="00A549A8"/>
    <w:rsid w:val="00A62A0A"/>
    <w:rsid w:val="00A71464"/>
    <w:rsid w:val="00A735D3"/>
    <w:rsid w:val="00A738C5"/>
    <w:rsid w:val="00A82C85"/>
    <w:rsid w:val="00A962C8"/>
    <w:rsid w:val="00AA4EDD"/>
    <w:rsid w:val="00AA52B1"/>
    <w:rsid w:val="00AB197D"/>
    <w:rsid w:val="00AB5238"/>
    <w:rsid w:val="00AB5288"/>
    <w:rsid w:val="00AC03C6"/>
    <w:rsid w:val="00AC1A1D"/>
    <w:rsid w:val="00AC7951"/>
    <w:rsid w:val="00AC7CD8"/>
    <w:rsid w:val="00AE6104"/>
    <w:rsid w:val="00AF4C7A"/>
    <w:rsid w:val="00B00648"/>
    <w:rsid w:val="00B042F1"/>
    <w:rsid w:val="00B05635"/>
    <w:rsid w:val="00B07307"/>
    <w:rsid w:val="00B1199D"/>
    <w:rsid w:val="00B27238"/>
    <w:rsid w:val="00B33A81"/>
    <w:rsid w:val="00B4079E"/>
    <w:rsid w:val="00B43CFB"/>
    <w:rsid w:val="00B444A5"/>
    <w:rsid w:val="00B508D4"/>
    <w:rsid w:val="00B50D21"/>
    <w:rsid w:val="00B50FF0"/>
    <w:rsid w:val="00B60DFA"/>
    <w:rsid w:val="00B63730"/>
    <w:rsid w:val="00B642DB"/>
    <w:rsid w:val="00B674CA"/>
    <w:rsid w:val="00B67C84"/>
    <w:rsid w:val="00B70CBF"/>
    <w:rsid w:val="00B733A3"/>
    <w:rsid w:val="00B745FA"/>
    <w:rsid w:val="00B74871"/>
    <w:rsid w:val="00B75E94"/>
    <w:rsid w:val="00B76FF0"/>
    <w:rsid w:val="00B80A9E"/>
    <w:rsid w:val="00B847F0"/>
    <w:rsid w:val="00B85C41"/>
    <w:rsid w:val="00B9001A"/>
    <w:rsid w:val="00B91861"/>
    <w:rsid w:val="00B93819"/>
    <w:rsid w:val="00B95252"/>
    <w:rsid w:val="00B96E4B"/>
    <w:rsid w:val="00BA38AB"/>
    <w:rsid w:val="00BA536A"/>
    <w:rsid w:val="00BB3A0F"/>
    <w:rsid w:val="00BB6408"/>
    <w:rsid w:val="00BC0E50"/>
    <w:rsid w:val="00BD39F5"/>
    <w:rsid w:val="00BE2932"/>
    <w:rsid w:val="00BE72EB"/>
    <w:rsid w:val="00BE7548"/>
    <w:rsid w:val="00BE7B7E"/>
    <w:rsid w:val="00BE7DB6"/>
    <w:rsid w:val="00BF70A1"/>
    <w:rsid w:val="00C105FB"/>
    <w:rsid w:val="00C14834"/>
    <w:rsid w:val="00C24B2A"/>
    <w:rsid w:val="00C27A2A"/>
    <w:rsid w:val="00C34799"/>
    <w:rsid w:val="00C5030B"/>
    <w:rsid w:val="00C52266"/>
    <w:rsid w:val="00C5282E"/>
    <w:rsid w:val="00C54FFA"/>
    <w:rsid w:val="00C5630B"/>
    <w:rsid w:val="00C57029"/>
    <w:rsid w:val="00C57FB7"/>
    <w:rsid w:val="00C67DA7"/>
    <w:rsid w:val="00C7662B"/>
    <w:rsid w:val="00C76F31"/>
    <w:rsid w:val="00C8328D"/>
    <w:rsid w:val="00C84F99"/>
    <w:rsid w:val="00C9488B"/>
    <w:rsid w:val="00CA167C"/>
    <w:rsid w:val="00CA35A7"/>
    <w:rsid w:val="00CA4D22"/>
    <w:rsid w:val="00CB2C37"/>
    <w:rsid w:val="00CB6A60"/>
    <w:rsid w:val="00CB6FC1"/>
    <w:rsid w:val="00CB7CAB"/>
    <w:rsid w:val="00CC2340"/>
    <w:rsid w:val="00CC29F6"/>
    <w:rsid w:val="00CD1BFF"/>
    <w:rsid w:val="00CD21A1"/>
    <w:rsid w:val="00CD323D"/>
    <w:rsid w:val="00CD50B4"/>
    <w:rsid w:val="00CE43B3"/>
    <w:rsid w:val="00CE61DB"/>
    <w:rsid w:val="00CF5F57"/>
    <w:rsid w:val="00D03118"/>
    <w:rsid w:val="00D04EF6"/>
    <w:rsid w:val="00D07C22"/>
    <w:rsid w:val="00D115B7"/>
    <w:rsid w:val="00D234A9"/>
    <w:rsid w:val="00D2444E"/>
    <w:rsid w:val="00D24E93"/>
    <w:rsid w:val="00D30C95"/>
    <w:rsid w:val="00D31491"/>
    <w:rsid w:val="00D36C81"/>
    <w:rsid w:val="00D434F8"/>
    <w:rsid w:val="00D52EFE"/>
    <w:rsid w:val="00D5352B"/>
    <w:rsid w:val="00D5750D"/>
    <w:rsid w:val="00D603A6"/>
    <w:rsid w:val="00D61626"/>
    <w:rsid w:val="00D63D66"/>
    <w:rsid w:val="00D65040"/>
    <w:rsid w:val="00D65AA9"/>
    <w:rsid w:val="00D70970"/>
    <w:rsid w:val="00D70AA4"/>
    <w:rsid w:val="00D74641"/>
    <w:rsid w:val="00D746CC"/>
    <w:rsid w:val="00D77240"/>
    <w:rsid w:val="00D77E67"/>
    <w:rsid w:val="00D8468E"/>
    <w:rsid w:val="00D84E13"/>
    <w:rsid w:val="00DA216E"/>
    <w:rsid w:val="00DA2F13"/>
    <w:rsid w:val="00DA610D"/>
    <w:rsid w:val="00DA64ED"/>
    <w:rsid w:val="00DB2A68"/>
    <w:rsid w:val="00DB2FF0"/>
    <w:rsid w:val="00DB39DF"/>
    <w:rsid w:val="00DB46B6"/>
    <w:rsid w:val="00DC285F"/>
    <w:rsid w:val="00DC5601"/>
    <w:rsid w:val="00DE0043"/>
    <w:rsid w:val="00DE5FE4"/>
    <w:rsid w:val="00DF4299"/>
    <w:rsid w:val="00DF5C87"/>
    <w:rsid w:val="00E1163B"/>
    <w:rsid w:val="00E1230B"/>
    <w:rsid w:val="00E22095"/>
    <w:rsid w:val="00E276BD"/>
    <w:rsid w:val="00E30492"/>
    <w:rsid w:val="00E31D51"/>
    <w:rsid w:val="00E32E2C"/>
    <w:rsid w:val="00E33771"/>
    <w:rsid w:val="00E36708"/>
    <w:rsid w:val="00E37802"/>
    <w:rsid w:val="00E4464A"/>
    <w:rsid w:val="00E449E5"/>
    <w:rsid w:val="00E50F44"/>
    <w:rsid w:val="00E526AF"/>
    <w:rsid w:val="00E539CD"/>
    <w:rsid w:val="00E56CE2"/>
    <w:rsid w:val="00E618D3"/>
    <w:rsid w:val="00E61970"/>
    <w:rsid w:val="00E664CB"/>
    <w:rsid w:val="00E7025E"/>
    <w:rsid w:val="00E714E6"/>
    <w:rsid w:val="00E729F1"/>
    <w:rsid w:val="00E73895"/>
    <w:rsid w:val="00E76040"/>
    <w:rsid w:val="00E76B35"/>
    <w:rsid w:val="00E76F48"/>
    <w:rsid w:val="00E8373E"/>
    <w:rsid w:val="00E86E26"/>
    <w:rsid w:val="00E91D0E"/>
    <w:rsid w:val="00E9243E"/>
    <w:rsid w:val="00E93574"/>
    <w:rsid w:val="00E95CB6"/>
    <w:rsid w:val="00E95EDF"/>
    <w:rsid w:val="00EA0713"/>
    <w:rsid w:val="00EA7CE8"/>
    <w:rsid w:val="00EB57F1"/>
    <w:rsid w:val="00EB60E5"/>
    <w:rsid w:val="00EC16E7"/>
    <w:rsid w:val="00EC5E5F"/>
    <w:rsid w:val="00EC709F"/>
    <w:rsid w:val="00ED2CCF"/>
    <w:rsid w:val="00ED487F"/>
    <w:rsid w:val="00ED7243"/>
    <w:rsid w:val="00EE1BD3"/>
    <w:rsid w:val="00EF1158"/>
    <w:rsid w:val="00EF534D"/>
    <w:rsid w:val="00F0168F"/>
    <w:rsid w:val="00F01F33"/>
    <w:rsid w:val="00F11892"/>
    <w:rsid w:val="00F124F5"/>
    <w:rsid w:val="00F14E09"/>
    <w:rsid w:val="00F1703A"/>
    <w:rsid w:val="00F21E10"/>
    <w:rsid w:val="00F22211"/>
    <w:rsid w:val="00F23149"/>
    <w:rsid w:val="00F240C3"/>
    <w:rsid w:val="00F2770C"/>
    <w:rsid w:val="00F32016"/>
    <w:rsid w:val="00F337C9"/>
    <w:rsid w:val="00F33E9D"/>
    <w:rsid w:val="00F3493D"/>
    <w:rsid w:val="00F356E7"/>
    <w:rsid w:val="00F36797"/>
    <w:rsid w:val="00F4163F"/>
    <w:rsid w:val="00F42D5E"/>
    <w:rsid w:val="00F442B1"/>
    <w:rsid w:val="00F47028"/>
    <w:rsid w:val="00F4760C"/>
    <w:rsid w:val="00F47F3B"/>
    <w:rsid w:val="00F52A60"/>
    <w:rsid w:val="00F53941"/>
    <w:rsid w:val="00F57D42"/>
    <w:rsid w:val="00F605CB"/>
    <w:rsid w:val="00F6084C"/>
    <w:rsid w:val="00F67B3A"/>
    <w:rsid w:val="00F73662"/>
    <w:rsid w:val="00F76663"/>
    <w:rsid w:val="00F76C99"/>
    <w:rsid w:val="00F83747"/>
    <w:rsid w:val="00F83F9B"/>
    <w:rsid w:val="00F842B4"/>
    <w:rsid w:val="00F84BE5"/>
    <w:rsid w:val="00F9209D"/>
    <w:rsid w:val="00F923CD"/>
    <w:rsid w:val="00F962E4"/>
    <w:rsid w:val="00F97D7F"/>
    <w:rsid w:val="00FA4759"/>
    <w:rsid w:val="00FA7F6B"/>
    <w:rsid w:val="00FB4BAB"/>
    <w:rsid w:val="00FB4F87"/>
    <w:rsid w:val="00FB73DB"/>
    <w:rsid w:val="00FC06D1"/>
    <w:rsid w:val="00FC15DE"/>
    <w:rsid w:val="00FC2C80"/>
    <w:rsid w:val="00FC62E7"/>
    <w:rsid w:val="00FD082D"/>
    <w:rsid w:val="00FD3EDD"/>
    <w:rsid w:val="00FD4862"/>
    <w:rsid w:val="00FD4C21"/>
    <w:rsid w:val="00FD7056"/>
    <w:rsid w:val="00FD7E3D"/>
    <w:rsid w:val="00FE1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AB4EB"/>
  <w15:docId w15:val="{1587BB30-D064-4B86-92DC-6895011D4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03C"/>
    <w:pPr>
      <w:spacing w:line="312" w:lineRule="auto"/>
      <w:ind w:firstLine="709"/>
      <w:jc w:val="both"/>
    </w:pPr>
    <w:rPr>
      <w:rFonts w:ascii="Times New Roman" w:hAnsi="Times New Roman"/>
      <w:sz w:val="28"/>
      <w:szCs w:val="28"/>
      <w:lang w:val="en-AU" w:bidi="th-TH"/>
    </w:rPr>
  </w:style>
  <w:style w:type="paragraph" w:styleId="Heading1">
    <w:name w:val="heading 1"/>
    <w:basedOn w:val="Normal"/>
    <w:next w:val="Normal"/>
    <w:link w:val="Heading1Char"/>
    <w:uiPriority w:val="9"/>
    <w:qFormat/>
    <w:rsid w:val="008A3D7D"/>
    <w:pPr>
      <w:keepNext/>
      <w:keepLines/>
      <w:pageBreakBefore/>
      <w:numPr>
        <w:numId w:val="28"/>
      </w:numPr>
      <w:spacing w:after="360"/>
      <w:ind w:right="567"/>
      <w:jc w:val="center"/>
      <w:outlineLvl w:val="0"/>
    </w:pPr>
    <w:rPr>
      <w:rFonts w:eastAsia="Times New Roman" w:cs="Angsana New"/>
      <w:b/>
      <w:bCs/>
      <w:caps/>
      <w:szCs w:val="35"/>
    </w:rPr>
  </w:style>
  <w:style w:type="paragraph" w:styleId="Heading2">
    <w:name w:val="heading 2"/>
    <w:basedOn w:val="Normal"/>
    <w:next w:val="Normal"/>
    <w:link w:val="Heading2Char"/>
    <w:uiPriority w:val="9"/>
    <w:unhideWhenUsed/>
    <w:qFormat/>
    <w:rsid w:val="008A3D7D"/>
    <w:pPr>
      <w:keepNext/>
      <w:keepLines/>
      <w:numPr>
        <w:ilvl w:val="1"/>
        <w:numId w:val="28"/>
      </w:numPr>
      <w:spacing w:before="200"/>
      <w:jc w:val="left"/>
      <w:outlineLvl w:val="1"/>
    </w:pPr>
    <w:rPr>
      <w:rFonts w:eastAsia="Times New Roman" w:cs="Angsana New"/>
      <w:b/>
      <w:bCs/>
      <w:szCs w:val="33"/>
    </w:rPr>
  </w:style>
  <w:style w:type="paragraph" w:styleId="Heading3">
    <w:name w:val="heading 3"/>
    <w:basedOn w:val="Normal"/>
    <w:next w:val="Normal"/>
    <w:link w:val="Heading3Char"/>
    <w:uiPriority w:val="9"/>
    <w:unhideWhenUsed/>
    <w:qFormat/>
    <w:rsid w:val="00CA35A7"/>
    <w:pPr>
      <w:keepNext/>
      <w:keepLines/>
      <w:numPr>
        <w:ilvl w:val="2"/>
        <w:numId w:val="28"/>
      </w:numPr>
      <w:spacing w:before="120"/>
      <w:jc w:val="left"/>
      <w:outlineLvl w:val="2"/>
    </w:pPr>
    <w:rPr>
      <w:rFonts w:eastAsia="Times New Roman" w:cs="Angsana New"/>
      <w:bCs/>
      <w:i/>
      <w:szCs w:val="35"/>
    </w:rPr>
  </w:style>
  <w:style w:type="paragraph" w:styleId="Heading4">
    <w:name w:val="heading 4"/>
    <w:basedOn w:val="Normal"/>
    <w:next w:val="Normal"/>
    <w:link w:val="Heading4Char"/>
    <w:uiPriority w:val="9"/>
    <w:unhideWhenUsed/>
    <w:qFormat/>
    <w:rsid w:val="008A3D7D"/>
    <w:pPr>
      <w:keepNext/>
      <w:keepLines/>
      <w:numPr>
        <w:ilvl w:val="3"/>
        <w:numId w:val="28"/>
      </w:numPr>
      <w:spacing w:before="120"/>
      <w:ind w:left="993" w:hanging="284"/>
      <w:jc w:val="left"/>
      <w:outlineLvl w:val="3"/>
    </w:pPr>
    <w:rPr>
      <w:rFonts w:eastAsia="Times New Roman" w:cs="Angsana New"/>
      <w:b/>
      <w:bCs/>
      <w:iCs/>
      <w:szCs w:val="35"/>
    </w:rPr>
  </w:style>
  <w:style w:type="paragraph" w:styleId="Heading5">
    <w:name w:val="heading 5"/>
    <w:basedOn w:val="Normal"/>
    <w:next w:val="Normal"/>
    <w:link w:val="Heading5Char"/>
    <w:uiPriority w:val="9"/>
    <w:semiHidden/>
    <w:unhideWhenUsed/>
    <w:qFormat/>
    <w:rsid w:val="00CB6A60"/>
    <w:pPr>
      <w:keepNext/>
      <w:keepLines/>
      <w:numPr>
        <w:ilvl w:val="4"/>
        <w:numId w:val="1"/>
      </w:numPr>
      <w:spacing w:before="200"/>
      <w:outlineLvl w:val="4"/>
    </w:pPr>
    <w:rPr>
      <w:rFonts w:ascii="Cambria" w:eastAsia="Times New Roman" w:hAnsi="Cambria" w:cs="Angsana New"/>
      <w:color w:val="243F60"/>
      <w:szCs w:val="35"/>
    </w:rPr>
  </w:style>
  <w:style w:type="paragraph" w:styleId="Heading6">
    <w:name w:val="heading 6"/>
    <w:basedOn w:val="Normal"/>
    <w:next w:val="Normal"/>
    <w:link w:val="Heading6Char"/>
    <w:uiPriority w:val="9"/>
    <w:semiHidden/>
    <w:unhideWhenUsed/>
    <w:qFormat/>
    <w:rsid w:val="00CB6A60"/>
    <w:pPr>
      <w:keepNext/>
      <w:keepLines/>
      <w:numPr>
        <w:ilvl w:val="5"/>
        <w:numId w:val="1"/>
      </w:numPr>
      <w:spacing w:before="200"/>
      <w:outlineLvl w:val="5"/>
    </w:pPr>
    <w:rPr>
      <w:rFonts w:ascii="Cambria" w:eastAsia="Times New Roman" w:hAnsi="Cambria" w:cs="Angsana New"/>
      <w:i/>
      <w:iCs/>
      <w:color w:val="243F60"/>
      <w:szCs w:val="35"/>
    </w:rPr>
  </w:style>
  <w:style w:type="paragraph" w:styleId="Heading7">
    <w:name w:val="heading 7"/>
    <w:basedOn w:val="Normal"/>
    <w:next w:val="Normal"/>
    <w:link w:val="Heading7Char"/>
    <w:uiPriority w:val="9"/>
    <w:semiHidden/>
    <w:unhideWhenUsed/>
    <w:qFormat/>
    <w:rsid w:val="00CB6A60"/>
    <w:pPr>
      <w:keepNext/>
      <w:keepLines/>
      <w:numPr>
        <w:ilvl w:val="6"/>
        <w:numId w:val="1"/>
      </w:numPr>
      <w:spacing w:before="200"/>
      <w:outlineLvl w:val="6"/>
    </w:pPr>
    <w:rPr>
      <w:rFonts w:ascii="Cambria" w:eastAsia="Times New Roman" w:hAnsi="Cambria" w:cs="Angsana New"/>
      <w:i/>
      <w:iCs/>
      <w:color w:val="404040"/>
      <w:szCs w:val="35"/>
    </w:rPr>
  </w:style>
  <w:style w:type="paragraph" w:styleId="Heading8">
    <w:name w:val="heading 8"/>
    <w:basedOn w:val="Normal"/>
    <w:next w:val="Normal"/>
    <w:link w:val="Heading8Char"/>
    <w:uiPriority w:val="9"/>
    <w:semiHidden/>
    <w:unhideWhenUsed/>
    <w:qFormat/>
    <w:rsid w:val="00CB6A60"/>
    <w:pPr>
      <w:keepNext/>
      <w:keepLines/>
      <w:numPr>
        <w:ilvl w:val="7"/>
        <w:numId w:val="1"/>
      </w:numPr>
      <w:spacing w:before="200"/>
      <w:outlineLvl w:val="7"/>
    </w:pPr>
    <w:rPr>
      <w:rFonts w:ascii="Cambria" w:eastAsia="Times New Roman" w:hAnsi="Cambria" w:cs="Angsana New"/>
      <w:color w:val="404040"/>
      <w:sz w:val="20"/>
      <w:szCs w:val="25"/>
    </w:rPr>
  </w:style>
  <w:style w:type="paragraph" w:styleId="Heading9">
    <w:name w:val="heading 9"/>
    <w:basedOn w:val="Normal"/>
    <w:next w:val="Normal"/>
    <w:link w:val="Heading9Char"/>
    <w:uiPriority w:val="9"/>
    <w:semiHidden/>
    <w:unhideWhenUsed/>
    <w:qFormat/>
    <w:rsid w:val="00CB6A60"/>
    <w:pPr>
      <w:keepNext/>
      <w:keepLines/>
      <w:numPr>
        <w:ilvl w:val="8"/>
        <w:numId w:val="1"/>
      </w:numPr>
      <w:spacing w:before="200"/>
      <w:outlineLvl w:val="8"/>
    </w:pPr>
    <w:rPr>
      <w:rFonts w:ascii="Cambria" w:eastAsia="Times New Roman" w:hAnsi="Cambria" w:cs="Angsana New"/>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B7CAB"/>
  </w:style>
  <w:style w:type="character" w:styleId="Strong">
    <w:name w:val="Strong"/>
    <w:uiPriority w:val="22"/>
    <w:qFormat/>
    <w:rsid w:val="00CB7CAB"/>
    <w:rPr>
      <w:b/>
      <w:bCs/>
    </w:rPr>
  </w:style>
  <w:style w:type="paragraph" w:styleId="BalloonText">
    <w:name w:val="Balloon Text"/>
    <w:basedOn w:val="Normal"/>
    <w:link w:val="BalloonTextChar"/>
    <w:uiPriority w:val="99"/>
    <w:semiHidden/>
    <w:unhideWhenUsed/>
    <w:rsid w:val="00CB7CAB"/>
    <w:pPr>
      <w:spacing w:line="240" w:lineRule="auto"/>
    </w:pPr>
    <w:rPr>
      <w:rFonts w:ascii="Tahoma" w:hAnsi="Tahoma" w:cs="Angsana New"/>
      <w:sz w:val="16"/>
      <w:szCs w:val="20"/>
    </w:rPr>
  </w:style>
  <w:style w:type="character" w:customStyle="1" w:styleId="BalloonTextChar">
    <w:name w:val="Balloon Text Char"/>
    <w:link w:val="BalloonText"/>
    <w:uiPriority w:val="99"/>
    <w:semiHidden/>
    <w:rsid w:val="00CB7CAB"/>
    <w:rPr>
      <w:rFonts w:ascii="Tahoma" w:hAnsi="Tahoma" w:cs="Angsana New"/>
      <w:sz w:val="16"/>
      <w:szCs w:val="20"/>
    </w:rPr>
  </w:style>
  <w:style w:type="character" w:customStyle="1" w:styleId="Heading1Char">
    <w:name w:val="Heading 1 Char"/>
    <w:link w:val="Heading1"/>
    <w:uiPriority w:val="9"/>
    <w:rsid w:val="00560F1C"/>
    <w:rPr>
      <w:rFonts w:ascii="Times New Roman" w:eastAsia="Times New Roman" w:hAnsi="Times New Roman" w:cs="Angsana New"/>
      <w:b/>
      <w:bCs/>
      <w:caps/>
      <w:sz w:val="28"/>
      <w:szCs w:val="35"/>
      <w:lang w:val="en-AU" w:bidi="th-TH"/>
    </w:rPr>
  </w:style>
  <w:style w:type="character" w:customStyle="1" w:styleId="Heading2Char">
    <w:name w:val="Heading 2 Char"/>
    <w:link w:val="Heading2"/>
    <w:uiPriority w:val="9"/>
    <w:rsid w:val="00200A6E"/>
    <w:rPr>
      <w:rFonts w:ascii="Times New Roman" w:eastAsia="Times New Roman" w:hAnsi="Times New Roman" w:cs="Angsana New"/>
      <w:b/>
      <w:bCs/>
      <w:sz w:val="28"/>
      <w:szCs w:val="33"/>
    </w:rPr>
  </w:style>
  <w:style w:type="character" w:customStyle="1" w:styleId="Heading3Char">
    <w:name w:val="Heading 3 Char"/>
    <w:link w:val="Heading3"/>
    <w:uiPriority w:val="9"/>
    <w:rsid w:val="00CA35A7"/>
    <w:rPr>
      <w:rFonts w:ascii="Times New Roman" w:eastAsia="Times New Roman" w:hAnsi="Times New Roman" w:cs="Angsana New"/>
      <w:bCs/>
      <w:i/>
      <w:sz w:val="28"/>
      <w:szCs w:val="35"/>
      <w:lang w:val="en-AU" w:bidi="th-TH"/>
    </w:rPr>
  </w:style>
  <w:style w:type="character" w:customStyle="1" w:styleId="Heading4Char">
    <w:name w:val="Heading 4 Char"/>
    <w:link w:val="Heading4"/>
    <w:uiPriority w:val="9"/>
    <w:rsid w:val="008A3D7D"/>
    <w:rPr>
      <w:rFonts w:ascii="Times New Roman" w:eastAsia="Times New Roman" w:hAnsi="Times New Roman" w:cs="Angsana New"/>
      <w:b/>
      <w:bCs/>
      <w:iCs/>
      <w:sz w:val="28"/>
      <w:szCs w:val="35"/>
      <w:lang w:val="en-AU" w:bidi="th-TH"/>
    </w:rPr>
  </w:style>
  <w:style w:type="character" w:customStyle="1" w:styleId="Heading5Char">
    <w:name w:val="Heading 5 Char"/>
    <w:link w:val="Heading5"/>
    <w:uiPriority w:val="9"/>
    <w:semiHidden/>
    <w:rsid w:val="00CB6A60"/>
    <w:rPr>
      <w:rFonts w:ascii="Cambria" w:eastAsia="Times New Roman" w:hAnsi="Cambria" w:cs="Angsana New"/>
      <w:color w:val="243F60"/>
      <w:sz w:val="28"/>
      <w:szCs w:val="35"/>
    </w:rPr>
  </w:style>
  <w:style w:type="character" w:customStyle="1" w:styleId="Heading6Char">
    <w:name w:val="Heading 6 Char"/>
    <w:link w:val="Heading6"/>
    <w:uiPriority w:val="9"/>
    <w:semiHidden/>
    <w:rsid w:val="00CB6A60"/>
    <w:rPr>
      <w:rFonts w:ascii="Cambria" w:eastAsia="Times New Roman" w:hAnsi="Cambria" w:cs="Angsana New"/>
      <w:i/>
      <w:iCs/>
      <w:color w:val="243F60"/>
      <w:sz w:val="28"/>
      <w:szCs w:val="35"/>
    </w:rPr>
  </w:style>
  <w:style w:type="character" w:customStyle="1" w:styleId="Heading7Char">
    <w:name w:val="Heading 7 Char"/>
    <w:link w:val="Heading7"/>
    <w:uiPriority w:val="9"/>
    <w:semiHidden/>
    <w:rsid w:val="00CB6A60"/>
    <w:rPr>
      <w:rFonts w:ascii="Cambria" w:eastAsia="Times New Roman" w:hAnsi="Cambria" w:cs="Angsana New"/>
      <w:i/>
      <w:iCs/>
      <w:color w:val="404040"/>
      <w:sz w:val="28"/>
      <w:szCs w:val="35"/>
    </w:rPr>
  </w:style>
  <w:style w:type="character" w:customStyle="1" w:styleId="Heading8Char">
    <w:name w:val="Heading 8 Char"/>
    <w:link w:val="Heading8"/>
    <w:uiPriority w:val="9"/>
    <w:semiHidden/>
    <w:rsid w:val="00CB6A60"/>
    <w:rPr>
      <w:rFonts w:ascii="Cambria" w:eastAsia="Times New Roman" w:hAnsi="Cambria" w:cs="Angsana New"/>
      <w:color w:val="404040"/>
      <w:sz w:val="20"/>
      <w:szCs w:val="25"/>
    </w:rPr>
  </w:style>
  <w:style w:type="character" w:customStyle="1" w:styleId="Heading9Char">
    <w:name w:val="Heading 9 Char"/>
    <w:link w:val="Heading9"/>
    <w:uiPriority w:val="9"/>
    <w:semiHidden/>
    <w:rsid w:val="00CB6A60"/>
    <w:rPr>
      <w:rFonts w:ascii="Cambria" w:eastAsia="Times New Roman" w:hAnsi="Cambria" w:cs="Angsana New"/>
      <w:i/>
      <w:iCs/>
      <w:color w:val="404040"/>
      <w:sz w:val="20"/>
      <w:szCs w:val="25"/>
    </w:rPr>
  </w:style>
  <w:style w:type="paragraph" w:styleId="Header">
    <w:name w:val="header"/>
    <w:basedOn w:val="Normal"/>
    <w:link w:val="HeaderChar"/>
    <w:uiPriority w:val="99"/>
    <w:unhideWhenUsed/>
    <w:rsid w:val="00FD4862"/>
    <w:pPr>
      <w:tabs>
        <w:tab w:val="center" w:pos="4513"/>
        <w:tab w:val="right" w:pos="9026"/>
      </w:tabs>
      <w:spacing w:line="240" w:lineRule="auto"/>
    </w:pPr>
    <w:rPr>
      <w:szCs w:val="35"/>
    </w:rPr>
  </w:style>
  <w:style w:type="character" w:customStyle="1" w:styleId="HeaderChar">
    <w:name w:val="Header Char"/>
    <w:link w:val="Header"/>
    <w:uiPriority w:val="99"/>
    <w:rsid w:val="00FD4862"/>
    <w:rPr>
      <w:rFonts w:ascii="Times New Roman" w:hAnsi="Times New Roman"/>
      <w:sz w:val="28"/>
      <w:szCs w:val="35"/>
    </w:rPr>
  </w:style>
  <w:style w:type="paragraph" w:styleId="Footer">
    <w:name w:val="footer"/>
    <w:basedOn w:val="Normal"/>
    <w:link w:val="FooterChar"/>
    <w:uiPriority w:val="99"/>
    <w:unhideWhenUsed/>
    <w:rsid w:val="007019FB"/>
    <w:pPr>
      <w:tabs>
        <w:tab w:val="center" w:pos="4536"/>
      </w:tabs>
      <w:spacing w:line="240" w:lineRule="auto"/>
      <w:ind w:firstLine="0"/>
    </w:pPr>
    <w:rPr>
      <w:szCs w:val="35"/>
    </w:rPr>
  </w:style>
  <w:style w:type="character" w:customStyle="1" w:styleId="FooterChar">
    <w:name w:val="Footer Char"/>
    <w:link w:val="Footer"/>
    <w:uiPriority w:val="99"/>
    <w:rsid w:val="007019FB"/>
    <w:rPr>
      <w:rFonts w:ascii="Times New Roman" w:hAnsi="Times New Roman"/>
      <w:sz w:val="28"/>
      <w:szCs w:val="35"/>
      <w:lang w:val="en-AU" w:bidi="th-TH"/>
    </w:rPr>
  </w:style>
  <w:style w:type="paragraph" w:styleId="DocumentMap">
    <w:name w:val="Document Map"/>
    <w:basedOn w:val="Normal"/>
    <w:link w:val="DocumentMapChar"/>
    <w:uiPriority w:val="99"/>
    <w:semiHidden/>
    <w:unhideWhenUsed/>
    <w:rsid w:val="00C67DA7"/>
    <w:pPr>
      <w:spacing w:line="240" w:lineRule="auto"/>
    </w:pPr>
    <w:rPr>
      <w:rFonts w:ascii="Tahoma" w:hAnsi="Tahoma" w:cs="Angsana New"/>
      <w:sz w:val="16"/>
      <w:szCs w:val="20"/>
    </w:rPr>
  </w:style>
  <w:style w:type="character" w:customStyle="1" w:styleId="DocumentMapChar">
    <w:name w:val="Document Map Char"/>
    <w:link w:val="DocumentMap"/>
    <w:uiPriority w:val="99"/>
    <w:semiHidden/>
    <w:rsid w:val="00C67DA7"/>
    <w:rPr>
      <w:rFonts w:ascii="Tahoma" w:hAnsi="Tahoma" w:cs="Angsana New"/>
      <w:sz w:val="16"/>
      <w:szCs w:val="20"/>
    </w:rPr>
  </w:style>
  <w:style w:type="table" w:styleId="TableGrid">
    <w:name w:val="Table Grid"/>
    <w:basedOn w:val="TableNormal"/>
    <w:uiPriority w:val="59"/>
    <w:rsid w:val="005C5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ngBa">
    <w:name w:val="Trang Bìa"/>
    <w:qFormat/>
    <w:rsid w:val="00561D7E"/>
    <w:pPr>
      <w:jc w:val="center"/>
    </w:pPr>
    <w:rPr>
      <w:rFonts w:ascii="Times New Roman" w:hAnsi="Times New Roman"/>
      <w:sz w:val="28"/>
      <w:szCs w:val="28"/>
      <w:lang w:val="en-AU" w:eastAsia="en-AU" w:bidi="th-TH"/>
    </w:rPr>
  </w:style>
  <w:style w:type="paragraph" w:customStyle="1" w:styleId="UH1">
    <w:name w:val="UH1"/>
    <w:basedOn w:val="Heading1"/>
    <w:next w:val="Normal"/>
    <w:qFormat/>
    <w:rsid w:val="009F41CE"/>
    <w:pPr>
      <w:numPr>
        <w:numId w:val="0"/>
      </w:numPr>
    </w:pPr>
    <w:rPr>
      <w:lang w:eastAsia="en-AU"/>
    </w:rPr>
  </w:style>
  <w:style w:type="paragraph" w:styleId="TOC1">
    <w:name w:val="toc 1"/>
    <w:basedOn w:val="Normal"/>
    <w:next w:val="Normal"/>
    <w:autoRedefine/>
    <w:uiPriority w:val="39"/>
    <w:unhideWhenUsed/>
    <w:rsid w:val="008A3D7D"/>
    <w:pPr>
      <w:tabs>
        <w:tab w:val="right" w:leader="dot" w:pos="9344"/>
      </w:tabs>
      <w:spacing w:before="120" w:line="240" w:lineRule="auto"/>
      <w:ind w:right="1134" w:firstLine="0"/>
      <w:contextualSpacing/>
    </w:pPr>
    <w:rPr>
      <w:b/>
      <w:szCs w:val="35"/>
    </w:rPr>
  </w:style>
  <w:style w:type="paragraph" w:styleId="TOC2">
    <w:name w:val="toc 2"/>
    <w:basedOn w:val="Normal"/>
    <w:next w:val="Normal"/>
    <w:autoRedefine/>
    <w:uiPriority w:val="39"/>
    <w:unhideWhenUsed/>
    <w:rsid w:val="003B0621"/>
    <w:pPr>
      <w:spacing w:line="240" w:lineRule="auto"/>
      <w:ind w:left="567" w:right="1134" w:hanging="567"/>
    </w:pPr>
    <w:rPr>
      <w:szCs w:val="35"/>
    </w:rPr>
  </w:style>
  <w:style w:type="paragraph" w:styleId="TOC3">
    <w:name w:val="toc 3"/>
    <w:basedOn w:val="Normal"/>
    <w:next w:val="Normal"/>
    <w:autoRedefine/>
    <w:uiPriority w:val="39"/>
    <w:unhideWhenUsed/>
    <w:rsid w:val="003B0621"/>
    <w:pPr>
      <w:tabs>
        <w:tab w:val="right" w:leader="dot" w:pos="9344"/>
      </w:tabs>
      <w:spacing w:line="240" w:lineRule="auto"/>
      <w:ind w:left="1361" w:right="1134" w:hanging="794"/>
    </w:pPr>
    <w:rPr>
      <w:i/>
      <w:szCs w:val="35"/>
    </w:rPr>
  </w:style>
  <w:style w:type="character" w:styleId="Hyperlink">
    <w:name w:val="Hyperlink"/>
    <w:uiPriority w:val="99"/>
    <w:unhideWhenUsed/>
    <w:rsid w:val="00D61626"/>
    <w:rPr>
      <w:color w:val="0000FF"/>
      <w:u w:val="single"/>
    </w:rPr>
  </w:style>
  <w:style w:type="character" w:customStyle="1" w:styleId="Tntiliuthamkho">
    <w:name w:val="Tên tài liệu tham khảo"/>
    <w:uiPriority w:val="1"/>
    <w:qFormat/>
    <w:rsid w:val="00175AC5"/>
    <w:rPr>
      <w:b w:val="0"/>
      <w:i/>
    </w:rPr>
  </w:style>
  <w:style w:type="paragraph" w:customStyle="1" w:styleId="Tiliuthamkho">
    <w:name w:val="Tài liệu tham khảo"/>
    <w:basedOn w:val="Normal"/>
    <w:qFormat/>
    <w:rsid w:val="00F47028"/>
    <w:pPr>
      <w:ind w:left="567" w:hanging="567"/>
      <w:jc w:val="left"/>
    </w:pPr>
    <w:rPr>
      <w:lang w:val="en-US"/>
    </w:rPr>
  </w:style>
  <w:style w:type="paragraph" w:customStyle="1" w:styleId="Hnhv">
    <w:name w:val="Hình vẽ"/>
    <w:basedOn w:val="Normal"/>
    <w:next w:val="Normal"/>
    <w:qFormat/>
    <w:rsid w:val="00B96E4B"/>
    <w:pPr>
      <w:keepNext/>
      <w:spacing w:before="120" w:line="240" w:lineRule="auto"/>
      <w:ind w:firstLine="0"/>
      <w:jc w:val="center"/>
    </w:pPr>
  </w:style>
  <w:style w:type="paragraph" w:styleId="Caption">
    <w:name w:val="caption"/>
    <w:basedOn w:val="Normal"/>
    <w:next w:val="Normal"/>
    <w:uiPriority w:val="35"/>
    <w:unhideWhenUsed/>
    <w:qFormat/>
    <w:rsid w:val="000A3323"/>
    <w:rPr>
      <w:b/>
      <w:bCs/>
      <w:sz w:val="20"/>
      <w:szCs w:val="25"/>
    </w:rPr>
  </w:style>
  <w:style w:type="paragraph" w:customStyle="1" w:styleId="Tnhnhv">
    <w:name w:val="Tên hình vẽ"/>
    <w:basedOn w:val="Normal"/>
    <w:next w:val="Normal"/>
    <w:qFormat/>
    <w:rsid w:val="000A3323"/>
    <w:pPr>
      <w:spacing w:before="120" w:after="240"/>
      <w:ind w:firstLine="0"/>
      <w:jc w:val="center"/>
    </w:pPr>
    <w:rPr>
      <w:i/>
    </w:rPr>
  </w:style>
  <w:style w:type="paragraph" w:customStyle="1" w:styleId="Table">
    <w:name w:val="Table"/>
    <w:basedOn w:val="Normal"/>
    <w:qFormat/>
    <w:rsid w:val="002B15D1"/>
    <w:pPr>
      <w:spacing w:before="60" w:after="60" w:line="240" w:lineRule="auto"/>
      <w:ind w:firstLine="0"/>
      <w:jc w:val="left"/>
    </w:pPr>
    <w:rPr>
      <w:lang w:eastAsia="en-AU"/>
    </w:rPr>
  </w:style>
  <w:style w:type="paragraph" w:customStyle="1" w:styleId="Center">
    <w:name w:val="Center"/>
    <w:basedOn w:val="Normal"/>
    <w:qFormat/>
    <w:rsid w:val="00FC06D1"/>
    <w:pPr>
      <w:ind w:firstLine="0"/>
      <w:jc w:val="center"/>
    </w:pPr>
  </w:style>
  <w:style w:type="paragraph" w:customStyle="1" w:styleId="Table-Center">
    <w:name w:val="Table-Center"/>
    <w:basedOn w:val="Table"/>
    <w:qFormat/>
    <w:rsid w:val="00B70CBF"/>
    <w:pPr>
      <w:jc w:val="center"/>
    </w:pPr>
  </w:style>
  <w:style w:type="paragraph" w:customStyle="1" w:styleId="Table-Right">
    <w:name w:val="Table-Right"/>
    <w:basedOn w:val="Table"/>
    <w:qFormat/>
    <w:rsid w:val="00636176"/>
    <w:pPr>
      <w:jc w:val="right"/>
    </w:pPr>
  </w:style>
  <w:style w:type="paragraph" w:styleId="TableofFigures">
    <w:name w:val="table of figures"/>
    <w:basedOn w:val="Normal"/>
    <w:next w:val="Normal"/>
    <w:uiPriority w:val="99"/>
    <w:unhideWhenUsed/>
    <w:rsid w:val="00156403"/>
    <w:pPr>
      <w:ind w:firstLine="0"/>
    </w:pPr>
    <w:rPr>
      <w:szCs w:val="35"/>
    </w:rPr>
  </w:style>
  <w:style w:type="paragraph" w:customStyle="1" w:styleId="Equation">
    <w:name w:val="Equation"/>
    <w:basedOn w:val="Normal"/>
    <w:rsid w:val="002E1CD6"/>
    <w:pPr>
      <w:spacing w:after="240" w:line="240" w:lineRule="auto"/>
      <w:ind w:firstLine="0"/>
      <w:jc w:val="center"/>
    </w:pPr>
    <w:rPr>
      <w:rFonts w:eastAsia="Times New Roman" w:cs="Times New Roman"/>
      <w:sz w:val="24"/>
      <w:szCs w:val="20"/>
      <w:lang w:val="en-US" w:bidi="ar-SA"/>
    </w:rPr>
  </w:style>
  <w:style w:type="paragraph" w:customStyle="1" w:styleId="Code">
    <w:name w:val="Code"/>
    <w:link w:val="CodeChar"/>
    <w:qFormat/>
    <w:rsid w:val="00055022"/>
    <w:pPr>
      <w:tabs>
        <w:tab w:val="left" w:pos="567"/>
        <w:tab w:val="left" w:pos="1134"/>
        <w:tab w:val="left" w:pos="1701"/>
        <w:tab w:val="left" w:pos="2268"/>
        <w:tab w:val="left" w:pos="2835"/>
        <w:tab w:val="left" w:pos="3402"/>
        <w:tab w:val="left" w:pos="3969"/>
        <w:tab w:val="left" w:pos="4536"/>
      </w:tabs>
      <w:spacing w:before="240" w:after="240"/>
      <w:contextualSpacing/>
    </w:pPr>
    <w:rPr>
      <w:rFonts w:ascii="Courier New" w:hAnsi="Courier New"/>
      <w:sz w:val="24"/>
      <w:szCs w:val="28"/>
      <w:lang w:val="en-AU" w:bidi="th-TH"/>
    </w:rPr>
  </w:style>
  <w:style w:type="paragraph" w:customStyle="1" w:styleId="NoIndent">
    <w:name w:val="NoIndent"/>
    <w:basedOn w:val="Normal"/>
    <w:qFormat/>
    <w:rsid w:val="00055022"/>
    <w:pPr>
      <w:ind w:firstLine="0"/>
    </w:pPr>
  </w:style>
  <w:style w:type="character" w:customStyle="1" w:styleId="CodeChar">
    <w:name w:val="Code Char"/>
    <w:link w:val="Code"/>
    <w:rsid w:val="00055022"/>
    <w:rPr>
      <w:rFonts w:ascii="Courier New" w:hAnsi="Courier New"/>
      <w:sz w:val="24"/>
      <w:szCs w:val="28"/>
      <w:lang w:val="en-AU" w:bidi="th-TH"/>
    </w:rPr>
  </w:style>
  <w:style w:type="paragraph" w:customStyle="1" w:styleId="Table-Header">
    <w:name w:val="Table-Header"/>
    <w:basedOn w:val="Table"/>
    <w:qFormat/>
    <w:rsid w:val="00AB5288"/>
    <w:pPr>
      <w:keepNext/>
      <w:jc w:val="center"/>
    </w:pPr>
    <w:rPr>
      <w:b/>
    </w:rPr>
  </w:style>
  <w:style w:type="paragraph" w:customStyle="1" w:styleId="Tnbng">
    <w:name w:val="Tên bảng"/>
    <w:basedOn w:val="Normal"/>
    <w:next w:val="Normal"/>
    <w:qFormat/>
    <w:rsid w:val="00CD21A1"/>
    <w:pPr>
      <w:keepNext/>
      <w:spacing w:before="120"/>
      <w:ind w:firstLine="0"/>
      <w:jc w:val="right"/>
    </w:pPr>
    <w:rPr>
      <w:i/>
    </w:rPr>
  </w:style>
  <w:style w:type="paragraph" w:customStyle="1" w:styleId="Mclc">
    <w:name w:val="Mục lục"/>
    <w:basedOn w:val="Heading1"/>
    <w:next w:val="Normal"/>
    <w:qFormat/>
    <w:rsid w:val="002071CC"/>
    <w:pPr>
      <w:numPr>
        <w:numId w:val="0"/>
      </w:numPr>
      <w:outlineLvl w:val="8"/>
    </w:pPr>
  </w:style>
  <w:style w:type="numbering" w:customStyle="1" w:styleId="nhsmc">
    <w:name w:val="Đánh số đề mục"/>
    <w:uiPriority w:val="99"/>
    <w:rsid w:val="008A3D7D"/>
    <w:pPr>
      <w:numPr>
        <w:numId w:val="23"/>
      </w:numPr>
    </w:pPr>
  </w:style>
  <w:style w:type="numbering" w:customStyle="1" w:styleId="UListHanging">
    <w:name w:val="UList.Hanging"/>
    <w:uiPriority w:val="99"/>
    <w:rsid w:val="00C54FFA"/>
    <w:pPr>
      <w:numPr>
        <w:numId w:val="25"/>
      </w:numPr>
    </w:pPr>
  </w:style>
  <w:style w:type="character" w:styleId="Emphasis">
    <w:name w:val="Emphasis"/>
    <w:uiPriority w:val="20"/>
    <w:qFormat/>
    <w:rsid w:val="00272125"/>
    <w:rPr>
      <w:i/>
      <w:iCs/>
    </w:rPr>
  </w:style>
  <w:style w:type="paragraph" w:customStyle="1" w:styleId="UH2">
    <w:name w:val="UH2"/>
    <w:basedOn w:val="Heading2"/>
    <w:next w:val="Normal"/>
    <w:qFormat/>
    <w:rsid w:val="00CD50B4"/>
    <w:pPr>
      <w:numPr>
        <w:ilvl w:val="0"/>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899904">
      <w:bodyDiv w:val="1"/>
      <w:marLeft w:val="0"/>
      <w:marRight w:val="0"/>
      <w:marTop w:val="0"/>
      <w:marBottom w:val="0"/>
      <w:divBdr>
        <w:top w:val="none" w:sz="0" w:space="0" w:color="auto"/>
        <w:left w:val="none" w:sz="0" w:space="0" w:color="auto"/>
        <w:bottom w:val="none" w:sz="0" w:space="0" w:color="auto"/>
        <w:right w:val="none" w:sz="0" w:space="0" w:color="auto"/>
      </w:divBdr>
      <w:divsChild>
        <w:div w:id="34741884">
          <w:marLeft w:val="0"/>
          <w:marRight w:val="0"/>
          <w:marTop w:val="0"/>
          <w:marBottom w:val="0"/>
          <w:divBdr>
            <w:top w:val="none" w:sz="0" w:space="0" w:color="auto"/>
            <w:left w:val="none" w:sz="0" w:space="0" w:color="auto"/>
            <w:bottom w:val="none" w:sz="0" w:space="0" w:color="auto"/>
            <w:right w:val="none" w:sz="0" w:space="0" w:color="auto"/>
          </w:divBdr>
        </w:div>
        <w:div w:id="1310206101">
          <w:marLeft w:val="0"/>
          <w:marRight w:val="0"/>
          <w:marTop w:val="0"/>
          <w:marBottom w:val="0"/>
          <w:divBdr>
            <w:top w:val="none" w:sz="0" w:space="0" w:color="auto"/>
            <w:left w:val="none" w:sz="0" w:space="0" w:color="auto"/>
            <w:bottom w:val="none" w:sz="0" w:space="0" w:color="auto"/>
            <w:right w:val="none" w:sz="0" w:space="0" w:color="auto"/>
          </w:divBdr>
        </w:div>
      </w:divsChild>
    </w:div>
    <w:div w:id="414522942">
      <w:bodyDiv w:val="1"/>
      <w:marLeft w:val="0"/>
      <w:marRight w:val="0"/>
      <w:marTop w:val="0"/>
      <w:marBottom w:val="0"/>
      <w:divBdr>
        <w:top w:val="none" w:sz="0" w:space="0" w:color="auto"/>
        <w:left w:val="none" w:sz="0" w:space="0" w:color="auto"/>
        <w:bottom w:val="none" w:sz="0" w:space="0" w:color="auto"/>
        <w:right w:val="none" w:sz="0" w:space="0" w:color="auto"/>
      </w:divBdr>
    </w:div>
    <w:div w:id="602765729">
      <w:bodyDiv w:val="1"/>
      <w:marLeft w:val="0"/>
      <w:marRight w:val="0"/>
      <w:marTop w:val="0"/>
      <w:marBottom w:val="0"/>
      <w:divBdr>
        <w:top w:val="none" w:sz="0" w:space="0" w:color="auto"/>
        <w:left w:val="none" w:sz="0" w:space="0" w:color="auto"/>
        <w:bottom w:val="none" w:sz="0" w:space="0" w:color="auto"/>
        <w:right w:val="none" w:sz="0" w:space="0" w:color="auto"/>
      </w:divBdr>
    </w:div>
    <w:div w:id="677851104">
      <w:bodyDiv w:val="1"/>
      <w:marLeft w:val="0"/>
      <w:marRight w:val="0"/>
      <w:marTop w:val="0"/>
      <w:marBottom w:val="0"/>
      <w:divBdr>
        <w:top w:val="none" w:sz="0" w:space="0" w:color="auto"/>
        <w:left w:val="none" w:sz="0" w:space="0" w:color="auto"/>
        <w:bottom w:val="none" w:sz="0" w:space="0" w:color="auto"/>
        <w:right w:val="none" w:sz="0" w:space="0" w:color="auto"/>
      </w:divBdr>
    </w:div>
    <w:div w:id="181502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5.bin"/><Relationship Id="rId324" Type="http://schemas.openxmlformats.org/officeDocument/2006/relationships/oleObject" Target="embeddings/oleObject166.bin"/><Relationship Id="rId531" Type="http://schemas.openxmlformats.org/officeDocument/2006/relationships/image" Target="media/image248.wmf"/><Relationship Id="rId170" Type="http://schemas.openxmlformats.org/officeDocument/2006/relationships/image" Target="media/image78.wmf"/><Relationship Id="rId268" Type="http://schemas.openxmlformats.org/officeDocument/2006/relationships/image" Target="media/image123.wmf"/><Relationship Id="rId475" Type="http://schemas.openxmlformats.org/officeDocument/2006/relationships/image" Target="media/image221.wmf"/><Relationship Id="rId32" Type="http://schemas.openxmlformats.org/officeDocument/2006/relationships/image" Target="media/image12.wmf"/><Relationship Id="rId128" Type="http://schemas.openxmlformats.org/officeDocument/2006/relationships/image" Target="media/image57.wmf"/><Relationship Id="rId335" Type="http://schemas.openxmlformats.org/officeDocument/2006/relationships/image" Target="media/image154.wmf"/><Relationship Id="rId542" Type="http://schemas.openxmlformats.org/officeDocument/2006/relationships/oleObject" Target="embeddings/oleObject278.bin"/><Relationship Id="rId181" Type="http://schemas.openxmlformats.org/officeDocument/2006/relationships/oleObject" Target="embeddings/oleObject90.bin"/><Relationship Id="rId402" Type="http://schemas.openxmlformats.org/officeDocument/2006/relationships/oleObject" Target="embeddings/oleObject205.bin"/><Relationship Id="rId279" Type="http://schemas.openxmlformats.org/officeDocument/2006/relationships/oleObject" Target="embeddings/oleObject141.bin"/><Relationship Id="rId486" Type="http://schemas.openxmlformats.org/officeDocument/2006/relationships/image" Target="media/image226.wmf"/><Relationship Id="rId43" Type="http://schemas.openxmlformats.org/officeDocument/2006/relationships/oleObject" Target="embeddings/oleObject16.bin"/><Relationship Id="rId139" Type="http://schemas.openxmlformats.org/officeDocument/2006/relationships/oleObject" Target="embeddings/oleObject67.bin"/><Relationship Id="rId346" Type="http://schemas.openxmlformats.org/officeDocument/2006/relationships/image" Target="media/image159.wmf"/><Relationship Id="rId553" Type="http://schemas.openxmlformats.org/officeDocument/2006/relationships/oleObject" Target="embeddings/oleObject284.bin"/><Relationship Id="rId192" Type="http://schemas.openxmlformats.org/officeDocument/2006/relationships/image" Target="media/image86.wmf"/><Relationship Id="rId206" Type="http://schemas.openxmlformats.org/officeDocument/2006/relationships/image" Target="media/image93.wmf"/><Relationship Id="rId413" Type="http://schemas.openxmlformats.org/officeDocument/2006/relationships/image" Target="media/image192.wmf"/><Relationship Id="rId497" Type="http://schemas.openxmlformats.org/officeDocument/2006/relationships/oleObject" Target="embeddings/oleObject255.bin"/><Relationship Id="rId620" Type="http://schemas.openxmlformats.org/officeDocument/2006/relationships/oleObject" Target="embeddings/oleObject326.bin"/><Relationship Id="rId357" Type="http://schemas.openxmlformats.org/officeDocument/2006/relationships/image" Target="http://upload.wikimedia.org/wikipedia/commons/thumb/1/18/Oaep-diagram-20080305.png/250px-Oaep-diagram-20080305.png" TargetMode="External"/><Relationship Id="rId54" Type="http://schemas.openxmlformats.org/officeDocument/2006/relationships/image" Target="media/image23.wmf"/><Relationship Id="rId217" Type="http://schemas.openxmlformats.org/officeDocument/2006/relationships/oleObject" Target="embeddings/oleObject109.bin"/><Relationship Id="rId564" Type="http://schemas.openxmlformats.org/officeDocument/2006/relationships/image" Target="media/image263.wmf"/><Relationship Id="rId424" Type="http://schemas.openxmlformats.org/officeDocument/2006/relationships/image" Target="media/image197.wmf"/><Relationship Id="rId270" Type="http://schemas.openxmlformats.org/officeDocument/2006/relationships/image" Target="media/image124.wmf"/><Relationship Id="rId65" Type="http://schemas.openxmlformats.org/officeDocument/2006/relationships/oleObject" Target="embeddings/oleObject28.bin"/><Relationship Id="rId130" Type="http://schemas.openxmlformats.org/officeDocument/2006/relationships/image" Target="media/image58.wmf"/><Relationship Id="rId368" Type="http://schemas.openxmlformats.org/officeDocument/2006/relationships/image" Target="media/image170.wmf"/><Relationship Id="rId575" Type="http://schemas.openxmlformats.org/officeDocument/2006/relationships/oleObject" Target="embeddings/oleObject297.bin"/><Relationship Id="rId228" Type="http://schemas.openxmlformats.org/officeDocument/2006/relationships/image" Target="media/image104.wmf"/><Relationship Id="rId435" Type="http://schemas.openxmlformats.org/officeDocument/2006/relationships/image" Target="media/image201.wmf"/><Relationship Id="rId281" Type="http://schemas.openxmlformats.org/officeDocument/2006/relationships/oleObject" Target="embeddings/oleObject142.bin"/><Relationship Id="rId502" Type="http://schemas.openxmlformats.org/officeDocument/2006/relationships/oleObject" Target="embeddings/oleObject258.bin"/><Relationship Id="rId76" Type="http://schemas.openxmlformats.org/officeDocument/2006/relationships/image" Target="media/image32.wmf"/><Relationship Id="rId141" Type="http://schemas.openxmlformats.org/officeDocument/2006/relationships/oleObject" Target="embeddings/oleObject68.bin"/><Relationship Id="rId379" Type="http://schemas.openxmlformats.org/officeDocument/2006/relationships/oleObject" Target="embeddings/oleObject193.bin"/><Relationship Id="rId586" Type="http://schemas.openxmlformats.org/officeDocument/2006/relationships/oleObject" Target="embeddings/oleObject307.bin"/><Relationship Id="rId7" Type="http://schemas.openxmlformats.org/officeDocument/2006/relationships/endnotes" Target="endnotes.xml"/><Relationship Id="rId239" Type="http://schemas.openxmlformats.org/officeDocument/2006/relationships/image" Target="media/image109.wmf"/><Relationship Id="rId446" Type="http://schemas.openxmlformats.org/officeDocument/2006/relationships/oleObject" Target="embeddings/oleObject229.bin"/><Relationship Id="rId292" Type="http://schemas.openxmlformats.org/officeDocument/2006/relationships/image" Target="media/image135.wmf"/><Relationship Id="rId306" Type="http://schemas.openxmlformats.org/officeDocument/2006/relationships/oleObject" Target="embeddings/oleObject156.bin"/><Relationship Id="rId87" Type="http://schemas.openxmlformats.org/officeDocument/2006/relationships/oleObject" Target="embeddings/oleObject40.bin"/><Relationship Id="rId513" Type="http://schemas.openxmlformats.org/officeDocument/2006/relationships/image" Target="media/image239.wmf"/><Relationship Id="rId597" Type="http://schemas.openxmlformats.org/officeDocument/2006/relationships/oleObject" Target="embeddings/oleObject315.bin"/><Relationship Id="rId152" Type="http://schemas.openxmlformats.org/officeDocument/2006/relationships/image" Target="media/image69.wmf"/><Relationship Id="rId457" Type="http://schemas.openxmlformats.org/officeDocument/2006/relationships/image" Target="media/image212.wmf"/><Relationship Id="rId14" Type="http://schemas.openxmlformats.org/officeDocument/2006/relationships/image" Target="media/image4.wmf"/><Relationship Id="rId317" Type="http://schemas.openxmlformats.org/officeDocument/2006/relationships/image" Target="media/image145.wmf"/><Relationship Id="rId524" Type="http://schemas.openxmlformats.org/officeDocument/2006/relationships/oleObject" Target="embeddings/oleObject269.bin"/><Relationship Id="rId98" Type="http://schemas.openxmlformats.org/officeDocument/2006/relationships/image" Target="media/image43.wmf"/><Relationship Id="rId163" Type="http://schemas.openxmlformats.org/officeDocument/2006/relationships/oleObject" Target="embeddings/oleObject79.bin"/><Relationship Id="rId370" Type="http://schemas.openxmlformats.org/officeDocument/2006/relationships/image" Target="media/image171.wmf"/><Relationship Id="rId230" Type="http://schemas.openxmlformats.org/officeDocument/2006/relationships/image" Target="media/image105.wmf"/><Relationship Id="rId468" Type="http://schemas.openxmlformats.org/officeDocument/2006/relationships/oleObject" Target="embeddings/oleObject240.bin"/><Relationship Id="rId25" Type="http://schemas.openxmlformats.org/officeDocument/2006/relationships/oleObject" Target="embeddings/oleObject7.bin"/><Relationship Id="rId328" Type="http://schemas.openxmlformats.org/officeDocument/2006/relationships/oleObject" Target="embeddings/oleObject168.bin"/><Relationship Id="rId535" Type="http://schemas.openxmlformats.org/officeDocument/2006/relationships/image" Target="media/image250.wmf"/><Relationship Id="rId174" Type="http://schemas.openxmlformats.org/officeDocument/2006/relationships/image" Target="media/image80.wmf"/><Relationship Id="rId381" Type="http://schemas.openxmlformats.org/officeDocument/2006/relationships/oleObject" Target="embeddings/oleObject194.bin"/><Relationship Id="rId602" Type="http://schemas.openxmlformats.org/officeDocument/2006/relationships/oleObject" Target="embeddings/oleObject318.bin"/><Relationship Id="rId241" Type="http://schemas.openxmlformats.org/officeDocument/2006/relationships/image" Target="media/image110.wmf"/><Relationship Id="rId479" Type="http://schemas.openxmlformats.org/officeDocument/2006/relationships/oleObject" Target="embeddings/oleObject246.bin"/><Relationship Id="rId36" Type="http://schemas.openxmlformats.org/officeDocument/2006/relationships/image" Target="media/image14.wmf"/><Relationship Id="rId283" Type="http://schemas.openxmlformats.org/officeDocument/2006/relationships/oleObject" Target="embeddings/oleObject143.bin"/><Relationship Id="rId339" Type="http://schemas.openxmlformats.org/officeDocument/2006/relationships/image" Target="media/image156.wmf"/><Relationship Id="rId490" Type="http://schemas.openxmlformats.org/officeDocument/2006/relationships/image" Target="media/image228.wmf"/><Relationship Id="rId504" Type="http://schemas.openxmlformats.org/officeDocument/2006/relationships/oleObject" Target="embeddings/oleObject259.bin"/><Relationship Id="rId546" Type="http://schemas.openxmlformats.org/officeDocument/2006/relationships/image" Target="media/image255.wmf"/><Relationship Id="rId78" Type="http://schemas.openxmlformats.org/officeDocument/2006/relationships/image" Target="media/image33.wmf"/><Relationship Id="rId101" Type="http://schemas.openxmlformats.org/officeDocument/2006/relationships/oleObject" Target="embeddings/oleObject47.bin"/><Relationship Id="rId143" Type="http://schemas.openxmlformats.org/officeDocument/2006/relationships/oleObject" Target="embeddings/oleObject69.bin"/><Relationship Id="rId185" Type="http://schemas.openxmlformats.org/officeDocument/2006/relationships/oleObject" Target="embeddings/oleObject92.bin"/><Relationship Id="rId350" Type="http://schemas.openxmlformats.org/officeDocument/2006/relationships/image" Target="media/image161.wmf"/><Relationship Id="rId406" Type="http://schemas.openxmlformats.org/officeDocument/2006/relationships/oleObject" Target="embeddings/oleObject207.bin"/><Relationship Id="rId588" Type="http://schemas.openxmlformats.org/officeDocument/2006/relationships/oleObject" Target="embeddings/oleObject308.bin"/><Relationship Id="rId9" Type="http://schemas.openxmlformats.org/officeDocument/2006/relationships/footer" Target="footer1.xml"/><Relationship Id="rId210" Type="http://schemas.openxmlformats.org/officeDocument/2006/relationships/image" Target="media/image95.wmf"/><Relationship Id="rId392" Type="http://schemas.openxmlformats.org/officeDocument/2006/relationships/image" Target="media/image182.wmf"/><Relationship Id="rId448" Type="http://schemas.openxmlformats.org/officeDocument/2006/relationships/oleObject" Target="embeddings/oleObject230.bin"/><Relationship Id="rId613" Type="http://schemas.openxmlformats.org/officeDocument/2006/relationships/image" Target="media/image281.wmf"/><Relationship Id="rId252" Type="http://schemas.openxmlformats.org/officeDocument/2006/relationships/image" Target="media/image115.wmf"/><Relationship Id="rId294" Type="http://schemas.openxmlformats.org/officeDocument/2006/relationships/image" Target="media/image136.wmf"/><Relationship Id="rId308" Type="http://schemas.openxmlformats.org/officeDocument/2006/relationships/oleObject" Target="embeddings/oleObject157.bin"/><Relationship Id="rId515" Type="http://schemas.openxmlformats.org/officeDocument/2006/relationships/image" Target="media/image240.wmf"/><Relationship Id="rId47" Type="http://schemas.openxmlformats.org/officeDocument/2006/relationships/oleObject" Target="embeddings/oleObject18.bin"/><Relationship Id="rId89" Type="http://schemas.openxmlformats.org/officeDocument/2006/relationships/oleObject" Target="embeddings/oleObject41.bin"/><Relationship Id="rId112" Type="http://schemas.openxmlformats.org/officeDocument/2006/relationships/image" Target="media/image49.wmf"/><Relationship Id="rId154" Type="http://schemas.openxmlformats.org/officeDocument/2006/relationships/image" Target="media/image70.wmf"/><Relationship Id="rId361" Type="http://schemas.openxmlformats.org/officeDocument/2006/relationships/oleObject" Target="embeddings/oleObject184.bin"/><Relationship Id="rId557" Type="http://schemas.openxmlformats.org/officeDocument/2006/relationships/oleObject" Target="embeddings/oleObject286.bin"/><Relationship Id="rId599" Type="http://schemas.openxmlformats.org/officeDocument/2006/relationships/image" Target="media/image272.wmf"/><Relationship Id="rId196" Type="http://schemas.openxmlformats.org/officeDocument/2006/relationships/image" Target="media/image88.wmf"/><Relationship Id="rId417" Type="http://schemas.openxmlformats.org/officeDocument/2006/relationships/image" Target="media/image194.wmf"/><Relationship Id="rId459" Type="http://schemas.openxmlformats.org/officeDocument/2006/relationships/image" Target="media/image213.wmf"/><Relationship Id="rId624" Type="http://schemas.openxmlformats.org/officeDocument/2006/relationships/footer" Target="footer4.xml"/><Relationship Id="rId16" Type="http://schemas.openxmlformats.org/officeDocument/2006/relationships/image" Target="media/image5.wmf"/><Relationship Id="rId221" Type="http://schemas.openxmlformats.org/officeDocument/2006/relationships/oleObject" Target="embeddings/oleObject111.bin"/><Relationship Id="rId263" Type="http://schemas.openxmlformats.org/officeDocument/2006/relationships/oleObject" Target="embeddings/oleObject133.bin"/><Relationship Id="rId319" Type="http://schemas.openxmlformats.org/officeDocument/2006/relationships/image" Target="media/image146.wmf"/><Relationship Id="rId470" Type="http://schemas.openxmlformats.org/officeDocument/2006/relationships/oleObject" Target="embeddings/oleObject241.bin"/><Relationship Id="rId526" Type="http://schemas.openxmlformats.org/officeDocument/2006/relationships/oleObject" Target="embeddings/oleObject270.bin"/><Relationship Id="rId58" Type="http://schemas.openxmlformats.org/officeDocument/2006/relationships/oleObject" Target="embeddings/oleObject24.bin"/><Relationship Id="rId123" Type="http://schemas.openxmlformats.org/officeDocument/2006/relationships/oleObject" Target="embeddings/oleObject59.bin"/><Relationship Id="rId330" Type="http://schemas.openxmlformats.org/officeDocument/2006/relationships/oleObject" Target="embeddings/oleObject169.bin"/><Relationship Id="rId568" Type="http://schemas.openxmlformats.org/officeDocument/2006/relationships/image" Target="media/image265.wmf"/><Relationship Id="rId165" Type="http://schemas.openxmlformats.org/officeDocument/2006/relationships/oleObject" Target="embeddings/oleObject80.bin"/><Relationship Id="rId372" Type="http://schemas.openxmlformats.org/officeDocument/2006/relationships/image" Target="media/image172.wmf"/><Relationship Id="rId428" Type="http://schemas.openxmlformats.org/officeDocument/2006/relationships/image" Target="media/image198.wmf"/><Relationship Id="rId232" Type="http://schemas.openxmlformats.org/officeDocument/2006/relationships/image" Target="media/image106.wmf"/><Relationship Id="rId274" Type="http://schemas.openxmlformats.org/officeDocument/2006/relationships/image" Target="media/image126.wmf"/><Relationship Id="rId481" Type="http://schemas.openxmlformats.org/officeDocument/2006/relationships/oleObject" Target="embeddings/oleObject247.bin"/><Relationship Id="rId27" Type="http://schemas.openxmlformats.org/officeDocument/2006/relationships/oleObject" Target="embeddings/oleObject8.bin"/><Relationship Id="rId69" Type="http://schemas.openxmlformats.org/officeDocument/2006/relationships/oleObject" Target="embeddings/oleObject31.bin"/><Relationship Id="rId134" Type="http://schemas.openxmlformats.org/officeDocument/2006/relationships/image" Target="media/image60.wmf"/><Relationship Id="rId537" Type="http://schemas.openxmlformats.org/officeDocument/2006/relationships/image" Target="media/image251.wmf"/><Relationship Id="rId579" Type="http://schemas.openxmlformats.org/officeDocument/2006/relationships/oleObject" Target="embeddings/oleObject301.bin"/><Relationship Id="rId80" Type="http://schemas.openxmlformats.org/officeDocument/2006/relationships/image" Target="media/image34.wmf"/><Relationship Id="rId176" Type="http://schemas.openxmlformats.org/officeDocument/2006/relationships/oleObject" Target="embeddings/oleObject86.bin"/><Relationship Id="rId341" Type="http://schemas.openxmlformats.org/officeDocument/2006/relationships/image" Target="media/image157.wmf"/><Relationship Id="rId383" Type="http://schemas.openxmlformats.org/officeDocument/2006/relationships/oleObject" Target="embeddings/oleObject195.bin"/><Relationship Id="rId439" Type="http://schemas.openxmlformats.org/officeDocument/2006/relationships/image" Target="media/image203.wmf"/><Relationship Id="rId590" Type="http://schemas.openxmlformats.org/officeDocument/2006/relationships/oleObject" Target="embeddings/oleObject309.bin"/><Relationship Id="rId604" Type="http://schemas.openxmlformats.org/officeDocument/2006/relationships/image" Target="media/image275.png"/><Relationship Id="rId201" Type="http://schemas.openxmlformats.org/officeDocument/2006/relationships/oleObject" Target="embeddings/oleObject101.bin"/><Relationship Id="rId243" Type="http://schemas.openxmlformats.org/officeDocument/2006/relationships/image" Target="media/image111.wmf"/><Relationship Id="rId285" Type="http://schemas.openxmlformats.org/officeDocument/2006/relationships/oleObject" Target="embeddings/oleObject144.bin"/><Relationship Id="rId450" Type="http://schemas.openxmlformats.org/officeDocument/2006/relationships/oleObject" Target="embeddings/oleObject231.bin"/><Relationship Id="rId506" Type="http://schemas.openxmlformats.org/officeDocument/2006/relationships/oleObject" Target="embeddings/oleObject260.bin"/><Relationship Id="rId38" Type="http://schemas.openxmlformats.org/officeDocument/2006/relationships/image" Target="media/image15.wmf"/><Relationship Id="rId103" Type="http://schemas.openxmlformats.org/officeDocument/2006/relationships/oleObject" Target="embeddings/oleObject48.bin"/><Relationship Id="rId310" Type="http://schemas.openxmlformats.org/officeDocument/2006/relationships/oleObject" Target="embeddings/oleObject158.bin"/><Relationship Id="rId492" Type="http://schemas.openxmlformats.org/officeDocument/2006/relationships/image" Target="media/image229.wmf"/><Relationship Id="rId548" Type="http://schemas.openxmlformats.org/officeDocument/2006/relationships/image" Target="media/image256.wmf"/><Relationship Id="rId91" Type="http://schemas.openxmlformats.org/officeDocument/2006/relationships/oleObject" Target="embeddings/oleObject42.bin"/><Relationship Id="rId145" Type="http://schemas.openxmlformats.org/officeDocument/2006/relationships/oleObject" Target="embeddings/oleObject70.bin"/><Relationship Id="rId187" Type="http://schemas.openxmlformats.org/officeDocument/2006/relationships/oleObject" Target="embeddings/oleObject94.bin"/><Relationship Id="rId352" Type="http://schemas.openxmlformats.org/officeDocument/2006/relationships/image" Target="media/image162.wmf"/><Relationship Id="rId394" Type="http://schemas.openxmlformats.org/officeDocument/2006/relationships/image" Target="media/image183.wmf"/><Relationship Id="rId408" Type="http://schemas.openxmlformats.org/officeDocument/2006/relationships/oleObject" Target="embeddings/oleObject208.bin"/><Relationship Id="rId615" Type="http://schemas.openxmlformats.org/officeDocument/2006/relationships/oleObject" Target="embeddings/oleObject323.bin"/><Relationship Id="rId212" Type="http://schemas.openxmlformats.org/officeDocument/2006/relationships/image" Target="media/image96.wmf"/><Relationship Id="rId254" Type="http://schemas.openxmlformats.org/officeDocument/2006/relationships/image" Target="media/image116.wmf"/><Relationship Id="rId49" Type="http://schemas.openxmlformats.org/officeDocument/2006/relationships/oleObject" Target="embeddings/oleObject19.bin"/><Relationship Id="rId114" Type="http://schemas.openxmlformats.org/officeDocument/2006/relationships/image" Target="media/image50.wmf"/><Relationship Id="rId296" Type="http://schemas.openxmlformats.org/officeDocument/2006/relationships/image" Target="media/image137.wmf"/><Relationship Id="rId461" Type="http://schemas.openxmlformats.org/officeDocument/2006/relationships/image" Target="media/image214.wmf"/><Relationship Id="rId517" Type="http://schemas.openxmlformats.org/officeDocument/2006/relationships/image" Target="media/image241.wmf"/><Relationship Id="rId559" Type="http://schemas.openxmlformats.org/officeDocument/2006/relationships/image" Target="media/image261.wmf"/><Relationship Id="rId60" Type="http://schemas.openxmlformats.org/officeDocument/2006/relationships/image" Target="media/image25.wmf"/><Relationship Id="rId156" Type="http://schemas.openxmlformats.org/officeDocument/2006/relationships/image" Target="media/image71.wmf"/><Relationship Id="rId198" Type="http://schemas.openxmlformats.org/officeDocument/2006/relationships/image" Target="media/image89.wmf"/><Relationship Id="rId321" Type="http://schemas.openxmlformats.org/officeDocument/2006/relationships/image" Target="media/image147.wmf"/><Relationship Id="rId363" Type="http://schemas.openxmlformats.org/officeDocument/2006/relationships/oleObject" Target="embeddings/oleObject185.bin"/><Relationship Id="rId419" Type="http://schemas.openxmlformats.org/officeDocument/2006/relationships/image" Target="media/image195.wmf"/><Relationship Id="rId570" Type="http://schemas.openxmlformats.org/officeDocument/2006/relationships/oleObject" Target="embeddings/oleObject294.bin"/><Relationship Id="rId626" Type="http://schemas.openxmlformats.org/officeDocument/2006/relationships/fontTable" Target="fontTable.xml"/><Relationship Id="rId223" Type="http://schemas.openxmlformats.org/officeDocument/2006/relationships/oleObject" Target="embeddings/oleObject112.bin"/><Relationship Id="rId430" Type="http://schemas.openxmlformats.org/officeDocument/2006/relationships/image" Target="media/image199.emf"/><Relationship Id="rId18" Type="http://schemas.openxmlformats.org/officeDocument/2006/relationships/footer" Target="footer2.xml"/><Relationship Id="rId265" Type="http://schemas.openxmlformats.org/officeDocument/2006/relationships/oleObject" Target="embeddings/oleObject134.bin"/><Relationship Id="rId472" Type="http://schemas.openxmlformats.org/officeDocument/2006/relationships/oleObject" Target="embeddings/oleObject242.bin"/><Relationship Id="rId528" Type="http://schemas.openxmlformats.org/officeDocument/2006/relationships/oleObject" Target="embeddings/oleObject271.bin"/><Relationship Id="rId125" Type="http://schemas.openxmlformats.org/officeDocument/2006/relationships/oleObject" Target="embeddings/oleObject60.bin"/><Relationship Id="rId167" Type="http://schemas.openxmlformats.org/officeDocument/2006/relationships/oleObject" Target="embeddings/oleObject81.bin"/><Relationship Id="rId332" Type="http://schemas.openxmlformats.org/officeDocument/2006/relationships/oleObject" Target="embeddings/oleObject170.bin"/><Relationship Id="rId374" Type="http://schemas.openxmlformats.org/officeDocument/2006/relationships/image" Target="media/image173.wmf"/><Relationship Id="rId581" Type="http://schemas.openxmlformats.org/officeDocument/2006/relationships/oleObject" Target="embeddings/oleObject303.bin"/><Relationship Id="rId71" Type="http://schemas.openxmlformats.org/officeDocument/2006/relationships/oleObject" Target="embeddings/oleObject32.bin"/><Relationship Id="rId234"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oleObject" Target="embeddings/oleObject9.bin"/><Relationship Id="rId276" Type="http://schemas.openxmlformats.org/officeDocument/2006/relationships/image" Target="media/image127.wmf"/><Relationship Id="rId441" Type="http://schemas.openxmlformats.org/officeDocument/2006/relationships/image" Target="media/image204.wmf"/><Relationship Id="rId483" Type="http://schemas.openxmlformats.org/officeDocument/2006/relationships/oleObject" Target="embeddings/oleObject248.bin"/><Relationship Id="rId539" Type="http://schemas.openxmlformats.org/officeDocument/2006/relationships/image" Target="media/image252.wmf"/><Relationship Id="rId40" Type="http://schemas.openxmlformats.org/officeDocument/2006/relationships/image" Target="media/image16.wmf"/><Relationship Id="rId136" Type="http://schemas.openxmlformats.org/officeDocument/2006/relationships/image" Target="media/image61.wmf"/><Relationship Id="rId178" Type="http://schemas.openxmlformats.org/officeDocument/2006/relationships/oleObject" Target="embeddings/oleObject88.bin"/><Relationship Id="rId301" Type="http://schemas.openxmlformats.org/officeDocument/2006/relationships/oleObject" Target="embeddings/oleObject152.bin"/><Relationship Id="rId343" Type="http://schemas.openxmlformats.org/officeDocument/2006/relationships/oleObject" Target="embeddings/oleObject176.bin"/><Relationship Id="rId550" Type="http://schemas.openxmlformats.org/officeDocument/2006/relationships/image" Target="media/image257.wmf"/><Relationship Id="rId82" Type="http://schemas.openxmlformats.org/officeDocument/2006/relationships/image" Target="media/image35.wmf"/><Relationship Id="rId203" Type="http://schemas.openxmlformats.org/officeDocument/2006/relationships/oleObject" Target="embeddings/oleObject102.bin"/><Relationship Id="rId385" Type="http://schemas.openxmlformats.org/officeDocument/2006/relationships/oleObject" Target="embeddings/oleObject196.bin"/><Relationship Id="rId592" Type="http://schemas.openxmlformats.org/officeDocument/2006/relationships/oleObject" Target="embeddings/oleObject310.bin"/><Relationship Id="rId606" Type="http://schemas.openxmlformats.org/officeDocument/2006/relationships/image" Target="media/image277.png"/><Relationship Id="rId245" Type="http://schemas.openxmlformats.org/officeDocument/2006/relationships/image" Target="media/image112.wmf"/><Relationship Id="rId287" Type="http://schemas.openxmlformats.org/officeDocument/2006/relationships/oleObject" Target="embeddings/oleObject145.bin"/><Relationship Id="rId410" Type="http://schemas.openxmlformats.org/officeDocument/2006/relationships/oleObject" Target="embeddings/oleObject209.bin"/><Relationship Id="rId452" Type="http://schemas.openxmlformats.org/officeDocument/2006/relationships/oleObject" Target="embeddings/oleObject232.bin"/><Relationship Id="rId494" Type="http://schemas.openxmlformats.org/officeDocument/2006/relationships/image" Target="media/image230.wmf"/><Relationship Id="rId508" Type="http://schemas.openxmlformats.org/officeDocument/2006/relationships/oleObject" Target="embeddings/oleObject261.bin"/><Relationship Id="rId105" Type="http://schemas.openxmlformats.org/officeDocument/2006/relationships/oleObject" Target="embeddings/oleObject49.bin"/><Relationship Id="rId147" Type="http://schemas.openxmlformats.org/officeDocument/2006/relationships/oleObject" Target="embeddings/oleObject71.bin"/><Relationship Id="rId312" Type="http://schemas.openxmlformats.org/officeDocument/2006/relationships/oleObject" Target="embeddings/oleObject160.bin"/><Relationship Id="rId354" Type="http://schemas.openxmlformats.org/officeDocument/2006/relationships/image" Target="media/image163.wmf"/><Relationship Id="rId51" Type="http://schemas.openxmlformats.org/officeDocument/2006/relationships/oleObject" Target="embeddings/oleObject20.bin"/><Relationship Id="rId93" Type="http://schemas.openxmlformats.org/officeDocument/2006/relationships/oleObject" Target="embeddings/oleObject43.bin"/><Relationship Id="rId189" Type="http://schemas.openxmlformats.org/officeDocument/2006/relationships/oleObject" Target="embeddings/oleObject95.bin"/><Relationship Id="rId396" Type="http://schemas.openxmlformats.org/officeDocument/2006/relationships/image" Target="media/image184.wmf"/><Relationship Id="rId561" Type="http://schemas.openxmlformats.org/officeDocument/2006/relationships/image" Target="media/image262.wmf"/><Relationship Id="rId617" Type="http://schemas.openxmlformats.org/officeDocument/2006/relationships/oleObject" Target="embeddings/oleObject324.bin"/><Relationship Id="rId214" Type="http://schemas.openxmlformats.org/officeDocument/2006/relationships/image" Target="media/image97.wmf"/><Relationship Id="rId256" Type="http://schemas.openxmlformats.org/officeDocument/2006/relationships/image" Target="media/image117.wmf"/><Relationship Id="rId298" Type="http://schemas.openxmlformats.org/officeDocument/2006/relationships/image" Target="media/image138.wmf"/><Relationship Id="rId421" Type="http://schemas.openxmlformats.org/officeDocument/2006/relationships/oleObject" Target="embeddings/oleObject215.bin"/><Relationship Id="rId463" Type="http://schemas.openxmlformats.org/officeDocument/2006/relationships/image" Target="media/image215.wmf"/><Relationship Id="rId519" Type="http://schemas.openxmlformats.org/officeDocument/2006/relationships/image" Target="media/image242.wmf"/><Relationship Id="rId116" Type="http://schemas.openxmlformats.org/officeDocument/2006/relationships/image" Target="media/image51.wmf"/><Relationship Id="rId158" Type="http://schemas.openxmlformats.org/officeDocument/2006/relationships/image" Target="media/image72.wmf"/><Relationship Id="rId323" Type="http://schemas.openxmlformats.org/officeDocument/2006/relationships/image" Target="media/image148.wmf"/><Relationship Id="rId530" Type="http://schemas.openxmlformats.org/officeDocument/2006/relationships/oleObject" Target="embeddings/oleObject272.bin"/><Relationship Id="rId20" Type="http://schemas.openxmlformats.org/officeDocument/2006/relationships/image" Target="media/image6.wmf"/><Relationship Id="rId62" Type="http://schemas.openxmlformats.org/officeDocument/2006/relationships/image" Target="media/image26.wmf"/><Relationship Id="rId365" Type="http://schemas.openxmlformats.org/officeDocument/2006/relationships/oleObject" Target="embeddings/oleObject186.bin"/><Relationship Id="rId572" Type="http://schemas.openxmlformats.org/officeDocument/2006/relationships/oleObject" Target="embeddings/oleObject295.bin"/><Relationship Id="rId225" Type="http://schemas.openxmlformats.org/officeDocument/2006/relationships/oleObject" Target="embeddings/oleObject113.bin"/><Relationship Id="rId267" Type="http://schemas.openxmlformats.org/officeDocument/2006/relationships/oleObject" Target="embeddings/oleObject135.bin"/><Relationship Id="rId432" Type="http://schemas.openxmlformats.org/officeDocument/2006/relationships/oleObject" Target="embeddings/oleObject222.bin"/><Relationship Id="rId474" Type="http://schemas.openxmlformats.org/officeDocument/2006/relationships/oleObject" Target="embeddings/oleObject243.bin"/><Relationship Id="rId127" Type="http://schemas.openxmlformats.org/officeDocument/2006/relationships/oleObject" Target="embeddings/oleObject61.bin"/><Relationship Id="rId31" Type="http://schemas.openxmlformats.org/officeDocument/2006/relationships/oleObject" Target="embeddings/oleObject10.bin"/><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oleObject" Target="embeddings/oleObject171.bin"/><Relationship Id="rId376" Type="http://schemas.openxmlformats.org/officeDocument/2006/relationships/image" Target="media/image174.wmf"/><Relationship Id="rId541" Type="http://schemas.openxmlformats.org/officeDocument/2006/relationships/image" Target="media/image253.wmf"/><Relationship Id="rId583" Type="http://schemas.openxmlformats.org/officeDocument/2006/relationships/image" Target="media/image268.wmf"/><Relationship Id="rId4" Type="http://schemas.openxmlformats.org/officeDocument/2006/relationships/settings" Target="settings.xml"/><Relationship Id="rId180" Type="http://schemas.openxmlformats.org/officeDocument/2006/relationships/image" Target="media/image81.wmf"/><Relationship Id="rId236" Type="http://schemas.openxmlformats.org/officeDocument/2006/relationships/oleObject" Target="embeddings/oleObject119.bin"/><Relationship Id="rId278" Type="http://schemas.openxmlformats.org/officeDocument/2006/relationships/image" Target="media/image128.wmf"/><Relationship Id="rId401" Type="http://schemas.openxmlformats.org/officeDocument/2006/relationships/image" Target="media/image186.wmf"/><Relationship Id="rId443" Type="http://schemas.openxmlformats.org/officeDocument/2006/relationships/image" Target="media/image205.wmf"/><Relationship Id="rId303" Type="http://schemas.openxmlformats.org/officeDocument/2006/relationships/oleObject" Target="embeddings/oleObject154.bin"/><Relationship Id="rId485" Type="http://schemas.openxmlformats.org/officeDocument/2006/relationships/oleObject" Target="embeddings/oleObject249.bin"/><Relationship Id="rId42" Type="http://schemas.openxmlformats.org/officeDocument/2006/relationships/image" Target="media/image17.wmf"/><Relationship Id="rId84" Type="http://schemas.openxmlformats.org/officeDocument/2006/relationships/image" Target="media/image36.wmf"/><Relationship Id="rId138" Type="http://schemas.openxmlformats.org/officeDocument/2006/relationships/image" Target="media/image62.wmf"/><Relationship Id="rId345" Type="http://schemas.openxmlformats.org/officeDocument/2006/relationships/oleObject" Target="embeddings/oleObject177.bin"/><Relationship Id="rId387" Type="http://schemas.openxmlformats.org/officeDocument/2006/relationships/oleObject" Target="embeddings/oleObject197.bin"/><Relationship Id="rId510" Type="http://schemas.openxmlformats.org/officeDocument/2006/relationships/oleObject" Target="embeddings/oleObject262.bin"/><Relationship Id="rId552" Type="http://schemas.openxmlformats.org/officeDocument/2006/relationships/image" Target="media/image258.wmf"/><Relationship Id="rId594" Type="http://schemas.openxmlformats.org/officeDocument/2006/relationships/oleObject" Target="embeddings/oleObject312.bin"/><Relationship Id="rId608" Type="http://schemas.openxmlformats.org/officeDocument/2006/relationships/oleObject" Target="embeddings/oleObject319.bin"/><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image" Target="media/image113.emf"/><Relationship Id="rId412" Type="http://schemas.openxmlformats.org/officeDocument/2006/relationships/oleObject" Target="embeddings/oleObject210.bin"/><Relationship Id="rId107" Type="http://schemas.openxmlformats.org/officeDocument/2006/relationships/oleObject" Target="embeddings/oleObject51.bin"/><Relationship Id="rId289" Type="http://schemas.openxmlformats.org/officeDocument/2006/relationships/oleObject" Target="embeddings/oleObject146.bin"/><Relationship Id="rId454" Type="http://schemas.openxmlformats.org/officeDocument/2006/relationships/oleObject" Target="embeddings/oleObject233.bin"/><Relationship Id="rId496" Type="http://schemas.openxmlformats.org/officeDocument/2006/relationships/image" Target="media/image231.wmf"/><Relationship Id="rId11" Type="http://schemas.openxmlformats.org/officeDocument/2006/relationships/oleObject" Target="embeddings/oleObject1.bin"/><Relationship Id="rId53" Type="http://schemas.openxmlformats.org/officeDocument/2006/relationships/oleObject" Target="embeddings/oleObject21.bin"/><Relationship Id="rId149" Type="http://schemas.openxmlformats.org/officeDocument/2006/relationships/oleObject" Target="embeddings/oleObject72.bin"/><Relationship Id="rId314" Type="http://schemas.openxmlformats.org/officeDocument/2006/relationships/oleObject" Target="embeddings/oleObject161.bin"/><Relationship Id="rId356" Type="http://schemas.openxmlformats.org/officeDocument/2006/relationships/image" Target="media/image164.png"/><Relationship Id="rId398" Type="http://schemas.openxmlformats.org/officeDocument/2006/relationships/image" Target="media/image185.wmf"/><Relationship Id="rId521" Type="http://schemas.openxmlformats.org/officeDocument/2006/relationships/image" Target="media/image243.wmf"/><Relationship Id="rId563" Type="http://schemas.openxmlformats.org/officeDocument/2006/relationships/oleObject" Target="embeddings/oleObject290.bin"/><Relationship Id="rId619" Type="http://schemas.openxmlformats.org/officeDocument/2006/relationships/oleObject" Target="embeddings/oleObject325.bin"/><Relationship Id="rId95" Type="http://schemas.openxmlformats.org/officeDocument/2006/relationships/oleObject" Target="embeddings/oleObject44.bin"/><Relationship Id="rId160" Type="http://schemas.openxmlformats.org/officeDocument/2006/relationships/image" Target="media/image73.wmf"/><Relationship Id="rId216" Type="http://schemas.openxmlformats.org/officeDocument/2006/relationships/image" Target="media/image98.wmf"/><Relationship Id="rId423" Type="http://schemas.openxmlformats.org/officeDocument/2006/relationships/oleObject" Target="embeddings/oleObject216.bin"/><Relationship Id="rId258" Type="http://schemas.openxmlformats.org/officeDocument/2006/relationships/image" Target="media/image118.wmf"/><Relationship Id="rId465" Type="http://schemas.openxmlformats.org/officeDocument/2006/relationships/image" Target="media/image216.wmf"/><Relationship Id="rId22" Type="http://schemas.openxmlformats.org/officeDocument/2006/relationships/image" Target="media/image7.wmf"/><Relationship Id="rId64" Type="http://schemas.openxmlformats.org/officeDocument/2006/relationships/image" Target="media/image27.wmf"/><Relationship Id="rId118" Type="http://schemas.openxmlformats.org/officeDocument/2006/relationships/image" Target="media/image52.wmf"/><Relationship Id="rId325" Type="http://schemas.openxmlformats.org/officeDocument/2006/relationships/image" Target="media/image149.emf"/><Relationship Id="rId367" Type="http://schemas.openxmlformats.org/officeDocument/2006/relationships/oleObject" Target="embeddings/oleObject187.bin"/><Relationship Id="rId532" Type="http://schemas.openxmlformats.org/officeDocument/2006/relationships/oleObject" Target="embeddings/oleObject273.bin"/><Relationship Id="rId574" Type="http://schemas.openxmlformats.org/officeDocument/2006/relationships/image" Target="media/image267.wmf"/><Relationship Id="rId171" Type="http://schemas.openxmlformats.org/officeDocument/2006/relationships/oleObject" Target="embeddings/oleObject83.bin"/><Relationship Id="rId227" Type="http://schemas.openxmlformats.org/officeDocument/2006/relationships/oleObject" Target="embeddings/oleObject114.bin"/><Relationship Id="rId269" Type="http://schemas.openxmlformats.org/officeDocument/2006/relationships/oleObject" Target="embeddings/oleObject136.bin"/><Relationship Id="rId434" Type="http://schemas.openxmlformats.org/officeDocument/2006/relationships/oleObject" Target="embeddings/oleObject223.bin"/><Relationship Id="rId476" Type="http://schemas.openxmlformats.org/officeDocument/2006/relationships/oleObject" Target="embeddings/oleObject244.bin"/><Relationship Id="rId33" Type="http://schemas.openxmlformats.org/officeDocument/2006/relationships/oleObject" Target="embeddings/oleObject11.bin"/><Relationship Id="rId129" Type="http://schemas.openxmlformats.org/officeDocument/2006/relationships/oleObject" Target="embeddings/oleObject62.bin"/><Relationship Id="rId280" Type="http://schemas.openxmlformats.org/officeDocument/2006/relationships/image" Target="media/image129.wmf"/><Relationship Id="rId336" Type="http://schemas.openxmlformats.org/officeDocument/2006/relationships/oleObject" Target="embeddings/oleObject172.bin"/><Relationship Id="rId501" Type="http://schemas.openxmlformats.org/officeDocument/2006/relationships/oleObject" Target="embeddings/oleObject257.bin"/><Relationship Id="rId543" Type="http://schemas.openxmlformats.org/officeDocument/2006/relationships/image" Target="media/image254.wmf"/><Relationship Id="rId75" Type="http://schemas.openxmlformats.org/officeDocument/2006/relationships/oleObject" Target="embeddings/oleObject34.bin"/><Relationship Id="rId140" Type="http://schemas.openxmlformats.org/officeDocument/2006/relationships/image" Target="media/image63.wmf"/><Relationship Id="rId182" Type="http://schemas.openxmlformats.org/officeDocument/2006/relationships/image" Target="media/image82.wmf"/><Relationship Id="rId378" Type="http://schemas.openxmlformats.org/officeDocument/2006/relationships/image" Target="media/image175.wmf"/><Relationship Id="rId403" Type="http://schemas.openxmlformats.org/officeDocument/2006/relationships/image" Target="media/image187.wmf"/><Relationship Id="rId585" Type="http://schemas.openxmlformats.org/officeDocument/2006/relationships/oleObject" Target="embeddings/oleObject306.bin"/><Relationship Id="rId6" Type="http://schemas.openxmlformats.org/officeDocument/2006/relationships/footnotes" Target="footnotes.xml"/><Relationship Id="rId238" Type="http://schemas.openxmlformats.org/officeDocument/2006/relationships/oleObject" Target="embeddings/oleObject120.bin"/><Relationship Id="rId445" Type="http://schemas.openxmlformats.org/officeDocument/2006/relationships/image" Target="media/image206.wmf"/><Relationship Id="rId487" Type="http://schemas.openxmlformats.org/officeDocument/2006/relationships/oleObject" Target="embeddings/oleObject250.bin"/><Relationship Id="rId610" Type="http://schemas.openxmlformats.org/officeDocument/2006/relationships/oleObject" Target="embeddings/oleObject320.bin"/><Relationship Id="rId291" Type="http://schemas.openxmlformats.org/officeDocument/2006/relationships/oleObject" Target="embeddings/oleObject147.bin"/><Relationship Id="rId305" Type="http://schemas.openxmlformats.org/officeDocument/2006/relationships/oleObject" Target="embeddings/oleObject155.bin"/><Relationship Id="rId347" Type="http://schemas.openxmlformats.org/officeDocument/2006/relationships/oleObject" Target="embeddings/oleObject178.bin"/><Relationship Id="rId512" Type="http://schemas.openxmlformats.org/officeDocument/2006/relationships/oleObject" Target="embeddings/oleObject263.bin"/><Relationship Id="rId44" Type="http://schemas.openxmlformats.org/officeDocument/2006/relationships/image" Target="media/image18.wmf"/><Relationship Id="rId86" Type="http://schemas.openxmlformats.org/officeDocument/2006/relationships/image" Target="media/image37.wmf"/><Relationship Id="rId151" Type="http://schemas.openxmlformats.org/officeDocument/2006/relationships/oleObject" Target="embeddings/oleObject73.bin"/><Relationship Id="rId389" Type="http://schemas.openxmlformats.org/officeDocument/2006/relationships/oleObject" Target="embeddings/oleObject198.bin"/><Relationship Id="rId554" Type="http://schemas.openxmlformats.org/officeDocument/2006/relationships/image" Target="media/image259.wmf"/><Relationship Id="rId596" Type="http://schemas.openxmlformats.org/officeDocument/2006/relationships/oleObject" Target="embeddings/oleObject314.bin"/><Relationship Id="rId193" Type="http://schemas.openxmlformats.org/officeDocument/2006/relationships/oleObject" Target="embeddings/oleObject97.bin"/><Relationship Id="rId207" Type="http://schemas.openxmlformats.org/officeDocument/2006/relationships/oleObject" Target="embeddings/oleObject104.bin"/><Relationship Id="rId249" Type="http://schemas.openxmlformats.org/officeDocument/2006/relationships/oleObject" Target="embeddings/oleObject126.bin"/><Relationship Id="rId414" Type="http://schemas.openxmlformats.org/officeDocument/2006/relationships/oleObject" Target="embeddings/oleObject211.bin"/><Relationship Id="rId456" Type="http://schemas.openxmlformats.org/officeDocument/2006/relationships/oleObject" Target="embeddings/oleObject234.bin"/><Relationship Id="rId498" Type="http://schemas.openxmlformats.org/officeDocument/2006/relationships/image" Target="media/image232.wmf"/><Relationship Id="rId621" Type="http://schemas.openxmlformats.org/officeDocument/2006/relationships/oleObject" Target="embeddings/oleObject327.bin"/><Relationship Id="rId13" Type="http://schemas.openxmlformats.org/officeDocument/2006/relationships/oleObject" Target="embeddings/oleObject2.bin"/><Relationship Id="rId109" Type="http://schemas.openxmlformats.org/officeDocument/2006/relationships/oleObject" Target="embeddings/oleObject52.bin"/><Relationship Id="rId260" Type="http://schemas.openxmlformats.org/officeDocument/2006/relationships/image" Target="media/image119.wmf"/><Relationship Id="rId316" Type="http://schemas.openxmlformats.org/officeDocument/2006/relationships/oleObject" Target="embeddings/oleObject162.bin"/><Relationship Id="rId523" Type="http://schemas.openxmlformats.org/officeDocument/2006/relationships/image" Target="media/image244.wmf"/><Relationship Id="rId55" Type="http://schemas.openxmlformats.org/officeDocument/2006/relationships/oleObject" Target="embeddings/oleObject22.bin"/><Relationship Id="rId97" Type="http://schemas.openxmlformats.org/officeDocument/2006/relationships/oleObject" Target="embeddings/oleObject45.bin"/><Relationship Id="rId120" Type="http://schemas.openxmlformats.org/officeDocument/2006/relationships/image" Target="media/image53.wmf"/><Relationship Id="rId358" Type="http://schemas.openxmlformats.org/officeDocument/2006/relationships/image" Target="media/image165.wmf"/><Relationship Id="rId565" Type="http://schemas.openxmlformats.org/officeDocument/2006/relationships/oleObject" Target="embeddings/oleObject291.bin"/><Relationship Id="rId162" Type="http://schemas.openxmlformats.org/officeDocument/2006/relationships/image" Target="media/image74.wmf"/><Relationship Id="rId218" Type="http://schemas.openxmlformats.org/officeDocument/2006/relationships/image" Target="media/image99.wmf"/><Relationship Id="rId425" Type="http://schemas.openxmlformats.org/officeDocument/2006/relationships/oleObject" Target="embeddings/oleObject217.bin"/><Relationship Id="rId467" Type="http://schemas.openxmlformats.org/officeDocument/2006/relationships/image" Target="media/image217.wmf"/><Relationship Id="rId271" Type="http://schemas.openxmlformats.org/officeDocument/2006/relationships/oleObject" Target="embeddings/oleObject137.bin"/><Relationship Id="rId24" Type="http://schemas.openxmlformats.org/officeDocument/2006/relationships/image" Target="media/image8.wmf"/><Relationship Id="rId66" Type="http://schemas.openxmlformats.org/officeDocument/2006/relationships/oleObject" Target="embeddings/oleObject29.bin"/><Relationship Id="rId131" Type="http://schemas.openxmlformats.org/officeDocument/2006/relationships/oleObject" Target="embeddings/oleObject63.bin"/><Relationship Id="rId327" Type="http://schemas.openxmlformats.org/officeDocument/2006/relationships/image" Target="media/image150.wmf"/><Relationship Id="rId369" Type="http://schemas.openxmlformats.org/officeDocument/2006/relationships/oleObject" Target="embeddings/oleObject188.bin"/><Relationship Id="rId534" Type="http://schemas.openxmlformats.org/officeDocument/2006/relationships/oleObject" Target="embeddings/oleObject274.bin"/><Relationship Id="rId576" Type="http://schemas.openxmlformats.org/officeDocument/2006/relationships/oleObject" Target="embeddings/oleObject298.bin"/><Relationship Id="rId173" Type="http://schemas.openxmlformats.org/officeDocument/2006/relationships/oleObject" Target="embeddings/oleObject84.bin"/><Relationship Id="rId229" Type="http://schemas.openxmlformats.org/officeDocument/2006/relationships/oleObject" Target="embeddings/oleObject115.bin"/><Relationship Id="rId380" Type="http://schemas.openxmlformats.org/officeDocument/2006/relationships/image" Target="media/image176.wmf"/><Relationship Id="rId436" Type="http://schemas.openxmlformats.org/officeDocument/2006/relationships/oleObject" Target="embeddings/oleObject224.bin"/><Relationship Id="rId601" Type="http://schemas.openxmlformats.org/officeDocument/2006/relationships/image" Target="media/image273.wmf"/><Relationship Id="rId240" Type="http://schemas.openxmlformats.org/officeDocument/2006/relationships/oleObject" Target="embeddings/oleObject121.bin"/><Relationship Id="rId478" Type="http://schemas.openxmlformats.org/officeDocument/2006/relationships/image" Target="media/image222.wmf"/><Relationship Id="rId35" Type="http://schemas.openxmlformats.org/officeDocument/2006/relationships/oleObject" Target="embeddings/oleObject12.bin"/><Relationship Id="rId77" Type="http://schemas.openxmlformats.org/officeDocument/2006/relationships/oleObject" Target="embeddings/oleObject35.bin"/><Relationship Id="rId100" Type="http://schemas.openxmlformats.org/officeDocument/2006/relationships/image" Target="media/image44.wmf"/><Relationship Id="rId282" Type="http://schemas.openxmlformats.org/officeDocument/2006/relationships/image" Target="media/image130.wmf"/><Relationship Id="rId338" Type="http://schemas.openxmlformats.org/officeDocument/2006/relationships/oleObject" Target="embeddings/oleObject173.bin"/><Relationship Id="rId503" Type="http://schemas.openxmlformats.org/officeDocument/2006/relationships/image" Target="media/image234.wmf"/><Relationship Id="rId545" Type="http://schemas.openxmlformats.org/officeDocument/2006/relationships/oleObject" Target="embeddings/oleObject280.bin"/><Relationship Id="rId587" Type="http://schemas.openxmlformats.org/officeDocument/2006/relationships/image" Target="media/image269.wmf"/><Relationship Id="rId8" Type="http://schemas.openxmlformats.org/officeDocument/2006/relationships/image" Target="media/image1.png"/><Relationship Id="rId142" Type="http://schemas.openxmlformats.org/officeDocument/2006/relationships/image" Target="media/image64.wmf"/><Relationship Id="rId184" Type="http://schemas.openxmlformats.org/officeDocument/2006/relationships/image" Target="media/image83.wmf"/><Relationship Id="rId391" Type="http://schemas.openxmlformats.org/officeDocument/2006/relationships/oleObject" Target="embeddings/oleObject199.bin"/><Relationship Id="rId405" Type="http://schemas.openxmlformats.org/officeDocument/2006/relationships/image" Target="media/image188.wmf"/><Relationship Id="rId447" Type="http://schemas.openxmlformats.org/officeDocument/2006/relationships/image" Target="media/image207.wmf"/><Relationship Id="rId612" Type="http://schemas.openxmlformats.org/officeDocument/2006/relationships/oleObject" Target="embeddings/oleObject321.bin"/><Relationship Id="rId251" Type="http://schemas.openxmlformats.org/officeDocument/2006/relationships/oleObject" Target="embeddings/oleObject127.bin"/><Relationship Id="rId489" Type="http://schemas.openxmlformats.org/officeDocument/2006/relationships/oleObject" Target="embeddings/oleObject251.bin"/><Relationship Id="rId46" Type="http://schemas.openxmlformats.org/officeDocument/2006/relationships/image" Target="media/image19.wmf"/><Relationship Id="rId293" Type="http://schemas.openxmlformats.org/officeDocument/2006/relationships/oleObject" Target="embeddings/oleObject148.bin"/><Relationship Id="rId307" Type="http://schemas.openxmlformats.org/officeDocument/2006/relationships/image" Target="media/image141.wmf"/><Relationship Id="rId349" Type="http://schemas.openxmlformats.org/officeDocument/2006/relationships/oleObject" Target="embeddings/oleObject179.bin"/><Relationship Id="rId514" Type="http://schemas.openxmlformats.org/officeDocument/2006/relationships/oleObject" Target="embeddings/oleObject264.bin"/><Relationship Id="rId556" Type="http://schemas.openxmlformats.org/officeDocument/2006/relationships/image" Target="media/image260.wmf"/><Relationship Id="rId88" Type="http://schemas.openxmlformats.org/officeDocument/2006/relationships/image" Target="media/image38.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8.bin"/><Relationship Id="rId209" Type="http://schemas.openxmlformats.org/officeDocument/2006/relationships/oleObject" Target="embeddings/oleObject105.bin"/><Relationship Id="rId360" Type="http://schemas.openxmlformats.org/officeDocument/2006/relationships/image" Target="media/image166.wmf"/><Relationship Id="rId416" Type="http://schemas.openxmlformats.org/officeDocument/2006/relationships/oleObject" Target="embeddings/oleObject212.bin"/><Relationship Id="rId598" Type="http://schemas.openxmlformats.org/officeDocument/2006/relationships/oleObject" Target="embeddings/oleObject316.bin"/><Relationship Id="rId220" Type="http://schemas.openxmlformats.org/officeDocument/2006/relationships/image" Target="media/image100.wmf"/><Relationship Id="rId458" Type="http://schemas.openxmlformats.org/officeDocument/2006/relationships/oleObject" Target="embeddings/oleObject235.bin"/><Relationship Id="rId623" Type="http://schemas.openxmlformats.org/officeDocument/2006/relationships/oleObject" Target="embeddings/oleObject328.bin"/><Relationship Id="rId15" Type="http://schemas.openxmlformats.org/officeDocument/2006/relationships/oleObject" Target="embeddings/oleObject3.bin"/><Relationship Id="rId57" Type="http://schemas.openxmlformats.org/officeDocument/2006/relationships/oleObject" Target="embeddings/oleObject23.bin"/><Relationship Id="rId262" Type="http://schemas.openxmlformats.org/officeDocument/2006/relationships/image" Target="media/image120.wmf"/><Relationship Id="rId318" Type="http://schemas.openxmlformats.org/officeDocument/2006/relationships/oleObject" Target="embeddings/oleObject163.bin"/><Relationship Id="rId525" Type="http://schemas.openxmlformats.org/officeDocument/2006/relationships/image" Target="media/image245.wmf"/><Relationship Id="rId567" Type="http://schemas.openxmlformats.org/officeDocument/2006/relationships/oleObject" Target="embeddings/oleObject292.bin"/><Relationship Id="rId99" Type="http://schemas.openxmlformats.org/officeDocument/2006/relationships/oleObject" Target="embeddings/oleObject46.bin"/><Relationship Id="rId122" Type="http://schemas.openxmlformats.org/officeDocument/2006/relationships/image" Target="media/image54.wmf"/><Relationship Id="rId164" Type="http://schemas.openxmlformats.org/officeDocument/2006/relationships/image" Target="media/image75.wmf"/><Relationship Id="rId371" Type="http://schemas.openxmlformats.org/officeDocument/2006/relationships/oleObject" Target="embeddings/oleObject189.bin"/><Relationship Id="rId427" Type="http://schemas.openxmlformats.org/officeDocument/2006/relationships/oleObject" Target="embeddings/oleObject219.bin"/><Relationship Id="rId469" Type="http://schemas.openxmlformats.org/officeDocument/2006/relationships/image" Target="media/image218.wmf"/><Relationship Id="rId26" Type="http://schemas.openxmlformats.org/officeDocument/2006/relationships/image" Target="media/image9.wmf"/><Relationship Id="rId231" Type="http://schemas.openxmlformats.org/officeDocument/2006/relationships/oleObject" Target="embeddings/oleObject116.bin"/><Relationship Id="rId273" Type="http://schemas.openxmlformats.org/officeDocument/2006/relationships/oleObject" Target="embeddings/oleObject138.bin"/><Relationship Id="rId329" Type="http://schemas.openxmlformats.org/officeDocument/2006/relationships/image" Target="media/image151.wmf"/><Relationship Id="rId480" Type="http://schemas.openxmlformats.org/officeDocument/2006/relationships/image" Target="media/image223.wmf"/><Relationship Id="rId536" Type="http://schemas.openxmlformats.org/officeDocument/2006/relationships/oleObject" Target="embeddings/oleObject275.bin"/><Relationship Id="rId68" Type="http://schemas.openxmlformats.org/officeDocument/2006/relationships/image" Target="media/image28.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oleObject" Target="embeddings/oleObject174.bin"/><Relationship Id="rId578" Type="http://schemas.openxmlformats.org/officeDocument/2006/relationships/oleObject" Target="embeddings/oleObject300.bin"/><Relationship Id="rId200" Type="http://schemas.openxmlformats.org/officeDocument/2006/relationships/image" Target="media/image90.wmf"/><Relationship Id="rId382" Type="http://schemas.openxmlformats.org/officeDocument/2006/relationships/image" Target="media/image177.wmf"/><Relationship Id="rId438" Type="http://schemas.openxmlformats.org/officeDocument/2006/relationships/oleObject" Target="embeddings/oleObject225.bin"/><Relationship Id="rId603" Type="http://schemas.openxmlformats.org/officeDocument/2006/relationships/image" Target="media/image274.png"/><Relationship Id="rId242" Type="http://schemas.openxmlformats.org/officeDocument/2006/relationships/oleObject" Target="embeddings/oleObject122.bin"/><Relationship Id="rId284" Type="http://schemas.openxmlformats.org/officeDocument/2006/relationships/image" Target="media/image131.wmf"/><Relationship Id="rId491" Type="http://schemas.openxmlformats.org/officeDocument/2006/relationships/oleObject" Target="embeddings/oleObject252.bin"/><Relationship Id="rId505" Type="http://schemas.openxmlformats.org/officeDocument/2006/relationships/image" Target="media/image235.wmf"/><Relationship Id="rId37" Type="http://schemas.openxmlformats.org/officeDocument/2006/relationships/oleObject" Target="embeddings/oleObject13.bin"/><Relationship Id="rId79" Type="http://schemas.openxmlformats.org/officeDocument/2006/relationships/oleObject" Target="embeddings/oleObject36.bin"/><Relationship Id="rId102" Type="http://schemas.openxmlformats.org/officeDocument/2006/relationships/image" Target="media/image45.wmf"/><Relationship Id="rId144" Type="http://schemas.openxmlformats.org/officeDocument/2006/relationships/image" Target="media/image65.wmf"/><Relationship Id="rId547" Type="http://schemas.openxmlformats.org/officeDocument/2006/relationships/oleObject" Target="embeddings/oleObject281.bin"/><Relationship Id="rId589" Type="http://schemas.openxmlformats.org/officeDocument/2006/relationships/image" Target="media/image270.wmf"/><Relationship Id="rId90" Type="http://schemas.openxmlformats.org/officeDocument/2006/relationships/image" Target="media/image39.wmf"/><Relationship Id="rId186" Type="http://schemas.openxmlformats.org/officeDocument/2006/relationships/oleObject" Target="embeddings/oleObject93.bin"/><Relationship Id="rId351" Type="http://schemas.openxmlformats.org/officeDocument/2006/relationships/oleObject" Target="embeddings/oleObject180.bin"/><Relationship Id="rId393" Type="http://schemas.openxmlformats.org/officeDocument/2006/relationships/oleObject" Target="embeddings/oleObject200.bin"/><Relationship Id="rId407" Type="http://schemas.openxmlformats.org/officeDocument/2006/relationships/image" Target="media/image189.wmf"/><Relationship Id="rId449" Type="http://schemas.openxmlformats.org/officeDocument/2006/relationships/image" Target="media/image208.wmf"/><Relationship Id="rId614" Type="http://schemas.openxmlformats.org/officeDocument/2006/relationships/oleObject" Target="embeddings/oleObject322.bin"/><Relationship Id="rId211" Type="http://schemas.openxmlformats.org/officeDocument/2006/relationships/oleObject" Target="embeddings/oleObject106.bin"/><Relationship Id="rId253" Type="http://schemas.openxmlformats.org/officeDocument/2006/relationships/oleObject" Target="embeddings/oleObject128.bin"/><Relationship Id="rId295" Type="http://schemas.openxmlformats.org/officeDocument/2006/relationships/oleObject" Target="embeddings/oleObject149.bin"/><Relationship Id="rId309" Type="http://schemas.openxmlformats.org/officeDocument/2006/relationships/image" Target="media/image142.wmf"/><Relationship Id="rId460" Type="http://schemas.openxmlformats.org/officeDocument/2006/relationships/oleObject" Target="embeddings/oleObject236.bin"/><Relationship Id="rId516" Type="http://schemas.openxmlformats.org/officeDocument/2006/relationships/oleObject" Target="embeddings/oleObject265.bin"/><Relationship Id="rId48" Type="http://schemas.openxmlformats.org/officeDocument/2006/relationships/image" Target="media/image20.wmf"/><Relationship Id="rId113" Type="http://schemas.openxmlformats.org/officeDocument/2006/relationships/oleObject" Target="embeddings/oleObject54.bin"/><Relationship Id="rId320" Type="http://schemas.openxmlformats.org/officeDocument/2006/relationships/oleObject" Target="embeddings/oleObject164.bin"/><Relationship Id="rId558" Type="http://schemas.openxmlformats.org/officeDocument/2006/relationships/oleObject" Target="embeddings/oleObject287.bin"/><Relationship Id="rId155" Type="http://schemas.openxmlformats.org/officeDocument/2006/relationships/oleObject" Target="embeddings/oleObject75.bin"/><Relationship Id="rId197" Type="http://schemas.openxmlformats.org/officeDocument/2006/relationships/oleObject" Target="embeddings/oleObject99.bin"/><Relationship Id="rId362" Type="http://schemas.openxmlformats.org/officeDocument/2006/relationships/image" Target="media/image167.wmf"/><Relationship Id="rId418" Type="http://schemas.openxmlformats.org/officeDocument/2006/relationships/oleObject" Target="embeddings/oleObject213.bin"/><Relationship Id="rId625" Type="http://schemas.openxmlformats.org/officeDocument/2006/relationships/footer" Target="footer5.xml"/><Relationship Id="rId222" Type="http://schemas.openxmlformats.org/officeDocument/2006/relationships/image" Target="media/image101.wmf"/><Relationship Id="rId264" Type="http://schemas.openxmlformats.org/officeDocument/2006/relationships/image" Target="media/image121.emf"/><Relationship Id="rId471" Type="http://schemas.openxmlformats.org/officeDocument/2006/relationships/image" Target="media/image219.wmf"/><Relationship Id="rId17" Type="http://schemas.openxmlformats.org/officeDocument/2006/relationships/oleObject" Target="embeddings/oleObject4.bin"/><Relationship Id="rId59" Type="http://schemas.openxmlformats.org/officeDocument/2006/relationships/oleObject" Target="embeddings/oleObject25.bin"/><Relationship Id="rId124" Type="http://schemas.openxmlformats.org/officeDocument/2006/relationships/image" Target="media/image55.wmf"/><Relationship Id="rId527" Type="http://schemas.openxmlformats.org/officeDocument/2006/relationships/image" Target="media/image246.wmf"/><Relationship Id="rId569" Type="http://schemas.openxmlformats.org/officeDocument/2006/relationships/oleObject" Target="embeddings/oleObject293.bin"/><Relationship Id="rId70" Type="http://schemas.openxmlformats.org/officeDocument/2006/relationships/image" Target="media/image29.wmf"/><Relationship Id="rId166" Type="http://schemas.openxmlformats.org/officeDocument/2006/relationships/image" Target="media/image76.wmf"/><Relationship Id="rId331" Type="http://schemas.openxmlformats.org/officeDocument/2006/relationships/image" Target="media/image152.wmf"/><Relationship Id="rId373" Type="http://schemas.openxmlformats.org/officeDocument/2006/relationships/oleObject" Target="embeddings/oleObject190.bin"/><Relationship Id="rId429" Type="http://schemas.openxmlformats.org/officeDocument/2006/relationships/oleObject" Target="embeddings/oleObject220.bin"/><Relationship Id="rId580" Type="http://schemas.openxmlformats.org/officeDocument/2006/relationships/oleObject" Target="embeddings/oleObject302.bin"/><Relationship Id="rId1" Type="http://schemas.openxmlformats.org/officeDocument/2006/relationships/customXml" Target="../customXml/item1.xml"/><Relationship Id="rId233" Type="http://schemas.openxmlformats.org/officeDocument/2006/relationships/oleObject" Target="embeddings/oleObject117.bin"/><Relationship Id="rId440" Type="http://schemas.openxmlformats.org/officeDocument/2006/relationships/oleObject" Target="embeddings/oleObject226.bin"/><Relationship Id="rId28" Type="http://schemas.openxmlformats.org/officeDocument/2006/relationships/image" Target="media/image10.wmf"/><Relationship Id="rId275" Type="http://schemas.openxmlformats.org/officeDocument/2006/relationships/oleObject" Target="embeddings/oleObject139.bin"/><Relationship Id="rId300" Type="http://schemas.openxmlformats.org/officeDocument/2006/relationships/image" Target="media/image139.wmf"/><Relationship Id="rId482" Type="http://schemas.openxmlformats.org/officeDocument/2006/relationships/image" Target="media/image224.wmf"/><Relationship Id="rId538" Type="http://schemas.openxmlformats.org/officeDocument/2006/relationships/oleObject" Target="embeddings/oleObject276.bin"/><Relationship Id="rId81" Type="http://schemas.openxmlformats.org/officeDocument/2006/relationships/oleObject" Target="embeddings/oleObject37.bin"/><Relationship Id="rId135" Type="http://schemas.openxmlformats.org/officeDocument/2006/relationships/oleObject" Target="embeddings/oleObject65.bin"/><Relationship Id="rId177" Type="http://schemas.openxmlformats.org/officeDocument/2006/relationships/oleObject" Target="embeddings/oleObject87.bin"/><Relationship Id="rId342" Type="http://schemas.openxmlformats.org/officeDocument/2006/relationships/oleObject" Target="embeddings/oleObject175.bin"/><Relationship Id="rId384" Type="http://schemas.openxmlformats.org/officeDocument/2006/relationships/image" Target="media/image178.wmf"/><Relationship Id="rId591" Type="http://schemas.openxmlformats.org/officeDocument/2006/relationships/image" Target="media/image271.wmf"/><Relationship Id="rId605" Type="http://schemas.openxmlformats.org/officeDocument/2006/relationships/image" Target="media/image276.png"/><Relationship Id="rId202" Type="http://schemas.openxmlformats.org/officeDocument/2006/relationships/image" Target="media/image91.wmf"/><Relationship Id="rId244" Type="http://schemas.openxmlformats.org/officeDocument/2006/relationships/oleObject" Target="embeddings/oleObject123.bin"/><Relationship Id="rId39" Type="http://schemas.openxmlformats.org/officeDocument/2006/relationships/oleObject" Target="embeddings/oleObject14.bin"/><Relationship Id="rId286" Type="http://schemas.openxmlformats.org/officeDocument/2006/relationships/image" Target="media/image132.wmf"/><Relationship Id="rId451" Type="http://schemas.openxmlformats.org/officeDocument/2006/relationships/image" Target="media/image209.wmf"/><Relationship Id="rId493" Type="http://schemas.openxmlformats.org/officeDocument/2006/relationships/oleObject" Target="embeddings/oleObject253.bin"/><Relationship Id="rId507" Type="http://schemas.openxmlformats.org/officeDocument/2006/relationships/image" Target="media/image236.wmf"/><Relationship Id="rId549" Type="http://schemas.openxmlformats.org/officeDocument/2006/relationships/oleObject" Target="embeddings/oleObject282.bin"/><Relationship Id="rId50" Type="http://schemas.openxmlformats.org/officeDocument/2006/relationships/image" Target="media/image21.wmf"/><Relationship Id="rId104" Type="http://schemas.openxmlformats.org/officeDocument/2006/relationships/image" Target="media/image46.wmf"/><Relationship Id="rId146" Type="http://schemas.openxmlformats.org/officeDocument/2006/relationships/image" Target="media/image66.wmf"/><Relationship Id="rId188" Type="http://schemas.openxmlformats.org/officeDocument/2006/relationships/image" Target="media/image84.wmf"/><Relationship Id="rId311" Type="http://schemas.openxmlformats.org/officeDocument/2006/relationships/oleObject" Target="embeddings/oleObject159.bin"/><Relationship Id="rId353" Type="http://schemas.openxmlformats.org/officeDocument/2006/relationships/oleObject" Target="embeddings/oleObject181.bin"/><Relationship Id="rId395" Type="http://schemas.openxmlformats.org/officeDocument/2006/relationships/oleObject" Target="embeddings/oleObject201.bin"/><Relationship Id="rId409" Type="http://schemas.openxmlformats.org/officeDocument/2006/relationships/image" Target="media/image190.wmf"/><Relationship Id="rId560" Type="http://schemas.openxmlformats.org/officeDocument/2006/relationships/oleObject" Target="embeddings/oleObject288.bin"/><Relationship Id="rId92" Type="http://schemas.openxmlformats.org/officeDocument/2006/relationships/image" Target="media/image40.wmf"/><Relationship Id="rId213" Type="http://schemas.openxmlformats.org/officeDocument/2006/relationships/oleObject" Target="embeddings/oleObject107.bin"/><Relationship Id="rId420" Type="http://schemas.openxmlformats.org/officeDocument/2006/relationships/oleObject" Target="embeddings/oleObject214.bin"/><Relationship Id="rId616" Type="http://schemas.openxmlformats.org/officeDocument/2006/relationships/image" Target="media/image282.wmf"/><Relationship Id="rId255" Type="http://schemas.openxmlformats.org/officeDocument/2006/relationships/oleObject" Target="embeddings/oleObject129.bin"/><Relationship Id="rId297" Type="http://schemas.openxmlformats.org/officeDocument/2006/relationships/oleObject" Target="embeddings/oleObject150.bin"/><Relationship Id="rId462" Type="http://schemas.openxmlformats.org/officeDocument/2006/relationships/oleObject" Target="embeddings/oleObject237.bin"/><Relationship Id="rId518" Type="http://schemas.openxmlformats.org/officeDocument/2006/relationships/oleObject" Target="embeddings/oleObject266.bin"/><Relationship Id="rId115" Type="http://schemas.openxmlformats.org/officeDocument/2006/relationships/oleObject" Target="embeddings/oleObject55.bin"/><Relationship Id="rId157" Type="http://schemas.openxmlformats.org/officeDocument/2006/relationships/oleObject" Target="embeddings/oleObject76.bin"/><Relationship Id="rId322" Type="http://schemas.openxmlformats.org/officeDocument/2006/relationships/oleObject" Target="embeddings/oleObject165.bin"/><Relationship Id="rId364" Type="http://schemas.openxmlformats.org/officeDocument/2006/relationships/image" Target="media/image168.wmf"/><Relationship Id="rId61" Type="http://schemas.openxmlformats.org/officeDocument/2006/relationships/oleObject" Target="embeddings/oleObject26.bin"/><Relationship Id="rId199" Type="http://schemas.openxmlformats.org/officeDocument/2006/relationships/oleObject" Target="embeddings/oleObject100.bin"/><Relationship Id="rId571" Type="http://schemas.openxmlformats.org/officeDocument/2006/relationships/image" Target="media/image266.wmf"/><Relationship Id="rId627" Type="http://schemas.openxmlformats.org/officeDocument/2006/relationships/theme" Target="theme/theme1.xml"/><Relationship Id="rId19" Type="http://schemas.openxmlformats.org/officeDocument/2006/relationships/footer" Target="footer3.xml"/><Relationship Id="rId224" Type="http://schemas.openxmlformats.org/officeDocument/2006/relationships/image" Target="media/image102.wmf"/><Relationship Id="rId266" Type="http://schemas.openxmlformats.org/officeDocument/2006/relationships/image" Target="media/image122.wmf"/><Relationship Id="rId431" Type="http://schemas.openxmlformats.org/officeDocument/2006/relationships/oleObject" Target="embeddings/oleObject221.bin"/><Relationship Id="rId473" Type="http://schemas.openxmlformats.org/officeDocument/2006/relationships/image" Target="media/image220.wmf"/><Relationship Id="rId529" Type="http://schemas.openxmlformats.org/officeDocument/2006/relationships/image" Target="media/image247.wmf"/><Relationship Id="rId30" Type="http://schemas.openxmlformats.org/officeDocument/2006/relationships/image" Target="media/image11.wmf"/><Relationship Id="rId126" Type="http://schemas.openxmlformats.org/officeDocument/2006/relationships/image" Target="media/image56.wmf"/><Relationship Id="rId168" Type="http://schemas.openxmlformats.org/officeDocument/2006/relationships/image" Target="media/image77.wmf"/><Relationship Id="rId333" Type="http://schemas.openxmlformats.org/officeDocument/2006/relationships/image" Target="media/image153.wmf"/><Relationship Id="rId540" Type="http://schemas.openxmlformats.org/officeDocument/2006/relationships/oleObject" Target="embeddings/oleObject277.bin"/><Relationship Id="rId72" Type="http://schemas.openxmlformats.org/officeDocument/2006/relationships/image" Target="media/image30.wmf"/><Relationship Id="rId375" Type="http://schemas.openxmlformats.org/officeDocument/2006/relationships/oleObject" Target="embeddings/oleObject191.bin"/><Relationship Id="rId582" Type="http://schemas.openxmlformats.org/officeDocument/2006/relationships/oleObject" Target="embeddings/oleObject304.bin"/><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oleObject" Target="embeddings/oleObject140.bin"/><Relationship Id="rId400" Type="http://schemas.openxmlformats.org/officeDocument/2006/relationships/oleObject" Target="embeddings/oleObject204.bin"/><Relationship Id="rId442" Type="http://schemas.openxmlformats.org/officeDocument/2006/relationships/oleObject" Target="embeddings/oleObject227.bin"/><Relationship Id="rId484" Type="http://schemas.openxmlformats.org/officeDocument/2006/relationships/image" Target="media/image225.wmf"/><Relationship Id="rId137" Type="http://schemas.openxmlformats.org/officeDocument/2006/relationships/oleObject" Target="embeddings/oleObject66.bin"/><Relationship Id="rId302" Type="http://schemas.openxmlformats.org/officeDocument/2006/relationships/oleObject" Target="embeddings/oleObject153.bin"/><Relationship Id="rId344" Type="http://schemas.openxmlformats.org/officeDocument/2006/relationships/image" Target="media/image158.wmf"/><Relationship Id="rId41" Type="http://schemas.openxmlformats.org/officeDocument/2006/relationships/oleObject" Target="embeddings/oleObject15.bin"/><Relationship Id="rId83" Type="http://schemas.openxmlformats.org/officeDocument/2006/relationships/oleObject" Target="embeddings/oleObject38.bin"/><Relationship Id="rId179" Type="http://schemas.openxmlformats.org/officeDocument/2006/relationships/oleObject" Target="embeddings/oleObject89.bin"/><Relationship Id="rId386" Type="http://schemas.openxmlformats.org/officeDocument/2006/relationships/image" Target="media/image179.wmf"/><Relationship Id="rId551" Type="http://schemas.openxmlformats.org/officeDocument/2006/relationships/oleObject" Target="embeddings/oleObject283.bin"/><Relationship Id="rId593" Type="http://schemas.openxmlformats.org/officeDocument/2006/relationships/oleObject" Target="embeddings/oleObject311.bin"/><Relationship Id="rId607" Type="http://schemas.openxmlformats.org/officeDocument/2006/relationships/image" Target="media/image278.wmf"/><Relationship Id="rId190" Type="http://schemas.openxmlformats.org/officeDocument/2006/relationships/image" Target="media/image85.wmf"/><Relationship Id="rId204" Type="http://schemas.openxmlformats.org/officeDocument/2006/relationships/image" Target="media/image92.wmf"/><Relationship Id="rId246" Type="http://schemas.openxmlformats.org/officeDocument/2006/relationships/oleObject" Target="embeddings/oleObject124.bin"/><Relationship Id="rId288" Type="http://schemas.openxmlformats.org/officeDocument/2006/relationships/image" Target="media/image133.wmf"/><Relationship Id="rId411" Type="http://schemas.openxmlformats.org/officeDocument/2006/relationships/image" Target="media/image191.wmf"/><Relationship Id="rId453" Type="http://schemas.openxmlformats.org/officeDocument/2006/relationships/image" Target="media/image210.wmf"/><Relationship Id="rId509" Type="http://schemas.openxmlformats.org/officeDocument/2006/relationships/image" Target="media/image237.wmf"/><Relationship Id="rId106" Type="http://schemas.openxmlformats.org/officeDocument/2006/relationships/oleObject" Target="embeddings/oleObject50.bin"/><Relationship Id="rId313" Type="http://schemas.openxmlformats.org/officeDocument/2006/relationships/image" Target="media/image143.wmf"/><Relationship Id="rId495" Type="http://schemas.openxmlformats.org/officeDocument/2006/relationships/oleObject" Target="embeddings/oleObject254.bin"/><Relationship Id="rId10" Type="http://schemas.openxmlformats.org/officeDocument/2006/relationships/image" Target="media/image2.wmf"/><Relationship Id="rId52" Type="http://schemas.openxmlformats.org/officeDocument/2006/relationships/image" Target="media/image22.wmf"/><Relationship Id="rId94" Type="http://schemas.openxmlformats.org/officeDocument/2006/relationships/image" Target="media/image41.wmf"/><Relationship Id="rId148" Type="http://schemas.openxmlformats.org/officeDocument/2006/relationships/image" Target="media/image67.wmf"/><Relationship Id="rId355" Type="http://schemas.openxmlformats.org/officeDocument/2006/relationships/oleObject" Target="embeddings/oleObject182.bin"/><Relationship Id="rId397" Type="http://schemas.openxmlformats.org/officeDocument/2006/relationships/oleObject" Target="embeddings/oleObject202.bin"/><Relationship Id="rId520" Type="http://schemas.openxmlformats.org/officeDocument/2006/relationships/oleObject" Target="embeddings/oleObject267.bin"/><Relationship Id="rId562" Type="http://schemas.openxmlformats.org/officeDocument/2006/relationships/oleObject" Target="embeddings/oleObject289.bin"/><Relationship Id="rId618" Type="http://schemas.openxmlformats.org/officeDocument/2006/relationships/image" Target="media/image283.wmf"/><Relationship Id="rId215" Type="http://schemas.openxmlformats.org/officeDocument/2006/relationships/oleObject" Target="embeddings/oleObject108.bin"/><Relationship Id="rId257" Type="http://schemas.openxmlformats.org/officeDocument/2006/relationships/oleObject" Target="embeddings/oleObject130.bin"/><Relationship Id="rId422" Type="http://schemas.openxmlformats.org/officeDocument/2006/relationships/image" Target="media/image196.wmf"/><Relationship Id="rId464" Type="http://schemas.openxmlformats.org/officeDocument/2006/relationships/oleObject" Target="embeddings/oleObject238.bin"/><Relationship Id="rId299" Type="http://schemas.openxmlformats.org/officeDocument/2006/relationships/oleObject" Target="embeddings/oleObject151.bin"/><Relationship Id="rId63" Type="http://schemas.openxmlformats.org/officeDocument/2006/relationships/oleObject" Target="embeddings/oleObject27.bin"/><Relationship Id="rId159" Type="http://schemas.openxmlformats.org/officeDocument/2006/relationships/oleObject" Target="embeddings/oleObject77.bin"/><Relationship Id="rId366" Type="http://schemas.openxmlformats.org/officeDocument/2006/relationships/image" Target="media/image169.wmf"/><Relationship Id="rId573" Type="http://schemas.openxmlformats.org/officeDocument/2006/relationships/oleObject" Target="embeddings/oleObject296.bin"/><Relationship Id="rId226" Type="http://schemas.openxmlformats.org/officeDocument/2006/relationships/image" Target="media/image103.wmf"/><Relationship Id="rId433" Type="http://schemas.openxmlformats.org/officeDocument/2006/relationships/image" Target="media/image200.wmf"/><Relationship Id="rId74" Type="http://schemas.openxmlformats.org/officeDocument/2006/relationships/image" Target="media/image31.wmf"/><Relationship Id="rId377" Type="http://schemas.openxmlformats.org/officeDocument/2006/relationships/oleObject" Target="embeddings/oleObject192.bin"/><Relationship Id="rId500" Type="http://schemas.openxmlformats.org/officeDocument/2006/relationships/image" Target="media/image233.wmf"/><Relationship Id="rId584" Type="http://schemas.openxmlformats.org/officeDocument/2006/relationships/oleObject" Target="embeddings/oleObject305.bin"/><Relationship Id="rId5" Type="http://schemas.openxmlformats.org/officeDocument/2006/relationships/webSettings" Target="webSettings.xml"/><Relationship Id="rId237" Type="http://schemas.openxmlformats.org/officeDocument/2006/relationships/image" Target="media/image108.wmf"/><Relationship Id="rId444" Type="http://schemas.openxmlformats.org/officeDocument/2006/relationships/oleObject" Target="embeddings/oleObject228.bin"/><Relationship Id="rId290" Type="http://schemas.openxmlformats.org/officeDocument/2006/relationships/image" Target="media/image134.wmf"/><Relationship Id="rId304" Type="http://schemas.openxmlformats.org/officeDocument/2006/relationships/image" Target="media/image140.wmf"/><Relationship Id="rId388" Type="http://schemas.openxmlformats.org/officeDocument/2006/relationships/image" Target="media/image180.wmf"/><Relationship Id="rId511" Type="http://schemas.openxmlformats.org/officeDocument/2006/relationships/image" Target="media/image238.wmf"/><Relationship Id="rId609" Type="http://schemas.openxmlformats.org/officeDocument/2006/relationships/image" Target="media/image279.wmf"/><Relationship Id="rId85" Type="http://schemas.openxmlformats.org/officeDocument/2006/relationships/oleObject" Target="embeddings/oleObject39.bin"/><Relationship Id="rId150" Type="http://schemas.openxmlformats.org/officeDocument/2006/relationships/image" Target="media/image68.wmf"/><Relationship Id="rId595" Type="http://schemas.openxmlformats.org/officeDocument/2006/relationships/oleObject" Target="embeddings/oleObject313.bin"/><Relationship Id="rId248" Type="http://schemas.openxmlformats.org/officeDocument/2006/relationships/oleObject" Target="embeddings/oleObject125.bin"/><Relationship Id="rId455" Type="http://schemas.openxmlformats.org/officeDocument/2006/relationships/image" Target="media/image211.wmf"/><Relationship Id="rId12" Type="http://schemas.openxmlformats.org/officeDocument/2006/relationships/image" Target="media/image3.wmf"/><Relationship Id="rId108" Type="http://schemas.openxmlformats.org/officeDocument/2006/relationships/image" Target="media/image47.wmf"/><Relationship Id="rId315" Type="http://schemas.openxmlformats.org/officeDocument/2006/relationships/image" Target="media/image144.wmf"/><Relationship Id="rId522" Type="http://schemas.openxmlformats.org/officeDocument/2006/relationships/oleObject" Target="embeddings/oleObject268.bin"/><Relationship Id="rId96" Type="http://schemas.openxmlformats.org/officeDocument/2006/relationships/image" Target="media/image42.wmf"/><Relationship Id="rId161" Type="http://schemas.openxmlformats.org/officeDocument/2006/relationships/oleObject" Target="embeddings/oleObject78.bin"/><Relationship Id="rId399" Type="http://schemas.openxmlformats.org/officeDocument/2006/relationships/oleObject" Target="embeddings/oleObject203.bin"/><Relationship Id="rId259" Type="http://schemas.openxmlformats.org/officeDocument/2006/relationships/oleObject" Target="embeddings/oleObject131.bin"/><Relationship Id="rId466" Type="http://schemas.openxmlformats.org/officeDocument/2006/relationships/oleObject" Target="embeddings/oleObject239.bin"/><Relationship Id="rId23" Type="http://schemas.openxmlformats.org/officeDocument/2006/relationships/oleObject" Target="embeddings/oleObject6.bin"/><Relationship Id="rId119" Type="http://schemas.openxmlformats.org/officeDocument/2006/relationships/oleObject" Target="embeddings/oleObject57.bin"/><Relationship Id="rId326" Type="http://schemas.openxmlformats.org/officeDocument/2006/relationships/oleObject" Target="embeddings/oleObject167.bin"/><Relationship Id="rId533" Type="http://schemas.openxmlformats.org/officeDocument/2006/relationships/image" Target="media/image249.wmf"/><Relationship Id="rId172" Type="http://schemas.openxmlformats.org/officeDocument/2006/relationships/image" Target="media/image79.wmf"/><Relationship Id="rId477" Type="http://schemas.openxmlformats.org/officeDocument/2006/relationships/oleObject" Target="embeddings/oleObject245.bin"/><Relationship Id="rId600" Type="http://schemas.openxmlformats.org/officeDocument/2006/relationships/oleObject" Target="embeddings/oleObject317.bin"/><Relationship Id="rId337" Type="http://schemas.openxmlformats.org/officeDocument/2006/relationships/image" Target="media/image155.wmf"/><Relationship Id="rId34" Type="http://schemas.openxmlformats.org/officeDocument/2006/relationships/image" Target="media/image13.wmf"/><Relationship Id="rId544" Type="http://schemas.openxmlformats.org/officeDocument/2006/relationships/oleObject" Target="embeddings/oleObject279.bin"/><Relationship Id="rId183" Type="http://schemas.openxmlformats.org/officeDocument/2006/relationships/oleObject" Target="embeddings/oleObject91.bin"/><Relationship Id="rId390" Type="http://schemas.openxmlformats.org/officeDocument/2006/relationships/image" Target="media/image181.wmf"/><Relationship Id="rId404" Type="http://schemas.openxmlformats.org/officeDocument/2006/relationships/oleObject" Target="embeddings/oleObject206.bin"/><Relationship Id="rId611" Type="http://schemas.openxmlformats.org/officeDocument/2006/relationships/image" Target="media/image280.wmf"/><Relationship Id="rId250" Type="http://schemas.openxmlformats.org/officeDocument/2006/relationships/image" Target="media/image114.wmf"/><Relationship Id="rId488" Type="http://schemas.openxmlformats.org/officeDocument/2006/relationships/image" Target="media/image227.wmf"/><Relationship Id="rId45" Type="http://schemas.openxmlformats.org/officeDocument/2006/relationships/oleObject" Target="embeddings/oleObject17.bin"/><Relationship Id="rId110" Type="http://schemas.openxmlformats.org/officeDocument/2006/relationships/image" Target="media/image48.wmf"/><Relationship Id="rId348" Type="http://schemas.openxmlformats.org/officeDocument/2006/relationships/image" Target="media/image160.wmf"/><Relationship Id="rId555" Type="http://schemas.openxmlformats.org/officeDocument/2006/relationships/oleObject" Target="embeddings/oleObject285.bin"/><Relationship Id="rId194" Type="http://schemas.openxmlformats.org/officeDocument/2006/relationships/image" Target="media/image87.wmf"/><Relationship Id="rId208" Type="http://schemas.openxmlformats.org/officeDocument/2006/relationships/image" Target="media/image94.wmf"/><Relationship Id="rId415" Type="http://schemas.openxmlformats.org/officeDocument/2006/relationships/image" Target="media/image193.wmf"/><Relationship Id="rId622" Type="http://schemas.openxmlformats.org/officeDocument/2006/relationships/image" Target="media/image284.wmf"/><Relationship Id="rId261" Type="http://schemas.openxmlformats.org/officeDocument/2006/relationships/oleObject" Target="embeddings/oleObject132.bin"/><Relationship Id="rId499" Type="http://schemas.openxmlformats.org/officeDocument/2006/relationships/oleObject" Target="embeddings/oleObject256.bin"/><Relationship Id="rId56" Type="http://schemas.openxmlformats.org/officeDocument/2006/relationships/image" Target="media/image24.wmf"/><Relationship Id="rId359" Type="http://schemas.openxmlformats.org/officeDocument/2006/relationships/oleObject" Target="embeddings/oleObject183.bin"/><Relationship Id="rId566" Type="http://schemas.openxmlformats.org/officeDocument/2006/relationships/image" Target="media/image264.wmf"/><Relationship Id="rId121" Type="http://schemas.openxmlformats.org/officeDocument/2006/relationships/oleObject" Target="embeddings/oleObject58.bin"/><Relationship Id="rId219" Type="http://schemas.openxmlformats.org/officeDocument/2006/relationships/oleObject" Target="embeddings/oleObject110.bin"/><Relationship Id="rId426" Type="http://schemas.openxmlformats.org/officeDocument/2006/relationships/oleObject" Target="embeddings/oleObject218.bin"/><Relationship Id="rId67" Type="http://schemas.openxmlformats.org/officeDocument/2006/relationships/oleObject" Target="embeddings/oleObject30.bin"/><Relationship Id="rId272" Type="http://schemas.openxmlformats.org/officeDocument/2006/relationships/image" Target="media/image125.wmf"/><Relationship Id="rId577" Type="http://schemas.openxmlformats.org/officeDocument/2006/relationships/oleObject" Target="embeddings/oleObject299.bin"/><Relationship Id="rId132" Type="http://schemas.openxmlformats.org/officeDocument/2006/relationships/image" Target="media/image59.wmf"/><Relationship Id="rId437" Type="http://schemas.openxmlformats.org/officeDocument/2006/relationships/image" Target="media/image202.wmf"/></Relationships>
</file>

<file path=word/_rels/settings.xml.rels><?xml version="1.0" encoding="UTF-8" standalone="yes"?>
<Relationships xmlns="http://schemas.openxmlformats.org/package/2006/relationships"><Relationship Id="rId1" Type="http://schemas.openxmlformats.org/officeDocument/2006/relationships/attachedTemplate" Target="file:///D:\Sync\GDrive\_Templates\&#272;&#7891;%20&#225;n%20t&#7889;t%20nghi&#7879;p%20&#273;&#7841;i%20h&#7885;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777A5-F567-43F3-B507-328A64648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Đồ án tốt nghiệp đại học.dot</Template>
  <TotalTime>2</TotalTime>
  <Pages>57</Pages>
  <Words>15371</Words>
  <Characters>87616</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102782</CharactersWithSpaces>
  <SharedDoc>false</SharedDoc>
  <HLinks>
    <vt:vector size="450" baseType="variant">
      <vt:variant>
        <vt:i4>1769528</vt:i4>
      </vt:variant>
      <vt:variant>
        <vt:i4>458</vt:i4>
      </vt:variant>
      <vt:variant>
        <vt:i4>0</vt:i4>
      </vt:variant>
      <vt:variant>
        <vt:i4>5</vt:i4>
      </vt:variant>
      <vt:variant>
        <vt:lpwstr/>
      </vt:variant>
      <vt:variant>
        <vt:lpwstr>_Toc357983438</vt:lpwstr>
      </vt:variant>
      <vt:variant>
        <vt:i4>1769528</vt:i4>
      </vt:variant>
      <vt:variant>
        <vt:i4>452</vt:i4>
      </vt:variant>
      <vt:variant>
        <vt:i4>0</vt:i4>
      </vt:variant>
      <vt:variant>
        <vt:i4>5</vt:i4>
      </vt:variant>
      <vt:variant>
        <vt:lpwstr/>
      </vt:variant>
      <vt:variant>
        <vt:lpwstr>_Toc357983437</vt:lpwstr>
      </vt:variant>
      <vt:variant>
        <vt:i4>1769528</vt:i4>
      </vt:variant>
      <vt:variant>
        <vt:i4>446</vt:i4>
      </vt:variant>
      <vt:variant>
        <vt:i4>0</vt:i4>
      </vt:variant>
      <vt:variant>
        <vt:i4>5</vt:i4>
      </vt:variant>
      <vt:variant>
        <vt:lpwstr/>
      </vt:variant>
      <vt:variant>
        <vt:lpwstr>_Toc357983436</vt:lpwstr>
      </vt:variant>
      <vt:variant>
        <vt:i4>1769528</vt:i4>
      </vt:variant>
      <vt:variant>
        <vt:i4>440</vt:i4>
      </vt:variant>
      <vt:variant>
        <vt:i4>0</vt:i4>
      </vt:variant>
      <vt:variant>
        <vt:i4>5</vt:i4>
      </vt:variant>
      <vt:variant>
        <vt:lpwstr/>
      </vt:variant>
      <vt:variant>
        <vt:lpwstr>_Toc357983435</vt:lpwstr>
      </vt:variant>
      <vt:variant>
        <vt:i4>1769528</vt:i4>
      </vt:variant>
      <vt:variant>
        <vt:i4>434</vt:i4>
      </vt:variant>
      <vt:variant>
        <vt:i4>0</vt:i4>
      </vt:variant>
      <vt:variant>
        <vt:i4>5</vt:i4>
      </vt:variant>
      <vt:variant>
        <vt:lpwstr/>
      </vt:variant>
      <vt:variant>
        <vt:lpwstr>_Toc357983434</vt:lpwstr>
      </vt:variant>
      <vt:variant>
        <vt:i4>1441845</vt:i4>
      </vt:variant>
      <vt:variant>
        <vt:i4>425</vt:i4>
      </vt:variant>
      <vt:variant>
        <vt:i4>0</vt:i4>
      </vt:variant>
      <vt:variant>
        <vt:i4>5</vt:i4>
      </vt:variant>
      <vt:variant>
        <vt:lpwstr/>
      </vt:variant>
      <vt:variant>
        <vt:lpwstr>_Toc452402320</vt:lpwstr>
      </vt:variant>
      <vt:variant>
        <vt:i4>1376309</vt:i4>
      </vt:variant>
      <vt:variant>
        <vt:i4>419</vt:i4>
      </vt:variant>
      <vt:variant>
        <vt:i4>0</vt:i4>
      </vt:variant>
      <vt:variant>
        <vt:i4>5</vt:i4>
      </vt:variant>
      <vt:variant>
        <vt:lpwstr/>
      </vt:variant>
      <vt:variant>
        <vt:lpwstr>_Toc452402319</vt:lpwstr>
      </vt:variant>
      <vt:variant>
        <vt:i4>1376309</vt:i4>
      </vt:variant>
      <vt:variant>
        <vt:i4>413</vt:i4>
      </vt:variant>
      <vt:variant>
        <vt:i4>0</vt:i4>
      </vt:variant>
      <vt:variant>
        <vt:i4>5</vt:i4>
      </vt:variant>
      <vt:variant>
        <vt:lpwstr/>
      </vt:variant>
      <vt:variant>
        <vt:lpwstr>_Toc452402318</vt:lpwstr>
      </vt:variant>
      <vt:variant>
        <vt:i4>1376309</vt:i4>
      </vt:variant>
      <vt:variant>
        <vt:i4>407</vt:i4>
      </vt:variant>
      <vt:variant>
        <vt:i4>0</vt:i4>
      </vt:variant>
      <vt:variant>
        <vt:i4>5</vt:i4>
      </vt:variant>
      <vt:variant>
        <vt:lpwstr/>
      </vt:variant>
      <vt:variant>
        <vt:lpwstr>_Toc452402317</vt:lpwstr>
      </vt:variant>
      <vt:variant>
        <vt:i4>1376309</vt:i4>
      </vt:variant>
      <vt:variant>
        <vt:i4>401</vt:i4>
      </vt:variant>
      <vt:variant>
        <vt:i4>0</vt:i4>
      </vt:variant>
      <vt:variant>
        <vt:i4>5</vt:i4>
      </vt:variant>
      <vt:variant>
        <vt:lpwstr/>
      </vt:variant>
      <vt:variant>
        <vt:lpwstr>_Toc452402316</vt:lpwstr>
      </vt:variant>
      <vt:variant>
        <vt:i4>1376309</vt:i4>
      </vt:variant>
      <vt:variant>
        <vt:i4>395</vt:i4>
      </vt:variant>
      <vt:variant>
        <vt:i4>0</vt:i4>
      </vt:variant>
      <vt:variant>
        <vt:i4>5</vt:i4>
      </vt:variant>
      <vt:variant>
        <vt:lpwstr/>
      </vt:variant>
      <vt:variant>
        <vt:lpwstr>_Toc452402315</vt:lpwstr>
      </vt:variant>
      <vt:variant>
        <vt:i4>1376309</vt:i4>
      </vt:variant>
      <vt:variant>
        <vt:i4>389</vt:i4>
      </vt:variant>
      <vt:variant>
        <vt:i4>0</vt:i4>
      </vt:variant>
      <vt:variant>
        <vt:i4>5</vt:i4>
      </vt:variant>
      <vt:variant>
        <vt:lpwstr/>
      </vt:variant>
      <vt:variant>
        <vt:lpwstr>_Toc452402314</vt:lpwstr>
      </vt:variant>
      <vt:variant>
        <vt:i4>1376309</vt:i4>
      </vt:variant>
      <vt:variant>
        <vt:i4>383</vt:i4>
      </vt:variant>
      <vt:variant>
        <vt:i4>0</vt:i4>
      </vt:variant>
      <vt:variant>
        <vt:i4>5</vt:i4>
      </vt:variant>
      <vt:variant>
        <vt:lpwstr/>
      </vt:variant>
      <vt:variant>
        <vt:lpwstr>_Toc452402313</vt:lpwstr>
      </vt:variant>
      <vt:variant>
        <vt:i4>1376309</vt:i4>
      </vt:variant>
      <vt:variant>
        <vt:i4>377</vt:i4>
      </vt:variant>
      <vt:variant>
        <vt:i4>0</vt:i4>
      </vt:variant>
      <vt:variant>
        <vt:i4>5</vt:i4>
      </vt:variant>
      <vt:variant>
        <vt:lpwstr/>
      </vt:variant>
      <vt:variant>
        <vt:lpwstr>_Toc452402312</vt:lpwstr>
      </vt:variant>
      <vt:variant>
        <vt:i4>1376309</vt:i4>
      </vt:variant>
      <vt:variant>
        <vt:i4>371</vt:i4>
      </vt:variant>
      <vt:variant>
        <vt:i4>0</vt:i4>
      </vt:variant>
      <vt:variant>
        <vt:i4>5</vt:i4>
      </vt:variant>
      <vt:variant>
        <vt:lpwstr/>
      </vt:variant>
      <vt:variant>
        <vt:lpwstr>_Toc452402311</vt:lpwstr>
      </vt:variant>
      <vt:variant>
        <vt:i4>1376309</vt:i4>
      </vt:variant>
      <vt:variant>
        <vt:i4>365</vt:i4>
      </vt:variant>
      <vt:variant>
        <vt:i4>0</vt:i4>
      </vt:variant>
      <vt:variant>
        <vt:i4>5</vt:i4>
      </vt:variant>
      <vt:variant>
        <vt:lpwstr/>
      </vt:variant>
      <vt:variant>
        <vt:lpwstr>_Toc452402310</vt:lpwstr>
      </vt:variant>
      <vt:variant>
        <vt:i4>2031664</vt:i4>
      </vt:variant>
      <vt:variant>
        <vt:i4>344</vt:i4>
      </vt:variant>
      <vt:variant>
        <vt:i4>0</vt:i4>
      </vt:variant>
      <vt:variant>
        <vt:i4>5</vt:i4>
      </vt:variant>
      <vt:variant>
        <vt:lpwstr/>
      </vt:variant>
      <vt:variant>
        <vt:lpwstr>_Toc452409601</vt:lpwstr>
      </vt:variant>
      <vt:variant>
        <vt:i4>2031664</vt:i4>
      </vt:variant>
      <vt:variant>
        <vt:i4>338</vt:i4>
      </vt:variant>
      <vt:variant>
        <vt:i4>0</vt:i4>
      </vt:variant>
      <vt:variant>
        <vt:i4>5</vt:i4>
      </vt:variant>
      <vt:variant>
        <vt:lpwstr/>
      </vt:variant>
      <vt:variant>
        <vt:lpwstr>_Toc452409600</vt:lpwstr>
      </vt:variant>
      <vt:variant>
        <vt:i4>1441843</vt:i4>
      </vt:variant>
      <vt:variant>
        <vt:i4>332</vt:i4>
      </vt:variant>
      <vt:variant>
        <vt:i4>0</vt:i4>
      </vt:variant>
      <vt:variant>
        <vt:i4>5</vt:i4>
      </vt:variant>
      <vt:variant>
        <vt:lpwstr/>
      </vt:variant>
      <vt:variant>
        <vt:lpwstr>_Toc452409599</vt:lpwstr>
      </vt:variant>
      <vt:variant>
        <vt:i4>1441843</vt:i4>
      </vt:variant>
      <vt:variant>
        <vt:i4>326</vt:i4>
      </vt:variant>
      <vt:variant>
        <vt:i4>0</vt:i4>
      </vt:variant>
      <vt:variant>
        <vt:i4>5</vt:i4>
      </vt:variant>
      <vt:variant>
        <vt:lpwstr/>
      </vt:variant>
      <vt:variant>
        <vt:lpwstr>_Toc452409598</vt:lpwstr>
      </vt:variant>
      <vt:variant>
        <vt:i4>1441843</vt:i4>
      </vt:variant>
      <vt:variant>
        <vt:i4>320</vt:i4>
      </vt:variant>
      <vt:variant>
        <vt:i4>0</vt:i4>
      </vt:variant>
      <vt:variant>
        <vt:i4>5</vt:i4>
      </vt:variant>
      <vt:variant>
        <vt:lpwstr/>
      </vt:variant>
      <vt:variant>
        <vt:lpwstr>_Toc452409597</vt:lpwstr>
      </vt:variant>
      <vt:variant>
        <vt:i4>1441843</vt:i4>
      </vt:variant>
      <vt:variant>
        <vt:i4>314</vt:i4>
      </vt:variant>
      <vt:variant>
        <vt:i4>0</vt:i4>
      </vt:variant>
      <vt:variant>
        <vt:i4>5</vt:i4>
      </vt:variant>
      <vt:variant>
        <vt:lpwstr/>
      </vt:variant>
      <vt:variant>
        <vt:lpwstr>_Toc452409596</vt:lpwstr>
      </vt:variant>
      <vt:variant>
        <vt:i4>1441843</vt:i4>
      </vt:variant>
      <vt:variant>
        <vt:i4>308</vt:i4>
      </vt:variant>
      <vt:variant>
        <vt:i4>0</vt:i4>
      </vt:variant>
      <vt:variant>
        <vt:i4>5</vt:i4>
      </vt:variant>
      <vt:variant>
        <vt:lpwstr/>
      </vt:variant>
      <vt:variant>
        <vt:lpwstr>_Toc452409595</vt:lpwstr>
      </vt:variant>
      <vt:variant>
        <vt:i4>1441843</vt:i4>
      </vt:variant>
      <vt:variant>
        <vt:i4>302</vt:i4>
      </vt:variant>
      <vt:variant>
        <vt:i4>0</vt:i4>
      </vt:variant>
      <vt:variant>
        <vt:i4>5</vt:i4>
      </vt:variant>
      <vt:variant>
        <vt:lpwstr/>
      </vt:variant>
      <vt:variant>
        <vt:lpwstr>_Toc452409594</vt:lpwstr>
      </vt:variant>
      <vt:variant>
        <vt:i4>1441843</vt:i4>
      </vt:variant>
      <vt:variant>
        <vt:i4>296</vt:i4>
      </vt:variant>
      <vt:variant>
        <vt:i4>0</vt:i4>
      </vt:variant>
      <vt:variant>
        <vt:i4>5</vt:i4>
      </vt:variant>
      <vt:variant>
        <vt:lpwstr/>
      </vt:variant>
      <vt:variant>
        <vt:lpwstr>_Toc452409593</vt:lpwstr>
      </vt:variant>
      <vt:variant>
        <vt:i4>1441843</vt:i4>
      </vt:variant>
      <vt:variant>
        <vt:i4>290</vt:i4>
      </vt:variant>
      <vt:variant>
        <vt:i4>0</vt:i4>
      </vt:variant>
      <vt:variant>
        <vt:i4>5</vt:i4>
      </vt:variant>
      <vt:variant>
        <vt:lpwstr/>
      </vt:variant>
      <vt:variant>
        <vt:lpwstr>_Toc452409592</vt:lpwstr>
      </vt:variant>
      <vt:variant>
        <vt:i4>1441843</vt:i4>
      </vt:variant>
      <vt:variant>
        <vt:i4>284</vt:i4>
      </vt:variant>
      <vt:variant>
        <vt:i4>0</vt:i4>
      </vt:variant>
      <vt:variant>
        <vt:i4>5</vt:i4>
      </vt:variant>
      <vt:variant>
        <vt:lpwstr/>
      </vt:variant>
      <vt:variant>
        <vt:lpwstr>_Toc452409591</vt:lpwstr>
      </vt:variant>
      <vt:variant>
        <vt:i4>1441843</vt:i4>
      </vt:variant>
      <vt:variant>
        <vt:i4>278</vt:i4>
      </vt:variant>
      <vt:variant>
        <vt:i4>0</vt:i4>
      </vt:variant>
      <vt:variant>
        <vt:i4>5</vt:i4>
      </vt:variant>
      <vt:variant>
        <vt:lpwstr/>
      </vt:variant>
      <vt:variant>
        <vt:lpwstr>_Toc452409590</vt:lpwstr>
      </vt:variant>
      <vt:variant>
        <vt:i4>1507379</vt:i4>
      </vt:variant>
      <vt:variant>
        <vt:i4>272</vt:i4>
      </vt:variant>
      <vt:variant>
        <vt:i4>0</vt:i4>
      </vt:variant>
      <vt:variant>
        <vt:i4>5</vt:i4>
      </vt:variant>
      <vt:variant>
        <vt:lpwstr/>
      </vt:variant>
      <vt:variant>
        <vt:lpwstr>_Toc452409589</vt:lpwstr>
      </vt:variant>
      <vt:variant>
        <vt:i4>1507379</vt:i4>
      </vt:variant>
      <vt:variant>
        <vt:i4>266</vt:i4>
      </vt:variant>
      <vt:variant>
        <vt:i4>0</vt:i4>
      </vt:variant>
      <vt:variant>
        <vt:i4>5</vt:i4>
      </vt:variant>
      <vt:variant>
        <vt:lpwstr/>
      </vt:variant>
      <vt:variant>
        <vt:lpwstr>_Toc452409588</vt:lpwstr>
      </vt:variant>
      <vt:variant>
        <vt:i4>1507379</vt:i4>
      </vt:variant>
      <vt:variant>
        <vt:i4>260</vt:i4>
      </vt:variant>
      <vt:variant>
        <vt:i4>0</vt:i4>
      </vt:variant>
      <vt:variant>
        <vt:i4>5</vt:i4>
      </vt:variant>
      <vt:variant>
        <vt:lpwstr/>
      </vt:variant>
      <vt:variant>
        <vt:lpwstr>_Toc452409587</vt:lpwstr>
      </vt:variant>
      <vt:variant>
        <vt:i4>1507379</vt:i4>
      </vt:variant>
      <vt:variant>
        <vt:i4>254</vt:i4>
      </vt:variant>
      <vt:variant>
        <vt:i4>0</vt:i4>
      </vt:variant>
      <vt:variant>
        <vt:i4>5</vt:i4>
      </vt:variant>
      <vt:variant>
        <vt:lpwstr/>
      </vt:variant>
      <vt:variant>
        <vt:lpwstr>_Toc452409586</vt:lpwstr>
      </vt:variant>
      <vt:variant>
        <vt:i4>1507379</vt:i4>
      </vt:variant>
      <vt:variant>
        <vt:i4>248</vt:i4>
      </vt:variant>
      <vt:variant>
        <vt:i4>0</vt:i4>
      </vt:variant>
      <vt:variant>
        <vt:i4>5</vt:i4>
      </vt:variant>
      <vt:variant>
        <vt:lpwstr/>
      </vt:variant>
      <vt:variant>
        <vt:lpwstr>_Toc452409585</vt:lpwstr>
      </vt:variant>
      <vt:variant>
        <vt:i4>1507379</vt:i4>
      </vt:variant>
      <vt:variant>
        <vt:i4>242</vt:i4>
      </vt:variant>
      <vt:variant>
        <vt:i4>0</vt:i4>
      </vt:variant>
      <vt:variant>
        <vt:i4>5</vt:i4>
      </vt:variant>
      <vt:variant>
        <vt:lpwstr/>
      </vt:variant>
      <vt:variant>
        <vt:lpwstr>_Toc452409584</vt:lpwstr>
      </vt:variant>
      <vt:variant>
        <vt:i4>1507379</vt:i4>
      </vt:variant>
      <vt:variant>
        <vt:i4>236</vt:i4>
      </vt:variant>
      <vt:variant>
        <vt:i4>0</vt:i4>
      </vt:variant>
      <vt:variant>
        <vt:i4>5</vt:i4>
      </vt:variant>
      <vt:variant>
        <vt:lpwstr/>
      </vt:variant>
      <vt:variant>
        <vt:lpwstr>_Toc452409583</vt:lpwstr>
      </vt:variant>
      <vt:variant>
        <vt:i4>1507379</vt:i4>
      </vt:variant>
      <vt:variant>
        <vt:i4>230</vt:i4>
      </vt:variant>
      <vt:variant>
        <vt:i4>0</vt:i4>
      </vt:variant>
      <vt:variant>
        <vt:i4>5</vt:i4>
      </vt:variant>
      <vt:variant>
        <vt:lpwstr/>
      </vt:variant>
      <vt:variant>
        <vt:lpwstr>_Toc452409582</vt:lpwstr>
      </vt:variant>
      <vt:variant>
        <vt:i4>1507379</vt:i4>
      </vt:variant>
      <vt:variant>
        <vt:i4>224</vt:i4>
      </vt:variant>
      <vt:variant>
        <vt:i4>0</vt:i4>
      </vt:variant>
      <vt:variant>
        <vt:i4>5</vt:i4>
      </vt:variant>
      <vt:variant>
        <vt:lpwstr/>
      </vt:variant>
      <vt:variant>
        <vt:lpwstr>_Toc452409581</vt:lpwstr>
      </vt:variant>
      <vt:variant>
        <vt:i4>1507379</vt:i4>
      </vt:variant>
      <vt:variant>
        <vt:i4>218</vt:i4>
      </vt:variant>
      <vt:variant>
        <vt:i4>0</vt:i4>
      </vt:variant>
      <vt:variant>
        <vt:i4>5</vt:i4>
      </vt:variant>
      <vt:variant>
        <vt:lpwstr/>
      </vt:variant>
      <vt:variant>
        <vt:lpwstr>_Toc452409580</vt:lpwstr>
      </vt:variant>
      <vt:variant>
        <vt:i4>1572915</vt:i4>
      </vt:variant>
      <vt:variant>
        <vt:i4>212</vt:i4>
      </vt:variant>
      <vt:variant>
        <vt:i4>0</vt:i4>
      </vt:variant>
      <vt:variant>
        <vt:i4>5</vt:i4>
      </vt:variant>
      <vt:variant>
        <vt:lpwstr/>
      </vt:variant>
      <vt:variant>
        <vt:lpwstr>_Toc452409579</vt:lpwstr>
      </vt:variant>
      <vt:variant>
        <vt:i4>1572915</vt:i4>
      </vt:variant>
      <vt:variant>
        <vt:i4>206</vt:i4>
      </vt:variant>
      <vt:variant>
        <vt:i4>0</vt:i4>
      </vt:variant>
      <vt:variant>
        <vt:i4>5</vt:i4>
      </vt:variant>
      <vt:variant>
        <vt:lpwstr/>
      </vt:variant>
      <vt:variant>
        <vt:lpwstr>_Toc452409578</vt:lpwstr>
      </vt:variant>
      <vt:variant>
        <vt:i4>1572915</vt:i4>
      </vt:variant>
      <vt:variant>
        <vt:i4>200</vt:i4>
      </vt:variant>
      <vt:variant>
        <vt:i4>0</vt:i4>
      </vt:variant>
      <vt:variant>
        <vt:i4>5</vt:i4>
      </vt:variant>
      <vt:variant>
        <vt:lpwstr/>
      </vt:variant>
      <vt:variant>
        <vt:lpwstr>_Toc452409577</vt:lpwstr>
      </vt:variant>
      <vt:variant>
        <vt:i4>1572915</vt:i4>
      </vt:variant>
      <vt:variant>
        <vt:i4>194</vt:i4>
      </vt:variant>
      <vt:variant>
        <vt:i4>0</vt:i4>
      </vt:variant>
      <vt:variant>
        <vt:i4>5</vt:i4>
      </vt:variant>
      <vt:variant>
        <vt:lpwstr/>
      </vt:variant>
      <vt:variant>
        <vt:lpwstr>_Toc452409576</vt:lpwstr>
      </vt:variant>
      <vt:variant>
        <vt:i4>1572915</vt:i4>
      </vt:variant>
      <vt:variant>
        <vt:i4>188</vt:i4>
      </vt:variant>
      <vt:variant>
        <vt:i4>0</vt:i4>
      </vt:variant>
      <vt:variant>
        <vt:i4>5</vt:i4>
      </vt:variant>
      <vt:variant>
        <vt:lpwstr/>
      </vt:variant>
      <vt:variant>
        <vt:lpwstr>_Toc452409575</vt:lpwstr>
      </vt:variant>
      <vt:variant>
        <vt:i4>1572915</vt:i4>
      </vt:variant>
      <vt:variant>
        <vt:i4>182</vt:i4>
      </vt:variant>
      <vt:variant>
        <vt:i4>0</vt:i4>
      </vt:variant>
      <vt:variant>
        <vt:i4>5</vt:i4>
      </vt:variant>
      <vt:variant>
        <vt:lpwstr/>
      </vt:variant>
      <vt:variant>
        <vt:lpwstr>_Toc452409574</vt:lpwstr>
      </vt:variant>
      <vt:variant>
        <vt:i4>1572915</vt:i4>
      </vt:variant>
      <vt:variant>
        <vt:i4>176</vt:i4>
      </vt:variant>
      <vt:variant>
        <vt:i4>0</vt:i4>
      </vt:variant>
      <vt:variant>
        <vt:i4>5</vt:i4>
      </vt:variant>
      <vt:variant>
        <vt:lpwstr/>
      </vt:variant>
      <vt:variant>
        <vt:lpwstr>_Toc452409573</vt:lpwstr>
      </vt:variant>
      <vt:variant>
        <vt:i4>1572915</vt:i4>
      </vt:variant>
      <vt:variant>
        <vt:i4>170</vt:i4>
      </vt:variant>
      <vt:variant>
        <vt:i4>0</vt:i4>
      </vt:variant>
      <vt:variant>
        <vt:i4>5</vt:i4>
      </vt:variant>
      <vt:variant>
        <vt:lpwstr/>
      </vt:variant>
      <vt:variant>
        <vt:lpwstr>_Toc452409572</vt:lpwstr>
      </vt:variant>
      <vt:variant>
        <vt:i4>1572915</vt:i4>
      </vt:variant>
      <vt:variant>
        <vt:i4>164</vt:i4>
      </vt:variant>
      <vt:variant>
        <vt:i4>0</vt:i4>
      </vt:variant>
      <vt:variant>
        <vt:i4>5</vt:i4>
      </vt:variant>
      <vt:variant>
        <vt:lpwstr/>
      </vt:variant>
      <vt:variant>
        <vt:lpwstr>_Toc452409571</vt:lpwstr>
      </vt:variant>
      <vt:variant>
        <vt:i4>1572915</vt:i4>
      </vt:variant>
      <vt:variant>
        <vt:i4>158</vt:i4>
      </vt:variant>
      <vt:variant>
        <vt:i4>0</vt:i4>
      </vt:variant>
      <vt:variant>
        <vt:i4>5</vt:i4>
      </vt:variant>
      <vt:variant>
        <vt:lpwstr/>
      </vt:variant>
      <vt:variant>
        <vt:lpwstr>_Toc452409570</vt:lpwstr>
      </vt:variant>
      <vt:variant>
        <vt:i4>1638451</vt:i4>
      </vt:variant>
      <vt:variant>
        <vt:i4>152</vt:i4>
      </vt:variant>
      <vt:variant>
        <vt:i4>0</vt:i4>
      </vt:variant>
      <vt:variant>
        <vt:i4>5</vt:i4>
      </vt:variant>
      <vt:variant>
        <vt:lpwstr/>
      </vt:variant>
      <vt:variant>
        <vt:lpwstr>_Toc452409569</vt:lpwstr>
      </vt:variant>
      <vt:variant>
        <vt:i4>1638451</vt:i4>
      </vt:variant>
      <vt:variant>
        <vt:i4>146</vt:i4>
      </vt:variant>
      <vt:variant>
        <vt:i4>0</vt:i4>
      </vt:variant>
      <vt:variant>
        <vt:i4>5</vt:i4>
      </vt:variant>
      <vt:variant>
        <vt:lpwstr/>
      </vt:variant>
      <vt:variant>
        <vt:lpwstr>_Toc452409568</vt:lpwstr>
      </vt:variant>
      <vt:variant>
        <vt:i4>1638451</vt:i4>
      </vt:variant>
      <vt:variant>
        <vt:i4>140</vt:i4>
      </vt:variant>
      <vt:variant>
        <vt:i4>0</vt:i4>
      </vt:variant>
      <vt:variant>
        <vt:i4>5</vt:i4>
      </vt:variant>
      <vt:variant>
        <vt:lpwstr/>
      </vt:variant>
      <vt:variant>
        <vt:lpwstr>_Toc452409567</vt:lpwstr>
      </vt:variant>
      <vt:variant>
        <vt:i4>1638451</vt:i4>
      </vt:variant>
      <vt:variant>
        <vt:i4>134</vt:i4>
      </vt:variant>
      <vt:variant>
        <vt:i4>0</vt:i4>
      </vt:variant>
      <vt:variant>
        <vt:i4>5</vt:i4>
      </vt:variant>
      <vt:variant>
        <vt:lpwstr/>
      </vt:variant>
      <vt:variant>
        <vt:lpwstr>_Toc452409566</vt:lpwstr>
      </vt:variant>
      <vt:variant>
        <vt:i4>1638451</vt:i4>
      </vt:variant>
      <vt:variant>
        <vt:i4>128</vt:i4>
      </vt:variant>
      <vt:variant>
        <vt:i4>0</vt:i4>
      </vt:variant>
      <vt:variant>
        <vt:i4>5</vt:i4>
      </vt:variant>
      <vt:variant>
        <vt:lpwstr/>
      </vt:variant>
      <vt:variant>
        <vt:lpwstr>_Toc452409565</vt:lpwstr>
      </vt:variant>
      <vt:variant>
        <vt:i4>1638451</vt:i4>
      </vt:variant>
      <vt:variant>
        <vt:i4>122</vt:i4>
      </vt:variant>
      <vt:variant>
        <vt:i4>0</vt:i4>
      </vt:variant>
      <vt:variant>
        <vt:i4>5</vt:i4>
      </vt:variant>
      <vt:variant>
        <vt:lpwstr/>
      </vt:variant>
      <vt:variant>
        <vt:lpwstr>_Toc452409564</vt:lpwstr>
      </vt:variant>
      <vt:variant>
        <vt:i4>1638451</vt:i4>
      </vt:variant>
      <vt:variant>
        <vt:i4>116</vt:i4>
      </vt:variant>
      <vt:variant>
        <vt:i4>0</vt:i4>
      </vt:variant>
      <vt:variant>
        <vt:i4>5</vt:i4>
      </vt:variant>
      <vt:variant>
        <vt:lpwstr/>
      </vt:variant>
      <vt:variant>
        <vt:lpwstr>_Toc452409563</vt:lpwstr>
      </vt:variant>
      <vt:variant>
        <vt:i4>1638451</vt:i4>
      </vt:variant>
      <vt:variant>
        <vt:i4>110</vt:i4>
      </vt:variant>
      <vt:variant>
        <vt:i4>0</vt:i4>
      </vt:variant>
      <vt:variant>
        <vt:i4>5</vt:i4>
      </vt:variant>
      <vt:variant>
        <vt:lpwstr/>
      </vt:variant>
      <vt:variant>
        <vt:lpwstr>_Toc452409562</vt:lpwstr>
      </vt:variant>
      <vt:variant>
        <vt:i4>1638451</vt:i4>
      </vt:variant>
      <vt:variant>
        <vt:i4>104</vt:i4>
      </vt:variant>
      <vt:variant>
        <vt:i4>0</vt:i4>
      </vt:variant>
      <vt:variant>
        <vt:i4>5</vt:i4>
      </vt:variant>
      <vt:variant>
        <vt:lpwstr/>
      </vt:variant>
      <vt:variant>
        <vt:lpwstr>_Toc452409561</vt:lpwstr>
      </vt:variant>
      <vt:variant>
        <vt:i4>1638451</vt:i4>
      </vt:variant>
      <vt:variant>
        <vt:i4>98</vt:i4>
      </vt:variant>
      <vt:variant>
        <vt:i4>0</vt:i4>
      </vt:variant>
      <vt:variant>
        <vt:i4>5</vt:i4>
      </vt:variant>
      <vt:variant>
        <vt:lpwstr/>
      </vt:variant>
      <vt:variant>
        <vt:lpwstr>_Toc452409560</vt:lpwstr>
      </vt:variant>
      <vt:variant>
        <vt:i4>1703987</vt:i4>
      </vt:variant>
      <vt:variant>
        <vt:i4>92</vt:i4>
      </vt:variant>
      <vt:variant>
        <vt:i4>0</vt:i4>
      </vt:variant>
      <vt:variant>
        <vt:i4>5</vt:i4>
      </vt:variant>
      <vt:variant>
        <vt:lpwstr/>
      </vt:variant>
      <vt:variant>
        <vt:lpwstr>_Toc452409559</vt:lpwstr>
      </vt:variant>
      <vt:variant>
        <vt:i4>1703987</vt:i4>
      </vt:variant>
      <vt:variant>
        <vt:i4>86</vt:i4>
      </vt:variant>
      <vt:variant>
        <vt:i4>0</vt:i4>
      </vt:variant>
      <vt:variant>
        <vt:i4>5</vt:i4>
      </vt:variant>
      <vt:variant>
        <vt:lpwstr/>
      </vt:variant>
      <vt:variant>
        <vt:lpwstr>_Toc452409558</vt:lpwstr>
      </vt:variant>
      <vt:variant>
        <vt:i4>1703987</vt:i4>
      </vt:variant>
      <vt:variant>
        <vt:i4>80</vt:i4>
      </vt:variant>
      <vt:variant>
        <vt:i4>0</vt:i4>
      </vt:variant>
      <vt:variant>
        <vt:i4>5</vt:i4>
      </vt:variant>
      <vt:variant>
        <vt:lpwstr/>
      </vt:variant>
      <vt:variant>
        <vt:lpwstr>_Toc452409557</vt:lpwstr>
      </vt:variant>
      <vt:variant>
        <vt:i4>1703987</vt:i4>
      </vt:variant>
      <vt:variant>
        <vt:i4>74</vt:i4>
      </vt:variant>
      <vt:variant>
        <vt:i4>0</vt:i4>
      </vt:variant>
      <vt:variant>
        <vt:i4>5</vt:i4>
      </vt:variant>
      <vt:variant>
        <vt:lpwstr/>
      </vt:variant>
      <vt:variant>
        <vt:lpwstr>_Toc452409556</vt:lpwstr>
      </vt:variant>
      <vt:variant>
        <vt:i4>1703987</vt:i4>
      </vt:variant>
      <vt:variant>
        <vt:i4>68</vt:i4>
      </vt:variant>
      <vt:variant>
        <vt:i4>0</vt:i4>
      </vt:variant>
      <vt:variant>
        <vt:i4>5</vt:i4>
      </vt:variant>
      <vt:variant>
        <vt:lpwstr/>
      </vt:variant>
      <vt:variant>
        <vt:lpwstr>_Toc452409555</vt:lpwstr>
      </vt:variant>
      <vt:variant>
        <vt:i4>1703987</vt:i4>
      </vt:variant>
      <vt:variant>
        <vt:i4>62</vt:i4>
      </vt:variant>
      <vt:variant>
        <vt:i4>0</vt:i4>
      </vt:variant>
      <vt:variant>
        <vt:i4>5</vt:i4>
      </vt:variant>
      <vt:variant>
        <vt:lpwstr/>
      </vt:variant>
      <vt:variant>
        <vt:lpwstr>_Toc452409554</vt:lpwstr>
      </vt:variant>
      <vt:variant>
        <vt:i4>1703987</vt:i4>
      </vt:variant>
      <vt:variant>
        <vt:i4>56</vt:i4>
      </vt:variant>
      <vt:variant>
        <vt:i4>0</vt:i4>
      </vt:variant>
      <vt:variant>
        <vt:i4>5</vt:i4>
      </vt:variant>
      <vt:variant>
        <vt:lpwstr/>
      </vt:variant>
      <vt:variant>
        <vt:lpwstr>_Toc452409553</vt:lpwstr>
      </vt:variant>
      <vt:variant>
        <vt:i4>1703987</vt:i4>
      </vt:variant>
      <vt:variant>
        <vt:i4>50</vt:i4>
      </vt:variant>
      <vt:variant>
        <vt:i4>0</vt:i4>
      </vt:variant>
      <vt:variant>
        <vt:i4>5</vt:i4>
      </vt:variant>
      <vt:variant>
        <vt:lpwstr/>
      </vt:variant>
      <vt:variant>
        <vt:lpwstr>_Toc452409552</vt:lpwstr>
      </vt:variant>
      <vt:variant>
        <vt:i4>1703987</vt:i4>
      </vt:variant>
      <vt:variant>
        <vt:i4>44</vt:i4>
      </vt:variant>
      <vt:variant>
        <vt:i4>0</vt:i4>
      </vt:variant>
      <vt:variant>
        <vt:i4>5</vt:i4>
      </vt:variant>
      <vt:variant>
        <vt:lpwstr/>
      </vt:variant>
      <vt:variant>
        <vt:lpwstr>_Toc452409551</vt:lpwstr>
      </vt:variant>
      <vt:variant>
        <vt:i4>1703987</vt:i4>
      </vt:variant>
      <vt:variant>
        <vt:i4>38</vt:i4>
      </vt:variant>
      <vt:variant>
        <vt:i4>0</vt:i4>
      </vt:variant>
      <vt:variant>
        <vt:i4>5</vt:i4>
      </vt:variant>
      <vt:variant>
        <vt:lpwstr/>
      </vt:variant>
      <vt:variant>
        <vt:lpwstr>_Toc452409550</vt:lpwstr>
      </vt:variant>
      <vt:variant>
        <vt:i4>1769523</vt:i4>
      </vt:variant>
      <vt:variant>
        <vt:i4>32</vt:i4>
      </vt:variant>
      <vt:variant>
        <vt:i4>0</vt:i4>
      </vt:variant>
      <vt:variant>
        <vt:i4>5</vt:i4>
      </vt:variant>
      <vt:variant>
        <vt:lpwstr/>
      </vt:variant>
      <vt:variant>
        <vt:lpwstr>_Toc452409549</vt:lpwstr>
      </vt:variant>
      <vt:variant>
        <vt:i4>1769523</vt:i4>
      </vt:variant>
      <vt:variant>
        <vt:i4>26</vt:i4>
      </vt:variant>
      <vt:variant>
        <vt:i4>0</vt:i4>
      </vt:variant>
      <vt:variant>
        <vt:i4>5</vt:i4>
      </vt:variant>
      <vt:variant>
        <vt:lpwstr/>
      </vt:variant>
      <vt:variant>
        <vt:lpwstr>_Toc452409548</vt:lpwstr>
      </vt:variant>
      <vt:variant>
        <vt:i4>1769523</vt:i4>
      </vt:variant>
      <vt:variant>
        <vt:i4>20</vt:i4>
      </vt:variant>
      <vt:variant>
        <vt:i4>0</vt:i4>
      </vt:variant>
      <vt:variant>
        <vt:i4>5</vt:i4>
      </vt:variant>
      <vt:variant>
        <vt:lpwstr/>
      </vt:variant>
      <vt:variant>
        <vt:lpwstr>_Toc452409547</vt:lpwstr>
      </vt:variant>
      <vt:variant>
        <vt:i4>1769523</vt:i4>
      </vt:variant>
      <vt:variant>
        <vt:i4>14</vt:i4>
      </vt:variant>
      <vt:variant>
        <vt:i4>0</vt:i4>
      </vt:variant>
      <vt:variant>
        <vt:i4>5</vt:i4>
      </vt:variant>
      <vt:variant>
        <vt:lpwstr/>
      </vt:variant>
      <vt:variant>
        <vt:lpwstr>_Toc452409546</vt:lpwstr>
      </vt:variant>
      <vt:variant>
        <vt:i4>1769523</vt:i4>
      </vt:variant>
      <vt:variant>
        <vt:i4>8</vt:i4>
      </vt:variant>
      <vt:variant>
        <vt:i4>0</vt:i4>
      </vt:variant>
      <vt:variant>
        <vt:i4>5</vt:i4>
      </vt:variant>
      <vt:variant>
        <vt:lpwstr/>
      </vt:variant>
      <vt:variant>
        <vt:lpwstr>_Toc452409545</vt:lpwstr>
      </vt:variant>
      <vt:variant>
        <vt:i4>1769523</vt:i4>
      </vt:variant>
      <vt:variant>
        <vt:i4>2</vt:i4>
      </vt:variant>
      <vt:variant>
        <vt:i4>0</vt:i4>
      </vt:variant>
      <vt:variant>
        <vt:i4>5</vt:i4>
      </vt:variant>
      <vt:variant>
        <vt:lpwstr/>
      </vt:variant>
      <vt:variant>
        <vt:lpwstr>_Toc452409544</vt:lpwstr>
      </vt:variant>
      <vt:variant>
        <vt:i4>2424958</vt:i4>
      </vt:variant>
      <vt:variant>
        <vt:i4>193448</vt:i4>
      </vt:variant>
      <vt:variant>
        <vt:i4>1215</vt:i4>
      </vt:variant>
      <vt:variant>
        <vt:i4>1</vt:i4>
      </vt:variant>
      <vt:variant>
        <vt:lpwstr>http://upload.wikimedia.org/wikipedia/commons/thumb/1/18/Oaep-diagram-20080305.png/250px-Oaep-diagram-20080305.png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Tuan Anh</dc:creator>
  <cp:lastModifiedBy>Trần Thị Lượng</cp:lastModifiedBy>
  <cp:revision>4</cp:revision>
  <dcterms:created xsi:type="dcterms:W3CDTF">2021-03-04T02:43:00Z</dcterms:created>
  <dcterms:modified xsi:type="dcterms:W3CDTF">2022-06-07T07:43:00Z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